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BEE01" w14:textId="77777777" w:rsidR="002F4E63" w:rsidRDefault="002F4E63" w:rsidP="0021173D">
      <w:pPr>
        <w:ind w:left="3540" w:firstLine="708"/>
        <w:rPr>
          <w:rFonts w:ascii="Times New Roman" w:hAnsi="Times New Roman" w:cs="Times New Roman"/>
          <w:b/>
          <w:sz w:val="24"/>
          <w:szCs w:val="24"/>
        </w:rPr>
      </w:pPr>
    </w:p>
    <w:p w14:paraId="60F07A20" w14:textId="4238442B" w:rsidR="0021173D" w:rsidRPr="002C7C59" w:rsidRDefault="0021173D" w:rsidP="0021173D">
      <w:pPr>
        <w:ind w:left="3540" w:firstLine="708"/>
        <w:rPr>
          <w:rFonts w:ascii="Times New Roman" w:hAnsi="Times New Roman" w:cs="Times New Roman"/>
          <w:b/>
          <w:sz w:val="24"/>
          <w:szCs w:val="24"/>
        </w:rPr>
      </w:pPr>
      <w:r w:rsidRPr="002C7C59">
        <w:rPr>
          <w:rFonts w:ascii="Times New Roman" w:hAnsi="Times New Roman" w:cs="Times New Roman"/>
          <w:b/>
          <w:sz w:val="24"/>
          <w:szCs w:val="24"/>
        </w:rPr>
        <w:t>ANUNT</w:t>
      </w:r>
    </w:p>
    <w:p w14:paraId="4E5E2D75" w14:textId="100661AD" w:rsidR="00D901C3" w:rsidRPr="002C7C59" w:rsidRDefault="00D901C3" w:rsidP="002F4E63">
      <w:pPr>
        <w:jc w:val="center"/>
        <w:rPr>
          <w:rFonts w:ascii="Times New Roman" w:hAnsi="Times New Roman" w:cs="Times New Roman"/>
          <w:b/>
          <w:sz w:val="24"/>
          <w:szCs w:val="24"/>
        </w:rPr>
      </w:pPr>
      <w:r w:rsidRPr="002C7C59">
        <w:rPr>
          <w:rFonts w:ascii="Times New Roman" w:hAnsi="Times New Roman" w:cs="Times New Roman"/>
          <w:b/>
          <w:sz w:val="24"/>
          <w:szCs w:val="24"/>
        </w:rPr>
        <w:t>AFIŞARE REZULTAT FINAL</w:t>
      </w:r>
    </w:p>
    <w:p w14:paraId="4A3D06C6" w14:textId="77777777" w:rsidR="002F4E63" w:rsidRPr="005B0296" w:rsidRDefault="002F4E63" w:rsidP="002F4E63">
      <w:pPr>
        <w:rPr>
          <w:rFonts w:ascii="Montserrat" w:hAnsi="Montserrat"/>
          <w:lang w:val="pt-PT"/>
        </w:rPr>
      </w:pPr>
    </w:p>
    <w:p w14:paraId="2239C48E" w14:textId="77777777" w:rsidR="002F4E63" w:rsidRPr="002F4E63" w:rsidRDefault="002F4E63" w:rsidP="002F4E63">
      <w:pPr>
        <w:pStyle w:val="NoSpacing"/>
        <w:ind w:firstLine="708"/>
        <w:jc w:val="both"/>
        <w:rPr>
          <w:sz w:val="24"/>
          <w:szCs w:val="24"/>
          <w:lang w:val="pt-PT"/>
        </w:rPr>
      </w:pPr>
      <w:bookmarkStart w:id="0" w:name="_Hlk179184000"/>
      <w:r w:rsidRPr="002F4E63">
        <w:rPr>
          <w:sz w:val="24"/>
          <w:szCs w:val="24"/>
          <w:lang w:val="pt-PT"/>
        </w:rPr>
        <w:t xml:space="preserve">Comisia numită prin dispoziția primarului, privind dispunerea unor măsuri în vederea organizării concursului de recrutare pentru ocuparea unui post unic aferent funcției publice de execuție vacante de Consilier, clasa I, grad profesional principal– Compartimentul Protejarea Monumentelor, Serviciul Dezvoltare Urbană, din cadrul Primăriei Municipiului Satu Mare, </w:t>
      </w:r>
    </w:p>
    <w:p w14:paraId="3A05597C" w14:textId="7A6AA11A" w:rsidR="009820CD" w:rsidRPr="002C7C59" w:rsidRDefault="002F4E63" w:rsidP="002F4E63">
      <w:pPr>
        <w:pStyle w:val="NoSpacing"/>
        <w:ind w:firstLine="708"/>
        <w:jc w:val="both"/>
        <w:rPr>
          <w:color w:val="000000" w:themeColor="text1"/>
          <w:sz w:val="24"/>
          <w:szCs w:val="24"/>
        </w:rPr>
      </w:pPr>
      <w:r w:rsidRPr="007A56B7">
        <w:rPr>
          <w:sz w:val="24"/>
          <w:szCs w:val="24"/>
          <w:lang w:val="pt-PT"/>
        </w:rPr>
        <w:t>În temeiul prevederilor art VII din OUG nr.121/2023 pentru modificarea şi completarea OUG nr.57/2019 privind Codul administrativ, precum şi pentru modificarea art.III din OUG. Nr.191/2022 pentru modificarea şi completarea  OUG 57/2019 privind Codul administrativ</w:t>
      </w:r>
      <w:bookmarkEnd w:id="0"/>
      <w:r w:rsidR="009820CD" w:rsidRPr="002C7C59">
        <w:rPr>
          <w:sz w:val="24"/>
          <w:szCs w:val="24"/>
          <w:lang w:val="pt-PT"/>
        </w:rPr>
        <w:t xml:space="preserve">, comisia de concurs s-a întrunit </w:t>
      </w:r>
      <w:proofErr w:type="spellStart"/>
      <w:r w:rsidR="009820CD" w:rsidRPr="002C7C59">
        <w:rPr>
          <w:sz w:val="24"/>
          <w:szCs w:val="24"/>
        </w:rPr>
        <w:t>în</w:t>
      </w:r>
      <w:proofErr w:type="spellEnd"/>
      <w:r w:rsidR="009820CD" w:rsidRPr="002C7C59">
        <w:rPr>
          <w:sz w:val="24"/>
          <w:szCs w:val="24"/>
        </w:rPr>
        <w:t xml:space="preserve"> </w:t>
      </w:r>
      <w:proofErr w:type="spellStart"/>
      <w:r w:rsidR="009820CD" w:rsidRPr="002C7C59">
        <w:rPr>
          <w:sz w:val="24"/>
          <w:szCs w:val="24"/>
        </w:rPr>
        <w:t>vederea</w:t>
      </w:r>
      <w:proofErr w:type="spellEnd"/>
      <w:r w:rsidR="009820CD" w:rsidRPr="002C7C59">
        <w:rPr>
          <w:sz w:val="24"/>
          <w:szCs w:val="24"/>
        </w:rPr>
        <w:t xml:space="preserve">  </w:t>
      </w:r>
      <w:proofErr w:type="spellStart"/>
      <w:r w:rsidR="009820CD" w:rsidRPr="002C7C59">
        <w:rPr>
          <w:sz w:val="24"/>
          <w:szCs w:val="24"/>
        </w:rPr>
        <w:t>consemnării</w:t>
      </w:r>
      <w:proofErr w:type="spellEnd"/>
      <w:r w:rsidR="009820CD" w:rsidRPr="002C7C59">
        <w:rPr>
          <w:sz w:val="24"/>
          <w:szCs w:val="24"/>
        </w:rPr>
        <w:t xml:space="preserve"> </w:t>
      </w:r>
      <w:proofErr w:type="spellStart"/>
      <w:r w:rsidR="009820CD" w:rsidRPr="002C7C59">
        <w:rPr>
          <w:sz w:val="24"/>
          <w:szCs w:val="24"/>
        </w:rPr>
        <w:t>și</w:t>
      </w:r>
      <w:proofErr w:type="spellEnd"/>
      <w:r w:rsidR="009820CD" w:rsidRPr="002C7C59">
        <w:rPr>
          <w:sz w:val="24"/>
          <w:szCs w:val="24"/>
        </w:rPr>
        <w:t xml:space="preserve">  </w:t>
      </w:r>
      <w:proofErr w:type="spellStart"/>
      <w:r w:rsidR="009820CD" w:rsidRPr="002C7C59">
        <w:rPr>
          <w:sz w:val="24"/>
          <w:szCs w:val="24"/>
        </w:rPr>
        <w:t>afișării</w:t>
      </w:r>
      <w:proofErr w:type="spellEnd"/>
      <w:r w:rsidR="009820CD" w:rsidRPr="002C7C59">
        <w:rPr>
          <w:sz w:val="24"/>
          <w:szCs w:val="24"/>
        </w:rPr>
        <w:t xml:space="preserve"> </w:t>
      </w:r>
      <w:proofErr w:type="spellStart"/>
      <w:r w:rsidR="009820CD" w:rsidRPr="002C7C59">
        <w:rPr>
          <w:sz w:val="24"/>
          <w:szCs w:val="24"/>
        </w:rPr>
        <w:t>rezultatului</w:t>
      </w:r>
      <w:proofErr w:type="spellEnd"/>
      <w:r w:rsidR="009820CD" w:rsidRPr="002C7C59">
        <w:rPr>
          <w:sz w:val="24"/>
          <w:szCs w:val="24"/>
        </w:rPr>
        <w:t xml:space="preserve"> final.</w:t>
      </w:r>
    </w:p>
    <w:p w14:paraId="69AF0947" w14:textId="2C42AC53" w:rsidR="00D901C3" w:rsidRPr="002C7C59" w:rsidRDefault="009820CD" w:rsidP="002C7C59">
      <w:pPr>
        <w:ind w:firstLine="720"/>
        <w:jc w:val="both"/>
        <w:rPr>
          <w:rFonts w:ascii="Times New Roman" w:hAnsi="Times New Roman" w:cs="Times New Roman"/>
          <w:sz w:val="24"/>
          <w:szCs w:val="24"/>
        </w:rPr>
      </w:pPr>
      <w:r w:rsidRPr="002C7C59">
        <w:rPr>
          <w:rFonts w:ascii="Times New Roman" w:hAnsi="Times New Roman" w:cs="Times New Roman"/>
          <w:sz w:val="24"/>
          <w:szCs w:val="24"/>
        </w:rPr>
        <w:t xml:space="preserve">În urma corectării lucrării scrise și evaluării probei interviu, candidatul a </w:t>
      </w:r>
      <w:proofErr w:type="spellStart"/>
      <w:r w:rsidRPr="002C7C59">
        <w:rPr>
          <w:rFonts w:ascii="Times New Roman" w:hAnsi="Times New Roman" w:cs="Times New Roman"/>
          <w:sz w:val="24"/>
          <w:szCs w:val="24"/>
        </w:rPr>
        <w:t>obţinut</w:t>
      </w:r>
      <w:proofErr w:type="spellEnd"/>
      <w:r w:rsidRPr="002C7C59">
        <w:rPr>
          <w:rFonts w:ascii="Times New Roman" w:hAnsi="Times New Roman" w:cs="Times New Roman"/>
          <w:sz w:val="24"/>
          <w:szCs w:val="24"/>
        </w:rPr>
        <w:t xml:space="preserve"> următorul punctaj final:</w:t>
      </w:r>
    </w:p>
    <w:tbl>
      <w:tblPr>
        <w:tblStyle w:val="TableGrid"/>
        <w:tblW w:w="8391" w:type="dxa"/>
        <w:tblInd w:w="392" w:type="dxa"/>
        <w:tblLook w:val="01E0" w:firstRow="1" w:lastRow="1" w:firstColumn="1" w:lastColumn="1" w:noHBand="0" w:noVBand="0"/>
      </w:tblPr>
      <w:tblGrid>
        <w:gridCol w:w="636"/>
        <w:gridCol w:w="2577"/>
        <w:gridCol w:w="1240"/>
        <w:gridCol w:w="1132"/>
        <w:gridCol w:w="1400"/>
        <w:gridCol w:w="1406"/>
      </w:tblGrid>
      <w:tr w:rsidR="00923689" w:rsidRPr="002C7C59" w14:paraId="4C55E90D" w14:textId="77777777" w:rsidTr="00D901C3">
        <w:tc>
          <w:tcPr>
            <w:tcW w:w="626" w:type="dxa"/>
          </w:tcPr>
          <w:p w14:paraId="02E8D12C" w14:textId="77777777" w:rsidR="00D901C3" w:rsidRPr="002C7C59" w:rsidRDefault="00D901C3" w:rsidP="00EC530F">
            <w:pPr>
              <w:jc w:val="center"/>
              <w:rPr>
                <w:b/>
                <w:sz w:val="24"/>
                <w:szCs w:val="24"/>
              </w:rPr>
            </w:pPr>
          </w:p>
          <w:p w14:paraId="1206A2E5" w14:textId="150BDB4D" w:rsidR="00923689" w:rsidRPr="002C7C59" w:rsidRDefault="00923689" w:rsidP="00EC530F">
            <w:pPr>
              <w:jc w:val="center"/>
              <w:rPr>
                <w:b/>
                <w:sz w:val="24"/>
                <w:szCs w:val="24"/>
              </w:rPr>
            </w:pPr>
            <w:r w:rsidRPr="002C7C59">
              <w:rPr>
                <w:b/>
                <w:sz w:val="24"/>
                <w:szCs w:val="24"/>
              </w:rPr>
              <w:t xml:space="preserve">Nr. </w:t>
            </w:r>
            <w:proofErr w:type="spellStart"/>
            <w:r w:rsidRPr="002C7C59">
              <w:rPr>
                <w:b/>
                <w:sz w:val="24"/>
                <w:szCs w:val="24"/>
              </w:rPr>
              <w:t>Crt</w:t>
            </w:r>
            <w:proofErr w:type="spellEnd"/>
            <w:r w:rsidRPr="002C7C59">
              <w:rPr>
                <w:b/>
                <w:sz w:val="24"/>
                <w:szCs w:val="24"/>
              </w:rPr>
              <w:t>.</w:t>
            </w:r>
          </w:p>
        </w:tc>
        <w:tc>
          <w:tcPr>
            <w:tcW w:w="2582" w:type="dxa"/>
          </w:tcPr>
          <w:p w14:paraId="23A3DDEB" w14:textId="77777777" w:rsidR="00923689" w:rsidRPr="002C7C59" w:rsidRDefault="00923689" w:rsidP="00EC530F">
            <w:pPr>
              <w:jc w:val="center"/>
              <w:rPr>
                <w:b/>
                <w:sz w:val="24"/>
                <w:szCs w:val="24"/>
              </w:rPr>
            </w:pPr>
            <w:r w:rsidRPr="002C7C59">
              <w:rPr>
                <w:b/>
                <w:sz w:val="24"/>
                <w:szCs w:val="24"/>
              </w:rPr>
              <w:t xml:space="preserve">Nr </w:t>
            </w:r>
            <w:proofErr w:type="spellStart"/>
            <w:r w:rsidRPr="002C7C59">
              <w:rPr>
                <w:b/>
                <w:sz w:val="24"/>
                <w:szCs w:val="24"/>
              </w:rPr>
              <w:t>dosar</w:t>
            </w:r>
            <w:proofErr w:type="spellEnd"/>
            <w:r w:rsidRPr="002C7C59">
              <w:rPr>
                <w:b/>
                <w:sz w:val="24"/>
                <w:szCs w:val="24"/>
              </w:rPr>
              <w:t xml:space="preserve"> </w:t>
            </w:r>
            <w:proofErr w:type="spellStart"/>
            <w:r w:rsidRPr="002C7C59">
              <w:rPr>
                <w:b/>
                <w:sz w:val="24"/>
                <w:szCs w:val="24"/>
              </w:rPr>
              <w:t>inscriere</w:t>
            </w:r>
            <w:proofErr w:type="spellEnd"/>
            <w:r w:rsidRPr="002C7C59">
              <w:rPr>
                <w:b/>
                <w:sz w:val="24"/>
                <w:szCs w:val="24"/>
              </w:rPr>
              <w:t xml:space="preserve"> </w:t>
            </w:r>
          </w:p>
        </w:tc>
        <w:tc>
          <w:tcPr>
            <w:tcW w:w="1241" w:type="dxa"/>
          </w:tcPr>
          <w:p w14:paraId="60855916" w14:textId="77777777" w:rsidR="00923689" w:rsidRPr="002C7C59" w:rsidRDefault="00923689" w:rsidP="00EC530F">
            <w:pPr>
              <w:jc w:val="center"/>
              <w:rPr>
                <w:b/>
                <w:sz w:val="24"/>
                <w:szCs w:val="24"/>
              </w:rPr>
            </w:pPr>
            <w:proofErr w:type="spellStart"/>
            <w:r w:rsidRPr="002C7C59">
              <w:rPr>
                <w:b/>
                <w:sz w:val="24"/>
                <w:szCs w:val="24"/>
              </w:rPr>
              <w:t>Punctaj</w:t>
            </w:r>
            <w:proofErr w:type="spellEnd"/>
            <w:r w:rsidRPr="002C7C59">
              <w:rPr>
                <w:b/>
                <w:sz w:val="24"/>
                <w:szCs w:val="24"/>
              </w:rPr>
              <w:t xml:space="preserve"> </w:t>
            </w:r>
            <w:proofErr w:type="spellStart"/>
            <w:r w:rsidRPr="002C7C59">
              <w:rPr>
                <w:b/>
                <w:sz w:val="24"/>
                <w:szCs w:val="24"/>
              </w:rPr>
              <w:t>proba</w:t>
            </w:r>
            <w:proofErr w:type="spellEnd"/>
            <w:r w:rsidRPr="002C7C59">
              <w:rPr>
                <w:b/>
                <w:sz w:val="24"/>
                <w:szCs w:val="24"/>
              </w:rPr>
              <w:t xml:space="preserve"> </w:t>
            </w:r>
            <w:proofErr w:type="spellStart"/>
            <w:r w:rsidRPr="002C7C59">
              <w:rPr>
                <w:b/>
                <w:sz w:val="24"/>
                <w:szCs w:val="24"/>
              </w:rPr>
              <w:t>scrisa</w:t>
            </w:r>
            <w:proofErr w:type="spellEnd"/>
          </w:p>
        </w:tc>
        <w:tc>
          <w:tcPr>
            <w:tcW w:w="1133" w:type="dxa"/>
          </w:tcPr>
          <w:p w14:paraId="76B77D3A" w14:textId="77777777" w:rsidR="00923689" w:rsidRPr="002C7C59" w:rsidRDefault="00923689" w:rsidP="00EC530F">
            <w:pPr>
              <w:jc w:val="center"/>
              <w:rPr>
                <w:b/>
                <w:sz w:val="24"/>
                <w:szCs w:val="24"/>
              </w:rPr>
            </w:pPr>
            <w:proofErr w:type="spellStart"/>
            <w:r w:rsidRPr="002C7C59">
              <w:rPr>
                <w:b/>
                <w:sz w:val="24"/>
                <w:szCs w:val="24"/>
              </w:rPr>
              <w:t>Punctaj</w:t>
            </w:r>
            <w:proofErr w:type="spellEnd"/>
            <w:r w:rsidRPr="002C7C59">
              <w:rPr>
                <w:b/>
                <w:sz w:val="24"/>
                <w:szCs w:val="24"/>
              </w:rPr>
              <w:t xml:space="preserve"> </w:t>
            </w:r>
            <w:proofErr w:type="spellStart"/>
            <w:r w:rsidRPr="002C7C59">
              <w:rPr>
                <w:b/>
                <w:sz w:val="24"/>
                <w:szCs w:val="24"/>
              </w:rPr>
              <w:t>proba</w:t>
            </w:r>
            <w:proofErr w:type="spellEnd"/>
            <w:r w:rsidRPr="002C7C59">
              <w:rPr>
                <w:b/>
                <w:sz w:val="24"/>
                <w:szCs w:val="24"/>
              </w:rPr>
              <w:t xml:space="preserve"> </w:t>
            </w:r>
            <w:proofErr w:type="spellStart"/>
            <w:r w:rsidRPr="002C7C59">
              <w:rPr>
                <w:b/>
                <w:sz w:val="24"/>
                <w:szCs w:val="24"/>
              </w:rPr>
              <w:t>interviu</w:t>
            </w:r>
            <w:proofErr w:type="spellEnd"/>
          </w:p>
        </w:tc>
        <w:tc>
          <w:tcPr>
            <w:tcW w:w="1402" w:type="dxa"/>
          </w:tcPr>
          <w:p w14:paraId="784C0AE9" w14:textId="77777777" w:rsidR="00923689" w:rsidRPr="002C7C59" w:rsidRDefault="00923689" w:rsidP="00EC530F">
            <w:pPr>
              <w:jc w:val="center"/>
              <w:rPr>
                <w:b/>
                <w:sz w:val="24"/>
                <w:szCs w:val="24"/>
              </w:rPr>
            </w:pPr>
            <w:proofErr w:type="spellStart"/>
            <w:r w:rsidRPr="002C7C59">
              <w:rPr>
                <w:b/>
                <w:sz w:val="24"/>
                <w:szCs w:val="24"/>
              </w:rPr>
              <w:t>Punctaj</w:t>
            </w:r>
            <w:proofErr w:type="spellEnd"/>
            <w:r w:rsidRPr="002C7C59">
              <w:rPr>
                <w:b/>
                <w:sz w:val="24"/>
                <w:szCs w:val="24"/>
              </w:rPr>
              <w:t xml:space="preserve"> Final</w:t>
            </w:r>
          </w:p>
        </w:tc>
        <w:tc>
          <w:tcPr>
            <w:tcW w:w="1407" w:type="dxa"/>
          </w:tcPr>
          <w:p w14:paraId="184B7BC4" w14:textId="77777777" w:rsidR="00923689" w:rsidRPr="002C7C59" w:rsidRDefault="00923689" w:rsidP="00EC530F">
            <w:pPr>
              <w:jc w:val="center"/>
              <w:rPr>
                <w:b/>
                <w:sz w:val="24"/>
                <w:szCs w:val="24"/>
              </w:rPr>
            </w:pPr>
            <w:r w:rsidRPr="002C7C59">
              <w:rPr>
                <w:b/>
                <w:sz w:val="24"/>
                <w:szCs w:val="24"/>
              </w:rPr>
              <w:t>ADMIS/</w:t>
            </w:r>
          </w:p>
          <w:p w14:paraId="22D7D011" w14:textId="77777777" w:rsidR="00923689" w:rsidRPr="002C7C59" w:rsidRDefault="00923689" w:rsidP="00EC530F">
            <w:pPr>
              <w:jc w:val="center"/>
              <w:rPr>
                <w:b/>
                <w:sz w:val="24"/>
                <w:szCs w:val="24"/>
              </w:rPr>
            </w:pPr>
            <w:r w:rsidRPr="002C7C59">
              <w:rPr>
                <w:b/>
                <w:sz w:val="24"/>
                <w:szCs w:val="24"/>
              </w:rPr>
              <w:t>RESPINS</w:t>
            </w:r>
          </w:p>
        </w:tc>
      </w:tr>
      <w:tr w:rsidR="00D901C3" w:rsidRPr="002C7C59" w14:paraId="1050BC0A" w14:textId="77777777" w:rsidTr="00D901C3">
        <w:tc>
          <w:tcPr>
            <w:tcW w:w="626" w:type="dxa"/>
          </w:tcPr>
          <w:p w14:paraId="16DA7F80" w14:textId="77777777" w:rsidR="00D901C3" w:rsidRPr="002C7C59" w:rsidRDefault="00D901C3" w:rsidP="00D901C3">
            <w:pPr>
              <w:spacing w:line="276" w:lineRule="auto"/>
              <w:jc w:val="center"/>
              <w:rPr>
                <w:b/>
                <w:sz w:val="24"/>
                <w:szCs w:val="24"/>
              </w:rPr>
            </w:pPr>
            <w:r w:rsidRPr="002C7C59">
              <w:rPr>
                <w:b/>
                <w:sz w:val="24"/>
                <w:szCs w:val="24"/>
              </w:rPr>
              <w:t>1.</w:t>
            </w:r>
          </w:p>
        </w:tc>
        <w:tc>
          <w:tcPr>
            <w:tcW w:w="2582" w:type="dxa"/>
          </w:tcPr>
          <w:p w14:paraId="575A1AEE" w14:textId="252BB730" w:rsidR="00D901C3" w:rsidRPr="002C7C59" w:rsidRDefault="002F4E63" w:rsidP="00D901C3">
            <w:pPr>
              <w:spacing w:line="276" w:lineRule="auto"/>
              <w:jc w:val="center"/>
              <w:rPr>
                <w:sz w:val="24"/>
                <w:szCs w:val="24"/>
              </w:rPr>
            </w:pPr>
            <w:r>
              <w:rPr>
                <w:b/>
                <w:bCs/>
                <w:lang w:val="ro-RO"/>
              </w:rPr>
              <w:t>50809/04.09.2024</w:t>
            </w:r>
          </w:p>
        </w:tc>
        <w:tc>
          <w:tcPr>
            <w:tcW w:w="1241" w:type="dxa"/>
          </w:tcPr>
          <w:p w14:paraId="36C7F69A" w14:textId="74491B01" w:rsidR="00D901C3" w:rsidRPr="002C7C59" w:rsidRDefault="002F4E63" w:rsidP="00D901C3">
            <w:pPr>
              <w:jc w:val="center"/>
              <w:rPr>
                <w:sz w:val="24"/>
                <w:szCs w:val="24"/>
              </w:rPr>
            </w:pPr>
            <w:r>
              <w:rPr>
                <w:b/>
                <w:sz w:val="24"/>
                <w:szCs w:val="24"/>
              </w:rPr>
              <w:t>59,00</w:t>
            </w:r>
          </w:p>
        </w:tc>
        <w:tc>
          <w:tcPr>
            <w:tcW w:w="1133" w:type="dxa"/>
          </w:tcPr>
          <w:p w14:paraId="304C3921" w14:textId="631C56AD" w:rsidR="00D901C3" w:rsidRPr="002C7C59" w:rsidRDefault="002F4E63" w:rsidP="00D901C3">
            <w:pPr>
              <w:jc w:val="center"/>
              <w:rPr>
                <w:sz w:val="24"/>
                <w:szCs w:val="24"/>
              </w:rPr>
            </w:pPr>
            <w:r>
              <w:rPr>
                <w:b/>
                <w:sz w:val="24"/>
                <w:szCs w:val="24"/>
              </w:rPr>
              <w:t>70,00</w:t>
            </w:r>
          </w:p>
        </w:tc>
        <w:tc>
          <w:tcPr>
            <w:tcW w:w="1402" w:type="dxa"/>
          </w:tcPr>
          <w:p w14:paraId="77386FE4" w14:textId="2381FDBE" w:rsidR="00D901C3" w:rsidRPr="002C7C59" w:rsidRDefault="002F4E63" w:rsidP="00D901C3">
            <w:pPr>
              <w:jc w:val="center"/>
              <w:rPr>
                <w:sz w:val="24"/>
                <w:szCs w:val="24"/>
              </w:rPr>
            </w:pPr>
            <w:r>
              <w:rPr>
                <w:b/>
                <w:sz w:val="24"/>
                <w:szCs w:val="24"/>
              </w:rPr>
              <w:t>129,00</w:t>
            </w:r>
          </w:p>
        </w:tc>
        <w:tc>
          <w:tcPr>
            <w:tcW w:w="1407" w:type="dxa"/>
          </w:tcPr>
          <w:p w14:paraId="4B2973EA" w14:textId="7BB53352" w:rsidR="00D901C3" w:rsidRPr="002C7C59" w:rsidRDefault="00D901C3" w:rsidP="00D901C3">
            <w:pPr>
              <w:spacing w:line="276" w:lineRule="auto"/>
              <w:jc w:val="center"/>
              <w:rPr>
                <w:sz w:val="24"/>
                <w:szCs w:val="24"/>
              </w:rPr>
            </w:pPr>
            <w:r w:rsidRPr="002C7C59">
              <w:rPr>
                <w:b/>
                <w:sz w:val="24"/>
                <w:szCs w:val="24"/>
              </w:rPr>
              <w:t>ADMIS</w:t>
            </w:r>
          </w:p>
        </w:tc>
      </w:tr>
    </w:tbl>
    <w:p w14:paraId="3E8AD43E" w14:textId="77777777" w:rsidR="00D901C3" w:rsidRPr="002C7C59" w:rsidRDefault="00D901C3" w:rsidP="00923689">
      <w:pPr>
        <w:rPr>
          <w:rFonts w:ascii="Times New Roman" w:hAnsi="Times New Roman" w:cs="Times New Roman"/>
          <w:sz w:val="24"/>
          <w:szCs w:val="24"/>
        </w:rPr>
      </w:pPr>
    </w:p>
    <w:p w14:paraId="3F76DD7F" w14:textId="77777777" w:rsidR="009820CD" w:rsidRPr="002C7C59" w:rsidRDefault="009820CD" w:rsidP="009820CD">
      <w:pPr>
        <w:autoSpaceDE w:val="0"/>
        <w:autoSpaceDN w:val="0"/>
        <w:adjustRightInd w:val="0"/>
        <w:ind w:firstLine="720"/>
        <w:jc w:val="both"/>
        <w:rPr>
          <w:rFonts w:ascii="Times New Roman" w:eastAsiaTheme="minorHAnsi" w:hAnsi="Times New Roman" w:cs="Times New Roman"/>
          <w:i/>
          <w:iCs/>
          <w:sz w:val="24"/>
          <w:szCs w:val="24"/>
        </w:rPr>
      </w:pPr>
      <w:proofErr w:type="spellStart"/>
      <w:r w:rsidRPr="002C7C59">
        <w:rPr>
          <w:rFonts w:ascii="Times New Roman" w:eastAsiaTheme="minorHAnsi" w:hAnsi="Times New Roman" w:cs="Times New Roman"/>
          <w:i/>
          <w:iCs/>
          <w:sz w:val="24"/>
          <w:szCs w:val="24"/>
        </w:rPr>
        <w:t>Afişarea</w:t>
      </w:r>
      <w:proofErr w:type="spellEnd"/>
      <w:r w:rsidRPr="002C7C59">
        <w:rPr>
          <w:rFonts w:ascii="Times New Roman" w:eastAsiaTheme="minorHAnsi" w:hAnsi="Times New Roman" w:cs="Times New Roman"/>
          <w:i/>
          <w:iCs/>
          <w:sz w:val="24"/>
          <w:szCs w:val="24"/>
        </w:rPr>
        <w:t xml:space="preserve"> rezultatelor </w:t>
      </w:r>
      <w:proofErr w:type="spellStart"/>
      <w:r w:rsidRPr="002C7C59">
        <w:rPr>
          <w:rFonts w:ascii="Times New Roman" w:eastAsiaTheme="minorHAnsi" w:hAnsi="Times New Roman" w:cs="Times New Roman"/>
          <w:i/>
          <w:iCs/>
          <w:sz w:val="24"/>
          <w:szCs w:val="24"/>
        </w:rPr>
        <w:t>obţinute</w:t>
      </w:r>
      <w:proofErr w:type="spellEnd"/>
      <w:r w:rsidRPr="002C7C59">
        <w:rPr>
          <w:rFonts w:ascii="Times New Roman" w:eastAsiaTheme="minorHAnsi" w:hAnsi="Times New Roman" w:cs="Times New Roman"/>
          <w:i/>
          <w:iCs/>
          <w:sz w:val="24"/>
          <w:szCs w:val="24"/>
        </w:rPr>
        <w:t xml:space="preserve"> de </w:t>
      </w:r>
      <w:proofErr w:type="spellStart"/>
      <w:r w:rsidRPr="002C7C59">
        <w:rPr>
          <w:rFonts w:ascii="Times New Roman" w:eastAsiaTheme="minorHAnsi" w:hAnsi="Times New Roman" w:cs="Times New Roman"/>
          <w:i/>
          <w:iCs/>
          <w:sz w:val="24"/>
          <w:szCs w:val="24"/>
        </w:rPr>
        <w:t>candidaţi</w:t>
      </w:r>
      <w:proofErr w:type="spellEnd"/>
      <w:r w:rsidRPr="002C7C59">
        <w:rPr>
          <w:rFonts w:ascii="Times New Roman" w:eastAsiaTheme="minorHAnsi" w:hAnsi="Times New Roman" w:cs="Times New Roman"/>
          <w:i/>
          <w:iCs/>
          <w:sz w:val="24"/>
          <w:szCs w:val="24"/>
        </w:rPr>
        <w:t xml:space="preserve"> la probele concursului, precum </w:t>
      </w:r>
      <w:proofErr w:type="spellStart"/>
      <w:r w:rsidRPr="002C7C59">
        <w:rPr>
          <w:rFonts w:ascii="Times New Roman" w:eastAsiaTheme="minorHAnsi" w:hAnsi="Times New Roman" w:cs="Times New Roman"/>
          <w:i/>
          <w:iCs/>
          <w:sz w:val="24"/>
          <w:szCs w:val="24"/>
        </w:rPr>
        <w:t>şi</w:t>
      </w:r>
      <w:proofErr w:type="spellEnd"/>
      <w:r w:rsidRPr="002C7C59">
        <w:rPr>
          <w:rFonts w:ascii="Times New Roman" w:eastAsiaTheme="minorHAnsi" w:hAnsi="Times New Roman" w:cs="Times New Roman"/>
          <w:i/>
          <w:iCs/>
          <w:sz w:val="24"/>
          <w:szCs w:val="24"/>
        </w:rPr>
        <w:t xml:space="preserve"> </w:t>
      </w:r>
      <w:proofErr w:type="spellStart"/>
      <w:r w:rsidRPr="002C7C59">
        <w:rPr>
          <w:rFonts w:ascii="Times New Roman" w:eastAsiaTheme="minorHAnsi" w:hAnsi="Times New Roman" w:cs="Times New Roman"/>
          <w:i/>
          <w:iCs/>
          <w:sz w:val="24"/>
          <w:szCs w:val="24"/>
        </w:rPr>
        <w:t>afişarea</w:t>
      </w:r>
      <w:proofErr w:type="spellEnd"/>
      <w:r w:rsidRPr="002C7C59">
        <w:rPr>
          <w:rFonts w:ascii="Times New Roman" w:eastAsiaTheme="minorHAnsi" w:hAnsi="Times New Roman" w:cs="Times New Roman"/>
          <w:i/>
          <w:iCs/>
          <w:sz w:val="24"/>
          <w:szCs w:val="24"/>
        </w:rPr>
        <w:t xml:space="preserve"> rezultatelor </w:t>
      </w:r>
      <w:proofErr w:type="spellStart"/>
      <w:r w:rsidRPr="002C7C59">
        <w:rPr>
          <w:rFonts w:ascii="Times New Roman" w:eastAsiaTheme="minorHAnsi" w:hAnsi="Times New Roman" w:cs="Times New Roman"/>
          <w:i/>
          <w:iCs/>
          <w:sz w:val="24"/>
          <w:szCs w:val="24"/>
        </w:rPr>
        <w:t>soluţionării</w:t>
      </w:r>
      <w:proofErr w:type="spellEnd"/>
      <w:r w:rsidRPr="002C7C59">
        <w:rPr>
          <w:rFonts w:ascii="Times New Roman" w:eastAsiaTheme="minorHAnsi" w:hAnsi="Times New Roman" w:cs="Times New Roman"/>
          <w:i/>
          <w:iCs/>
          <w:sz w:val="24"/>
          <w:szCs w:val="24"/>
        </w:rPr>
        <w:t xml:space="preserve"> </w:t>
      </w:r>
      <w:proofErr w:type="spellStart"/>
      <w:r w:rsidRPr="002C7C59">
        <w:rPr>
          <w:rFonts w:ascii="Times New Roman" w:eastAsiaTheme="minorHAnsi" w:hAnsi="Times New Roman" w:cs="Times New Roman"/>
          <w:i/>
          <w:iCs/>
          <w:sz w:val="24"/>
          <w:szCs w:val="24"/>
        </w:rPr>
        <w:t>contestaţiilor</w:t>
      </w:r>
      <w:proofErr w:type="spellEnd"/>
      <w:r w:rsidRPr="002C7C59">
        <w:rPr>
          <w:rFonts w:ascii="Times New Roman" w:eastAsiaTheme="minorHAnsi" w:hAnsi="Times New Roman" w:cs="Times New Roman"/>
          <w:i/>
          <w:iCs/>
          <w:sz w:val="24"/>
          <w:szCs w:val="24"/>
        </w:rPr>
        <w:t xml:space="preserve"> </w:t>
      </w:r>
      <w:proofErr w:type="spellStart"/>
      <w:r w:rsidRPr="002C7C59">
        <w:rPr>
          <w:rFonts w:ascii="Times New Roman" w:eastAsiaTheme="minorHAnsi" w:hAnsi="Times New Roman" w:cs="Times New Roman"/>
          <w:i/>
          <w:iCs/>
          <w:sz w:val="24"/>
          <w:szCs w:val="24"/>
        </w:rPr>
        <w:t>şi</w:t>
      </w:r>
      <w:proofErr w:type="spellEnd"/>
      <w:r w:rsidRPr="002C7C59">
        <w:rPr>
          <w:rFonts w:ascii="Times New Roman" w:eastAsiaTheme="minorHAnsi" w:hAnsi="Times New Roman" w:cs="Times New Roman"/>
          <w:i/>
          <w:iCs/>
          <w:sz w:val="24"/>
          <w:szCs w:val="24"/>
        </w:rPr>
        <w:t xml:space="preserve"> a rezultatelor finale ale concursului se realizează folosindu-se numărul de înregistrare atribuit dosarului de înscriere la concurs pentru fiecare candidat.</w:t>
      </w:r>
    </w:p>
    <w:p w14:paraId="47E16C17" w14:textId="77777777" w:rsidR="00D901C3" w:rsidRPr="002C7C59" w:rsidRDefault="00D901C3" w:rsidP="00923689">
      <w:pPr>
        <w:rPr>
          <w:rFonts w:ascii="Times New Roman" w:hAnsi="Times New Roman" w:cs="Times New Roman"/>
          <w:sz w:val="24"/>
          <w:szCs w:val="24"/>
        </w:rPr>
      </w:pPr>
    </w:p>
    <w:p w14:paraId="56AB31D3" w14:textId="77777777" w:rsidR="00D901C3" w:rsidRPr="002C7C59" w:rsidRDefault="00D901C3" w:rsidP="00D901C3">
      <w:pPr>
        <w:rPr>
          <w:rFonts w:ascii="Times New Roman" w:hAnsi="Times New Roman" w:cs="Times New Roman"/>
          <w:sz w:val="24"/>
          <w:szCs w:val="24"/>
        </w:rPr>
      </w:pPr>
      <w:proofErr w:type="spellStart"/>
      <w:r w:rsidRPr="002C7C59">
        <w:rPr>
          <w:rFonts w:ascii="Times New Roman" w:hAnsi="Times New Roman" w:cs="Times New Roman"/>
          <w:sz w:val="24"/>
          <w:szCs w:val="24"/>
        </w:rPr>
        <w:t>Intocmit</w:t>
      </w:r>
      <w:proofErr w:type="spellEnd"/>
      <w:r w:rsidRPr="002C7C59">
        <w:rPr>
          <w:rFonts w:ascii="Times New Roman" w:hAnsi="Times New Roman" w:cs="Times New Roman"/>
          <w:sz w:val="24"/>
          <w:szCs w:val="24"/>
        </w:rPr>
        <w:t xml:space="preserve"> secretar comisie: </w:t>
      </w:r>
    </w:p>
    <w:p w14:paraId="00A357DA" w14:textId="1EDA92A3" w:rsidR="00D901C3" w:rsidRPr="002C7C59" w:rsidRDefault="00D901C3" w:rsidP="00D901C3">
      <w:pPr>
        <w:rPr>
          <w:rFonts w:ascii="Times New Roman" w:hAnsi="Times New Roman" w:cs="Times New Roman"/>
          <w:sz w:val="24"/>
          <w:szCs w:val="24"/>
        </w:rPr>
      </w:pPr>
      <w:r w:rsidRPr="002C7C59">
        <w:rPr>
          <w:rFonts w:ascii="Times New Roman" w:hAnsi="Times New Roman" w:cs="Times New Roman"/>
          <w:sz w:val="24"/>
          <w:szCs w:val="24"/>
        </w:rPr>
        <w:t xml:space="preserve">Timaru Dana Alina                                                                       </w:t>
      </w:r>
      <w:proofErr w:type="spellStart"/>
      <w:r w:rsidRPr="002C7C59">
        <w:rPr>
          <w:rFonts w:ascii="Times New Roman" w:hAnsi="Times New Roman" w:cs="Times New Roman"/>
          <w:sz w:val="24"/>
          <w:szCs w:val="24"/>
        </w:rPr>
        <w:t>Afişat</w:t>
      </w:r>
      <w:proofErr w:type="spellEnd"/>
      <w:r w:rsidRPr="002C7C59">
        <w:rPr>
          <w:rFonts w:ascii="Times New Roman" w:hAnsi="Times New Roman" w:cs="Times New Roman"/>
          <w:sz w:val="24"/>
          <w:szCs w:val="24"/>
        </w:rPr>
        <w:t xml:space="preserve"> azi </w:t>
      </w:r>
      <w:r w:rsidR="002F4E63">
        <w:rPr>
          <w:rFonts w:ascii="Times New Roman" w:hAnsi="Times New Roman" w:cs="Times New Roman"/>
          <w:sz w:val="24"/>
          <w:szCs w:val="24"/>
        </w:rPr>
        <w:t>07</w:t>
      </w:r>
      <w:r w:rsidRPr="002C7C59">
        <w:rPr>
          <w:rFonts w:ascii="Times New Roman" w:hAnsi="Times New Roman" w:cs="Times New Roman"/>
          <w:sz w:val="24"/>
          <w:szCs w:val="24"/>
        </w:rPr>
        <w:t>.</w:t>
      </w:r>
      <w:r w:rsidR="002F4E63">
        <w:rPr>
          <w:rFonts w:ascii="Times New Roman" w:hAnsi="Times New Roman" w:cs="Times New Roman"/>
          <w:sz w:val="24"/>
          <w:szCs w:val="24"/>
        </w:rPr>
        <w:t>10</w:t>
      </w:r>
      <w:r w:rsidRPr="002C7C59">
        <w:rPr>
          <w:rFonts w:ascii="Times New Roman" w:hAnsi="Times New Roman" w:cs="Times New Roman"/>
          <w:sz w:val="24"/>
          <w:szCs w:val="24"/>
        </w:rPr>
        <w:t>.2024 ora 1</w:t>
      </w:r>
      <w:r w:rsidR="002D43D5">
        <w:rPr>
          <w:rFonts w:ascii="Times New Roman" w:hAnsi="Times New Roman" w:cs="Times New Roman"/>
          <w:sz w:val="24"/>
          <w:szCs w:val="24"/>
        </w:rPr>
        <w:t>0</w:t>
      </w:r>
      <w:r w:rsidRPr="002C7C59">
        <w:rPr>
          <w:rFonts w:ascii="Times New Roman" w:hAnsi="Times New Roman" w:cs="Times New Roman"/>
          <w:sz w:val="24"/>
          <w:szCs w:val="24"/>
        </w:rPr>
        <w:t>.00</w:t>
      </w:r>
    </w:p>
    <w:p w14:paraId="156E04C3" w14:textId="77777777" w:rsidR="00D901C3" w:rsidRDefault="00D901C3" w:rsidP="00D901C3">
      <w:pPr>
        <w:rPr>
          <w:rFonts w:ascii="Montserrat" w:hAnsi="Montserrat"/>
          <w:b/>
          <w:sz w:val="24"/>
          <w:szCs w:val="24"/>
        </w:rPr>
      </w:pPr>
    </w:p>
    <w:p w14:paraId="7EBE2DD0" w14:textId="77777777" w:rsidR="0021173D" w:rsidRPr="00B506B8" w:rsidRDefault="0021173D" w:rsidP="00B506B8">
      <w:pPr>
        <w:rPr>
          <w:rFonts w:ascii="Montserrat" w:hAnsi="Montserrat"/>
        </w:rPr>
      </w:pPr>
    </w:p>
    <w:sectPr w:rsidR="0021173D" w:rsidRPr="00B506B8" w:rsidSect="00D11DCA">
      <w:headerReference w:type="default" r:id="rId6"/>
      <w:footerReference w:type="default" r:id="rId7"/>
      <w:pgSz w:w="11906" w:h="16838"/>
      <w:pgMar w:top="1247" w:right="1134" w:bottom="1247" w:left="1418"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E543BC" w14:textId="77777777" w:rsidR="00056187" w:rsidRDefault="00056187" w:rsidP="00C07016">
      <w:pPr>
        <w:spacing w:after="0" w:line="240" w:lineRule="auto"/>
      </w:pPr>
      <w:r>
        <w:separator/>
      </w:r>
    </w:p>
  </w:endnote>
  <w:endnote w:type="continuationSeparator" w:id="0">
    <w:p w14:paraId="7B11E18C" w14:textId="77777777" w:rsidR="00056187" w:rsidRDefault="00056187" w:rsidP="00C07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0" w:type="dxa"/>
      <w:tblInd w:w="-106" w:type="dxa"/>
      <w:tblBorders>
        <w:insideH w:val="single" w:sz="12" w:space="0" w:color="2F5496"/>
        <w:insideV w:val="single" w:sz="12" w:space="0" w:color="2F5496"/>
      </w:tblBorders>
      <w:tblLook w:val="00A0" w:firstRow="1" w:lastRow="0" w:firstColumn="1" w:lastColumn="0" w:noHBand="0" w:noVBand="0"/>
    </w:tblPr>
    <w:tblGrid>
      <w:gridCol w:w="4377"/>
      <w:gridCol w:w="5403"/>
    </w:tblGrid>
    <w:tr w:rsidR="00056187" w:rsidRPr="00106CBA" w14:paraId="060A16EA" w14:textId="77777777" w:rsidTr="00A258C8">
      <w:tc>
        <w:tcPr>
          <w:tcW w:w="4377" w:type="dxa"/>
        </w:tcPr>
        <w:p w14:paraId="71BFCD3A" w14:textId="77777777" w:rsidR="00056187" w:rsidRPr="00106CBA" w:rsidRDefault="00056187" w:rsidP="00A258C8">
          <w:pPr>
            <w:pStyle w:val="BasicParagraph"/>
            <w:spacing w:line="240" w:lineRule="auto"/>
            <w:rPr>
              <w:rFonts w:ascii="Montserrat" w:hAnsi="Montserrat" w:cs="Montserrat"/>
              <w:b/>
              <w:bCs/>
              <w:color w:val="003A6A"/>
              <w:sz w:val="14"/>
              <w:szCs w:val="14"/>
            </w:rPr>
          </w:pPr>
        </w:p>
      </w:tc>
      <w:tc>
        <w:tcPr>
          <w:tcW w:w="5403" w:type="dxa"/>
        </w:tcPr>
        <w:p w14:paraId="6631240D" w14:textId="77777777" w:rsidR="00056187" w:rsidRPr="00106CBA" w:rsidRDefault="00056187" w:rsidP="00A258C8">
          <w:pPr>
            <w:pStyle w:val="BasicParagraph"/>
            <w:spacing w:line="240" w:lineRule="auto"/>
            <w:rPr>
              <w:rFonts w:ascii="Montserrat Medium" w:hAnsi="Montserrat Medium" w:cs="Montserrat Medium"/>
              <w:color w:val="003A6A"/>
              <w:sz w:val="14"/>
              <w:szCs w:val="14"/>
            </w:rPr>
          </w:pPr>
          <w:r w:rsidRPr="00106CBA">
            <w:rPr>
              <w:rFonts w:ascii="Montserrat Medium" w:hAnsi="Montserrat Medium" w:cs="Montserrat Medium"/>
              <w:color w:val="003A6A"/>
              <w:sz w:val="14"/>
              <w:szCs w:val="14"/>
            </w:rPr>
            <w:t xml:space="preserve">Satu Mare 440026, </w:t>
          </w:r>
          <w:proofErr w:type="spellStart"/>
          <w:r w:rsidRPr="00106CBA">
            <w:rPr>
              <w:rFonts w:ascii="Montserrat Medium" w:hAnsi="Montserrat Medium" w:cs="Montserrat Medium"/>
              <w:color w:val="003A6A"/>
              <w:sz w:val="14"/>
              <w:szCs w:val="14"/>
            </w:rPr>
            <w:t>Pia</w:t>
          </w:r>
          <w:r w:rsidRPr="00106CBA">
            <w:rPr>
              <w:rFonts w:ascii="Tahoma" w:hAnsi="Tahoma" w:cs="Tahoma"/>
              <w:color w:val="003A6A"/>
              <w:sz w:val="14"/>
              <w:szCs w:val="14"/>
            </w:rPr>
            <w:t>ț</w:t>
          </w:r>
          <w:r w:rsidRPr="00106CBA">
            <w:rPr>
              <w:rFonts w:ascii="Montserrat Medium" w:hAnsi="Montserrat Medium" w:cs="Montserrat Medium"/>
              <w:color w:val="003A6A"/>
              <w:sz w:val="14"/>
              <w:szCs w:val="14"/>
            </w:rPr>
            <w:t>a</w:t>
          </w:r>
          <w:proofErr w:type="spellEnd"/>
          <w:r w:rsidRPr="00106CBA">
            <w:rPr>
              <w:rFonts w:ascii="Montserrat Medium" w:hAnsi="Montserrat Medium" w:cs="Montserrat Medium"/>
              <w:color w:val="003A6A"/>
              <w:sz w:val="14"/>
              <w:szCs w:val="14"/>
            </w:rPr>
            <w:t xml:space="preserve"> 25 </w:t>
          </w:r>
          <w:proofErr w:type="spellStart"/>
          <w:r w:rsidRPr="00106CBA">
            <w:rPr>
              <w:rFonts w:ascii="Montserrat Medium" w:hAnsi="Montserrat Medium" w:cs="Montserrat Medium"/>
              <w:color w:val="003A6A"/>
              <w:sz w:val="14"/>
              <w:szCs w:val="14"/>
            </w:rPr>
            <w:t>Octombrie</w:t>
          </w:r>
          <w:proofErr w:type="spellEnd"/>
          <w:r w:rsidRPr="00106CBA">
            <w:rPr>
              <w:rFonts w:ascii="Montserrat Medium" w:hAnsi="Montserrat Medium" w:cs="Montserrat Medium"/>
              <w:color w:val="003A6A"/>
              <w:sz w:val="14"/>
              <w:szCs w:val="14"/>
            </w:rPr>
            <w:t xml:space="preserve"> nr. 1 </w:t>
          </w:r>
        </w:p>
        <w:p w14:paraId="0640FBD7" w14:textId="7AE109C5" w:rsidR="00056187" w:rsidRPr="00106CBA" w:rsidRDefault="00056187" w:rsidP="00A258C8">
          <w:pPr>
            <w:pStyle w:val="Footer"/>
            <w:rPr>
              <w:sz w:val="14"/>
              <w:szCs w:val="14"/>
            </w:rPr>
          </w:pPr>
          <w:r w:rsidRPr="00106CBA">
            <w:rPr>
              <w:rFonts w:ascii="Montserrat Medium" w:hAnsi="Montserrat Medium" w:cs="Montserrat Medium"/>
              <w:color w:val="003A6A"/>
              <w:sz w:val="14"/>
              <w:szCs w:val="14"/>
            </w:rPr>
            <w:t>Web: www.</w:t>
          </w:r>
          <w:r w:rsidR="00D901C3">
            <w:rPr>
              <w:rFonts w:ascii="Montserrat Medium" w:hAnsi="Montserrat Medium" w:cs="Montserrat Medium"/>
              <w:color w:val="003A6A"/>
              <w:sz w:val="14"/>
              <w:szCs w:val="14"/>
            </w:rPr>
            <w:t>primariasm</w:t>
          </w:r>
          <w:r>
            <w:rPr>
              <w:rFonts w:ascii="Montserrat Medium" w:hAnsi="Montserrat Medium" w:cs="Montserrat Medium"/>
              <w:color w:val="003A6A"/>
              <w:sz w:val="14"/>
              <w:szCs w:val="14"/>
            </w:rPr>
            <w:t>ro</w:t>
          </w:r>
          <w:r w:rsidRPr="00106CBA">
            <w:rPr>
              <w:rFonts w:ascii="Montserrat Medium" w:hAnsi="Montserrat Medium" w:cs="Montserrat Medium"/>
              <w:color w:val="003A6A"/>
              <w:sz w:val="14"/>
              <w:szCs w:val="14"/>
            </w:rPr>
            <w:t xml:space="preserve">, </w:t>
          </w:r>
          <w:proofErr w:type="spellStart"/>
          <w:r w:rsidRPr="00106CBA">
            <w:rPr>
              <w:rFonts w:ascii="Montserrat Medium" w:hAnsi="Montserrat Medium" w:cs="Montserrat Medium"/>
              <w:color w:val="003A6A"/>
              <w:sz w:val="14"/>
              <w:szCs w:val="14"/>
            </w:rPr>
            <w:t>facebook</w:t>
          </w:r>
          <w:proofErr w:type="spellEnd"/>
          <w:r w:rsidRPr="00106CBA">
            <w:rPr>
              <w:rFonts w:ascii="Montserrat Medium" w:hAnsi="Montserrat Medium" w:cs="Montserrat Medium"/>
              <w:color w:val="003A6A"/>
              <w:sz w:val="14"/>
              <w:szCs w:val="14"/>
            </w:rPr>
            <w:t>/</w:t>
          </w:r>
          <w:proofErr w:type="spellStart"/>
          <w:r w:rsidRPr="00106CBA">
            <w:rPr>
              <w:rFonts w:ascii="Montserrat Medium" w:hAnsi="Montserrat Medium" w:cs="Montserrat Medium"/>
              <w:color w:val="003A6A"/>
              <w:sz w:val="14"/>
              <w:szCs w:val="14"/>
            </w:rPr>
            <w:t>primariasatumare</w:t>
          </w:r>
          <w:proofErr w:type="spellEnd"/>
          <w:r w:rsidRPr="00106CBA">
            <w:rPr>
              <w:rFonts w:ascii="Montserrat Medium" w:hAnsi="Montserrat Medium" w:cs="Montserrat Medium"/>
              <w:color w:val="003A6A"/>
              <w:sz w:val="14"/>
              <w:szCs w:val="14"/>
            </w:rPr>
            <w:br/>
            <w:t>E-mail: primaria@primariasm.ro Telefon: 0261.</w:t>
          </w:r>
          <w:r w:rsidR="00D901C3">
            <w:rPr>
              <w:rFonts w:ascii="Montserrat Medium" w:hAnsi="Montserrat Medium" w:cs="Montserrat Medium"/>
              <w:color w:val="003A6A"/>
              <w:sz w:val="14"/>
              <w:szCs w:val="14"/>
            </w:rPr>
            <w:t>702</w:t>
          </w:r>
          <w:r w:rsidRPr="00106CBA">
            <w:rPr>
              <w:rFonts w:ascii="Montserrat Medium" w:hAnsi="Montserrat Medium" w:cs="Montserrat Medium"/>
              <w:color w:val="003A6A"/>
              <w:sz w:val="14"/>
              <w:szCs w:val="14"/>
            </w:rPr>
            <w:t>.500</w:t>
          </w:r>
        </w:p>
      </w:tc>
    </w:tr>
  </w:tbl>
  <w:p w14:paraId="4C1DBE23" w14:textId="77777777" w:rsidR="00056187" w:rsidRDefault="00056187" w:rsidP="00C07016">
    <w:pPr>
      <w:pStyle w:val="BasicParagraph"/>
      <w:spacing w:line="240" w:lineRule="auto"/>
    </w:pPr>
  </w:p>
  <w:p w14:paraId="2C142839" w14:textId="77777777" w:rsidR="00056187" w:rsidRDefault="00056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4D512" w14:textId="77777777" w:rsidR="00056187" w:rsidRDefault="00056187" w:rsidP="00C07016">
      <w:pPr>
        <w:spacing w:after="0" w:line="240" w:lineRule="auto"/>
      </w:pPr>
      <w:r>
        <w:separator/>
      </w:r>
    </w:p>
  </w:footnote>
  <w:footnote w:type="continuationSeparator" w:id="0">
    <w:p w14:paraId="13198CDB" w14:textId="77777777" w:rsidR="00056187" w:rsidRDefault="00056187" w:rsidP="00C07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69" w:type="dxa"/>
      <w:tblInd w:w="-106" w:type="dxa"/>
      <w:tblLook w:val="0280" w:firstRow="0" w:lastRow="0" w:firstColumn="1" w:lastColumn="0" w:noHBand="1" w:noVBand="0"/>
    </w:tblPr>
    <w:tblGrid>
      <w:gridCol w:w="4506"/>
      <w:gridCol w:w="5563"/>
    </w:tblGrid>
    <w:tr w:rsidR="00056187" w14:paraId="5AD95660" w14:textId="77777777" w:rsidTr="00F45775">
      <w:trPr>
        <w:trHeight w:hRule="exact" w:val="3"/>
      </w:trPr>
      <w:tc>
        <w:tcPr>
          <w:tcW w:w="4338" w:type="dxa"/>
          <w:vMerge w:val="restart"/>
          <w:hideMark/>
        </w:tcPr>
        <w:p w14:paraId="34689437" w14:textId="3216C4F9" w:rsidR="00056187" w:rsidRDefault="002F4E63">
          <w:pPr>
            <w:pStyle w:val="Header"/>
            <w:rPr>
              <w:b/>
              <w:bCs/>
              <w:lang w:val="en-US" w:eastAsia="en-US"/>
            </w:rPr>
          </w:pPr>
          <w:r>
            <w:rPr>
              <w:noProof/>
            </w:rPr>
            <w:drawing>
              <wp:inline distT="0" distB="0" distL="0" distR="0" wp14:anchorId="2E8F5C80" wp14:editId="635BB8F8">
                <wp:extent cx="2724150" cy="1409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a:srcRect/>
                        <a:stretch>
                          <a:fillRect/>
                        </a:stretch>
                      </pic:blipFill>
                      <pic:spPr>
                        <a:xfrm>
                          <a:off x="0" y="0"/>
                          <a:ext cx="2724150" cy="1409700"/>
                        </a:xfrm>
                        <a:prstGeom prst="rect">
                          <a:avLst/>
                        </a:prstGeom>
                        <a:ln/>
                      </pic:spPr>
                    </pic:pic>
                  </a:graphicData>
                </a:graphic>
              </wp:inline>
            </w:drawing>
          </w:r>
        </w:p>
      </w:tc>
      <w:tc>
        <w:tcPr>
          <w:tcW w:w="5731" w:type="dxa"/>
        </w:tcPr>
        <w:p w14:paraId="2B0ADD52" w14:textId="77777777" w:rsidR="00056187" w:rsidRDefault="00056187">
          <w:pPr>
            <w:pStyle w:val="BasicParagraph"/>
            <w:rPr>
              <w:rFonts w:ascii="Montserrat" w:hAnsi="Montserrat" w:cs="Montserrat"/>
              <w:b/>
              <w:bCs/>
              <w:color w:val="003A6A"/>
              <w:sz w:val="18"/>
              <w:szCs w:val="18"/>
            </w:rPr>
          </w:pPr>
        </w:p>
      </w:tc>
    </w:tr>
    <w:tr w:rsidR="00056187" w14:paraId="0A432B18" w14:textId="77777777" w:rsidTr="00F45775">
      <w:trPr>
        <w:trHeight w:val="3"/>
      </w:trPr>
      <w:tc>
        <w:tcPr>
          <w:tcW w:w="0" w:type="auto"/>
          <w:vMerge/>
          <w:vAlign w:val="center"/>
          <w:hideMark/>
        </w:tcPr>
        <w:p w14:paraId="5ED37491" w14:textId="77777777" w:rsidR="00056187" w:rsidRDefault="00056187">
          <w:pPr>
            <w:spacing w:after="0" w:line="240" w:lineRule="auto"/>
            <w:rPr>
              <w:rFonts w:cs="Calibri"/>
              <w:b/>
              <w:bCs/>
              <w:lang w:val="en-US" w:eastAsia="en-US"/>
            </w:rPr>
          </w:pPr>
        </w:p>
      </w:tc>
      <w:tc>
        <w:tcPr>
          <w:tcW w:w="5731" w:type="dxa"/>
        </w:tcPr>
        <w:p w14:paraId="712BDAC1" w14:textId="2A7BB3F6" w:rsidR="00056187" w:rsidRDefault="00056187">
          <w:pPr>
            <w:pStyle w:val="Header"/>
            <w:rPr>
              <w:rFonts w:ascii="Calibri" w:eastAsia="Calibri" w:hAnsi="Calibri" w:cs="Calibri"/>
              <w:b/>
              <w:bCs/>
              <w:lang w:eastAsia="en-US"/>
            </w:rPr>
          </w:pPr>
          <w:r>
            <w:rPr>
              <w:b/>
              <w:bCs/>
            </w:rPr>
            <w:t>Număr înregistrare :</w:t>
          </w:r>
          <w:r w:rsidR="002F4E63">
            <w:rPr>
              <w:b/>
              <w:bCs/>
            </w:rPr>
            <w:t>56955</w:t>
          </w:r>
          <w:r w:rsidR="0021173D">
            <w:rPr>
              <w:b/>
              <w:bCs/>
            </w:rPr>
            <w:t>/</w:t>
          </w:r>
          <w:r w:rsidR="002F4E63">
            <w:rPr>
              <w:b/>
              <w:bCs/>
            </w:rPr>
            <w:t>07</w:t>
          </w:r>
          <w:r w:rsidR="0021173D">
            <w:rPr>
              <w:b/>
              <w:bCs/>
            </w:rPr>
            <w:t>.</w:t>
          </w:r>
          <w:r w:rsidR="002F4E63">
            <w:rPr>
              <w:b/>
              <w:bCs/>
            </w:rPr>
            <w:t>10</w:t>
          </w:r>
          <w:r w:rsidR="0021173D">
            <w:rPr>
              <w:b/>
              <w:bCs/>
            </w:rPr>
            <w:t>.202</w:t>
          </w:r>
          <w:r w:rsidR="00D901C3">
            <w:rPr>
              <w:b/>
              <w:bCs/>
            </w:rPr>
            <w:t>4</w:t>
          </w:r>
        </w:p>
        <w:p w14:paraId="3A741686" w14:textId="69983D91" w:rsidR="00056187" w:rsidRDefault="002F4E63" w:rsidP="00C07016">
          <w:pPr>
            <w:pStyle w:val="BasicParagraph"/>
            <w:rPr>
              <w:rFonts w:ascii="Montserrat Medium" w:hAnsi="Montserrat Medium" w:cs="Montserrat Medium"/>
              <w:b/>
              <w:bCs/>
              <w:color w:val="1F4E79"/>
              <w:sz w:val="18"/>
              <w:szCs w:val="18"/>
            </w:rPr>
          </w:pPr>
          <w:proofErr w:type="spellStart"/>
          <w:r>
            <w:rPr>
              <w:rFonts w:ascii="Montserrat Medium" w:hAnsi="Montserrat Medium" w:cs="Montserrat Medium"/>
              <w:b/>
              <w:bCs/>
              <w:color w:val="1F4E79"/>
              <w:sz w:val="18"/>
              <w:szCs w:val="18"/>
            </w:rPr>
            <w:t>Compartimentul</w:t>
          </w:r>
          <w:proofErr w:type="spellEnd"/>
          <w:r w:rsidR="004F51F0">
            <w:rPr>
              <w:rFonts w:ascii="Montserrat Medium" w:hAnsi="Montserrat Medium" w:cs="Montserrat Medium"/>
              <w:b/>
              <w:bCs/>
              <w:color w:val="1F4E79"/>
              <w:sz w:val="18"/>
              <w:szCs w:val="18"/>
            </w:rPr>
            <w:t xml:space="preserve"> </w:t>
          </w:r>
          <w:proofErr w:type="spellStart"/>
          <w:r w:rsidR="004F51F0">
            <w:rPr>
              <w:rFonts w:ascii="Montserrat Medium" w:hAnsi="Montserrat Medium" w:cs="Montserrat Medium"/>
              <w:b/>
              <w:bCs/>
              <w:color w:val="1F4E79"/>
              <w:sz w:val="18"/>
              <w:szCs w:val="18"/>
            </w:rPr>
            <w:t>Resurse</w:t>
          </w:r>
          <w:proofErr w:type="spellEnd"/>
          <w:r w:rsidR="004F51F0">
            <w:rPr>
              <w:rFonts w:ascii="Montserrat Medium" w:hAnsi="Montserrat Medium" w:cs="Montserrat Medium"/>
              <w:b/>
              <w:bCs/>
              <w:color w:val="1F4E79"/>
              <w:sz w:val="18"/>
              <w:szCs w:val="18"/>
            </w:rPr>
            <w:t xml:space="preserve"> </w:t>
          </w:r>
          <w:proofErr w:type="spellStart"/>
          <w:r w:rsidR="004F51F0">
            <w:rPr>
              <w:rFonts w:ascii="Montserrat Medium" w:hAnsi="Montserrat Medium" w:cs="Montserrat Medium"/>
              <w:b/>
              <w:bCs/>
              <w:color w:val="1F4E79"/>
              <w:sz w:val="18"/>
              <w:szCs w:val="18"/>
            </w:rPr>
            <w:t>Umane</w:t>
          </w:r>
          <w:proofErr w:type="spellEnd"/>
        </w:p>
        <w:p w14:paraId="1290E8A0" w14:textId="77777777" w:rsidR="00056187" w:rsidRDefault="00056187" w:rsidP="00C07016">
          <w:pPr>
            <w:pStyle w:val="BasicParagraph"/>
            <w:rPr>
              <w:rFonts w:ascii="Montserrat Medium" w:hAnsi="Montserrat Medium" w:cs="Montserrat Medium"/>
              <w:b/>
              <w:bCs/>
              <w:color w:val="1F4E79"/>
              <w:sz w:val="18"/>
              <w:szCs w:val="18"/>
            </w:rPr>
          </w:pPr>
          <w:r>
            <w:rPr>
              <w:rFonts w:ascii="Montserrat Medium" w:hAnsi="Montserrat Medium" w:cs="Montserrat Medium"/>
              <w:b/>
              <w:bCs/>
              <w:color w:val="1F4E79"/>
              <w:sz w:val="18"/>
              <w:szCs w:val="18"/>
            </w:rPr>
            <w:t>E-mail: resurseumane@primariasm.ro</w:t>
          </w:r>
        </w:p>
        <w:p w14:paraId="5C3902B6" w14:textId="13695697" w:rsidR="00056187" w:rsidRDefault="00056187" w:rsidP="00C07016">
          <w:pPr>
            <w:pStyle w:val="Header"/>
            <w:rPr>
              <w:b/>
              <w:bCs/>
            </w:rPr>
          </w:pPr>
          <w:r>
            <w:rPr>
              <w:rFonts w:ascii="Montserrat" w:hAnsi="Montserrat" w:cs="Montserrat"/>
              <w:b/>
              <w:bCs/>
              <w:color w:val="1F4E79"/>
              <w:sz w:val="18"/>
              <w:szCs w:val="18"/>
            </w:rPr>
            <w:t>Tel: 0261.</w:t>
          </w:r>
          <w:r w:rsidR="00D901C3">
            <w:rPr>
              <w:rFonts w:ascii="Montserrat" w:hAnsi="Montserrat" w:cs="Montserrat"/>
              <w:b/>
              <w:bCs/>
              <w:color w:val="1F4E79"/>
              <w:sz w:val="18"/>
              <w:szCs w:val="18"/>
            </w:rPr>
            <w:t>702</w:t>
          </w:r>
          <w:r>
            <w:rPr>
              <w:rFonts w:ascii="Montserrat" w:hAnsi="Montserrat" w:cs="Montserrat"/>
              <w:b/>
              <w:bCs/>
              <w:color w:val="1F4E79"/>
              <w:sz w:val="18"/>
              <w:szCs w:val="18"/>
            </w:rPr>
            <w:t>.561, 0261.</w:t>
          </w:r>
          <w:r w:rsidR="00D901C3">
            <w:rPr>
              <w:rFonts w:ascii="Montserrat" w:hAnsi="Montserrat" w:cs="Montserrat"/>
              <w:b/>
              <w:bCs/>
              <w:color w:val="1F4E79"/>
              <w:sz w:val="18"/>
              <w:szCs w:val="18"/>
            </w:rPr>
            <w:t>702</w:t>
          </w:r>
          <w:r>
            <w:rPr>
              <w:rFonts w:ascii="Montserrat" w:hAnsi="Montserrat" w:cs="Montserrat"/>
              <w:b/>
              <w:bCs/>
              <w:color w:val="1F4E79"/>
              <w:sz w:val="18"/>
              <w:szCs w:val="18"/>
            </w:rPr>
            <w:t>.530</w:t>
          </w:r>
        </w:p>
        <w:p w14:paraId="1229EFFD" w14:textId="77777777" w:rsidR="00056187" w:rsidRDefault="00056187">
          <w:pPr>
            <w:pStyle w:val="Header"/>
            <w:rPr>
              <w:b/>
              <w:bCs/>
            </w:rPr>
          </w:pPr>
        </w:p>
        <w:p w14:paraId="6DE877A7" w14:textId="77777777" w:rsidR="00056187" w:rsidRDefault="00056187">
          <w:pPr>
            <w:pStyle w:val="Header"/>
            <w:rPr>
              <w:b/>
              <w:bCs/>
              <w:lang w:val="en-US" w:eastAsia="en-US"/>
            </w:rPr>
          </w:pPr>
          <w:r>
            <w:rPr>
              <w:b/>
              <w:bCs/>
            </w:rPr>
            <w:br/>
          </w:r>
          <w:r>
            <w:rPr>
              <w:b/>
              <w:bCs/>
            </w:rPr>
            <w:br/>
          </w:r>
        </w:p>
      </w:tc>
    </w:tr>
    <w:tr w:rsidR="00056187" w14:paraId="190B0913" w14:textId="77777777" w:rsidTr="00F45775">
      <w:trPr>
        <w:gridAfter w:val="1"/>
        <w:wAfter w:w="5731" w:type="dxa"/>
        <w:trHeight w:val="509"/>
      </w:trPr>
      <w:tc>
        <w:tcPr>
          <w:tcW w:w="0" w:type="auto"/>
          <w:vMerge/>
          <w:vAlign w:val="center"/>
          <w:hideMark/>
        </w:tcPr>
        <w:p w14:paraId="4DD90113" w14:textId="77777777" w:rsidR="00056187" w:rsidRDefault="00056187">
          <w:pPr>
            <w:spacing w:after="0" w:line="240" w:lineRule="auto"/>
            <w:rPr>
              <w:rFonts w:cs="Calibri"/>
              <w:b/>
              <w:bCs/>
              <w:lang w:val="en-US" w:eastAsia="en-US"/>
            </w:rPr>
          </w:pPr>
        </w:p>
      </w:tc>
    </w:tr>
    <w:tr w:rsidR="00056187" w14:paraId="486A5EC9" w14:textId="77777777" w:rsidTr="00F45775">
      <w:trPr>
        <w:gridAfter w:val="1"/>
        <w:wAfter w:w="5731" w:type="dxa"/>
        <w:trHeight w:val="509"/>
      </w:trPr>
      <w:tc>
        <w:tcPr>
          <w:tcW w:w="0" w:type="auto"/>
          <w:vMerge/>
          <w:vAlign w:val="center"/>
          <w:hideMark/>
        </w:tcPr>
        <w:p w14:paraId="5767E934" w14:textId="77777777" w:rsidR="00056187" w:rsidRDefault="00056187">
          <w:pPr>
            <w:spacing w:after="0" w:line="240" w:lineRule="auto"/>
            <w:rPr>
              <w:rFonts w:cs="Calibri"/>
              <w:b/>
              <w:bCs/>
              <w:lang w:val="en-US" w:eastAsia="en-US"/>
            </w:rPr>
          </w:pPr>
        </w:p>
      </w:tc>
    </w:tr>
  </w:tbl>
  <w:p w14:paraId="33C31844" w14:textId="77777777" w:rsidR="00056187" w:rsidRDefault="00056187" w:rsidP="00C07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16"/>
    <w:rsid w:val="00010624"/>
    <w:rsid w:val="00030044"/>
    <w:rsid w:val="00056187"/>
    <w:rsid w:val="00066D40"/>
    <w:rsid w:val="000A7E6F"/>
    <w:rsid w:val="000B3ABD"/>
    <w:rsid w:val="000B57EC"/>
    <w:rsid w:val="000B7BA2"/>
    <w:rsid w:val="000D62D6"/>
    <w:rsid w:val="001951C5"/>
    <w:rsid w:val="001B5E2A"/>
    <w:rsid w:val="0021173D"/>
    <w:rsid w:val="0024256D"/>
    <w:rsid w:val="00285A69"/>
    <w:rsid w:val="002C7C59"/>
    <w:rsid w:val="002D43D5"/>
    <w:rsid w:val="002F4E63"/>
    <w:rsid w:val="00304A24"/>
    <w:rsid w:val="003060FD"/>
    <w:rsid w:val="00330B84"/>
    <w:rsid w:val="003A6485"/>
    <w:rsid w:val="003C719D"/>
    <w:rsid w:val="003E7F4D"/>
    <w:rsid w:val="004D768A"/>
    <w:rsid w:val="004F51F0"/>
    <w:rsid w:val="004F60E2"/>
    <w:rsid w:val="005C4385"/>
    <w:rsid w:val="006C2781"/>
    <w:rsid w:val="00733B3C"/>
    <w:rsid w:val="007473E1"/>
    <w:rsid w:val="007C390B"/>
    <w:rsid w:val="007D6E07"/>
    <w:rsid w:val="007F3EC8"/>
    <w:rsid w:val="0086795D"/>
    <w:rsid w:val="00883A26"/>
    <w:rsid w:val="008949D7"/>
    <w:rsid w:val="008A41D0"/>
    <w:rsid w:val="008D68F3"/>
    <w:rsid w:val="008E4BFC"/>
    <w:rsid w:val="00923689"/>
    <w:rsid w:val="0093764F"/>
    <w:rsid w:val="00960ABA"/>
    <w:rsid w:val="00974B75"/>
    <w:rsid w:val="009820CD"/>
    <w:rsid w:val="00A258C8"/>
    <w:rsid w:val="00A5490D"/>
    <w:rsid w:val="00A734CF"/>
    <w:rsid w:val="00AB229C"/>
    <w:rsid w:val="00AF2C76"/>
    <w:rsid w:val="00B506B8"/>
    <w:rsid w:val="00C06436"/>
    <w:rsid w:val="00C07016"/>
    <w:rsid w:val="00C27FF7"/>
    <w:rsid w:val="00C325AF"/>
    <w:rsid w:val="00C3488F"/>
    <w:rsid w:val="00C355A4"/>
    <w:rsid w:val="00C63DA7"/>
    <w:rsid w:val="00C74AE6"/>
    <w:rsid w:val="00C82A29"/>
    <w:rsid w:val="00CD468C"/>
    <w:rsid w:val="00CD4882"/>
    <w:rsid w:val="00D11DCA"/>
    <w:rsid w:val="00D13C07"/>
    <w:rsid w:val="00D80D3C"/>
    <w:rsid w:val="00D901C3"/>
    <w:rsid w:val="00E25E30"/>
    <w:rsid w:val="00E31ED1"/>
    <w:rsid w:val="00E91AF3"/>
    <w:rsid w:val="00F07D9D"/>
    <w:rsid w:val="00F45775"/>
    <w:rsid w:val="00F967B1"/>
    <w:rsid w:val="00FE07A6"/>
    <w:rsid w:val="00FE10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E2181E0"/>
  <w15:docId w15:val="{176D8713-8222-4531-821B-AC8FC568D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01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07016"/>
  </w:style>
  <w:style w:type="paragraph" w:styleId="Footer">
    <w:name w:val="footer"/>
    <w:basedOn w:val="Normal"/>
    <w:link w:val="FooterChar"/>
    <w:uiPriority w:val="99"/>
    <w:unhideWhenUsed/>
    <w:rsid w:val="00C0701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07016"/>
  </w:style>
  <w:style w:type="paragraph" w:customStyle="1" w:styleId="BasicParagraph">
    <w:name w:val="[Basic Paragraph]"/>
    <w:basedOn w:val="Normal"/>
    <w:uiPriority w:val="99"/>
    <w:rsid w:val="00C07016"/>
    <w:pPr>
      <w:autoSpaceDE w:val="0"/>
      <w:autoSpaceDN w:val="0"/>
      <w:adjustRightInd w:val="0"/>
      <w:spacing w:after="0" w:line="288" w:lineRule="auto"/>
    </w:pPr>
    <w:rPr>
      <w:rFonts w:ascii="MinionPro-Regular" w:eastAsia="Calibri" w:hAnsi="MinionPro-Regular" w:cs="MinionPro-Regular"/>
      <w:color w:val="000000"/>
      <w:sz w:val="24"/>
      <w:szCs w:val="24"/>
      <w:lang w:val="en-US" w:eastAsia="en-US"/>
    </w:rPr>
  </w:style>
  <w:style w:type="paragraph" w:styleId="BalloonText">
    <w:name w:val="Balloon Text"/>
    <w:basedOn w:val="Normal"/>
    <w:link w:val="BalloonTextChar"/>
    <w:uiPriority w:val="99"/>
    <w:semiHidden/>
    <w:unhideWhenUsed/>
    <w:rsid w:val="00C07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016"/>
    <w:rPr>
      <w:rFonts w:ascii="Tahoma" w:hAnsi="Tahoma" w:cs="Tahoma"/>
      <w:sz w:val="16"/>
      <w:szCs w:val="16"/>
    </w:rPr>
  </w:style>
  <w:style w:type="table" w:styleId="TableGrid">
    <w:name w:val="Table Grid"/>
    <w:basedOn w:val="TableNormal"/>
    <w:rsid w:val="00C0701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07016"/>
    <w:pPr>
      <w:spacing w:after="0" w:line="240" w:lineRule="auto"/>
    </w:pPr>
    <w:rPr>
      <w:rFonts w:ascii="Times New Roman" w:eastAsia="Times New Roman" w:hAnsi="Times New Roman" w:cs="Times New Roman"/>
      <w:sz w:val="20"/>
      <w:szCs w:val="20"/>
      <w:lang w:val="en-GB" w:eastAsia="en-US"/>
    </w:rPr>
  </w:style>
  <w:style w:type="paragraph" w:styleId="ListParagraph">
    <w:name w:val="List Paragraph"/>
    <w:basedOn w:val="Normal"/>
    <w:uiPriority w:val="34"/>
    <w:qFormat/>
    <w:rsid w:val="004F51F0"/>
    <w:pPr>
      <w:spacing w:after="0" w:line="240" w:lineRule="auto"/>
      <w:ind w:left="720"/>
      <w:contextualSpacing/>
    </w:pPr>
    <w:rPr>
      <w:rFonts w:ascii="Times New Roman" w:eastAsia="Times New Roman" w:hAnsi="Times New Roman" w:cs="Times New Roman"/>
      <w:sz w:val="20"/>
      <w:szCs w:val="20"/>
      <w:lang w:val="en-GB" w:eastAsia="en-US"/>
    </w:rPr>
  </w:style>
  <w:style w:type="character" w:customStyle="1" w:styleId="NoSpacingChar">
    <w:name w:val="No Spacing Char"/>
    <w:link w:val="NoSpacing"/>
    <w:uiPriority w:val="1"/>
    <w:locked/>
    <w:rsid w:val="00D13C07"/>
    <w:rPr>
      <w:rFonts w:ascii="Times New Roman" w:eastAsia="Times New Roman"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64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213</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prmsm</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raluca.tamasan</dc:creator>
  <cp:lastModifiedBy>Dana Timaru</cp:lastModifiedBy>
  <cp:revision>5</cp:revision>
  <cp:lastPrinted>2024-10-07T05:59:00Z</cp:lastPrinted>
  <dcterms:created xsi:type="dcterms:W3CDTF">2024-02-13T11:35:00Z</dcterms:created>
  <dcterms:modified xsi:type="dcterms:W3CDTF">2024-10-07T06:01:00Z</dcterms:modified>
</cp:coreProperties>
</file>