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0BA19" w14:textId="2B429C8B" w:rsidR="00021B42" w:rsidRDefault="00021B42" w:rsidP="00AB63B1">
      <w:pPr>
        <w:jc w:val="center"/>
        <w:rPr>
          <w:b/>
          <w:sz w:val="24"/>
          <w:szCs w:val="24"/>
          <w:u w:val="single"/>
          <w:lang w:val="pt-PT"/>
        </w:rPr>
      </w:pPr>
      <w:bookmarkStart w:id="0" w:name="_Hlk242693414"/>
      <w:r w:rsidRPr="00021B42">
        <w:rPr>
          <w:b/>
          <w:sz w:val="24"/>
          <w:szCs w:val="24"/>
          <w:u w:val="single"/>
          <w:lang w:val="pt-PT"/>
        </w:rPr>
        <w:t>REZULTAT SOLUŢIONARE CONTESTAŢIE LA PROBA SCRISĂ</w:t>
      </w:r>
    </w:p>
    <w:p w14:paraId="357C4D13" w14:textId="60B3D7A4" w:rsidR="0011577B" w:rsidRDefault="0011577B" w:rsidP="00AB63B1">
      <w:pPr>
        <w:jc w:val="center"/>
        <w:rPr>
          <w:b/>
          <w:sz w:val="24"/>
          <w:szCs w:val="24"/>
          <w:u w:val="single"/>
          <w:lang w:val="pt-PT"/>
        </w:rPr>
      </w:pPr>
      <w:r>
        <w:rPr>
          <w:b/>
          <w:sz w:val="24"/>
          <w:szCs w:val="24"/>
          <w:u w:val="single"/>
          <w:lang w:val="pt-PT"/>
        </w:rPr>
        <w:t xml:space="preserve">Concursul de recrutare pentru ocuparea unui post unic aferent funcției publice de execuție vacante de Consilier, clasa I, grad profesional Debutant, </w:t>
      </w:r>
      <w:r w:rsidRPr="0011577B">
        <w:rPr>
          <w:b/>
          <w:sz w:val="24"/>
          <w:szCs w:val="24"/>
          <w:u w:val="single"/>
          <w:lang w:val="pt-PT"/>
        </w:rPr>
        <w:t>Serviciul de Evidenţă a Persoanelor şi Ghişeu Unic- Direcţia de Evidenţă a Persoanelor a Municipiului Satu Mare</w:t>
      </w:r>
      <w:r>
        <w:rPr>
          <w:b/>
          <w:sz w:val="24"/>
          <w:szCs w:val="24"/>
          <w:u w:val="single"/>
          <w:lang w:val="pt-PT"/>
        </w:rPr>
        <w:t>, din cadrul Primăriei Municipiului Satu Mare</w:t>
      </w:r>
    </w:p>
    <w:p w14:paraId="7A45DAD3" w14:textId="2211C37B" w:rsidR="00A93C27" w:rsidRPr="000B0600" w:rsidRDefault="00A93C27" w:rsidP="0011577B">
      <w:pPr>
        <w:jc w:val="both"/>
        <w:rPr>
          <w:sz w:val="24"/>
          <w:szCs w:val="24"/>
          <w:lang w:val="pt-PT"/>
        </w:rPr>
      </w:pPr>
      <w:bookmarkStart w:id="1" w:name="_Hlk190172944"/>
      <w:bookmarkEnd w:id="0"/>
    </w:p>
    <w:tbl>
      <w:tblPr>
        <w:tblStyle w:val="TableGrid"/>
        <w:tblW w:w="14572" w:type="dxa"/>
        <w:tblInd w:w="-714" w:type="dxa"/>
        <w:tblLook w:val="01E0" w:firstRow="1" w:lastRow="1" w:firstColumn="1" w:lastColumn="1" w:noHBand="0" w:noVBand="0"/>
      </w:tblPr>
      <w:tblGrid>
        <w:gridCol w:w="689"/>
        <w:gridCol w:w="1963"/>
        <w:gridCol w:w="1791"/>
        <w:gridCol w:w="1412"/>
        <w:gridCol w:w="1800"/>
        <w:gridCol w:w="6917"/>
      </w:tblGrid>
      <w:tr w:rsidR="00AB63B1" w:rsidRPr="0099774A" w14:paraId="28F97806" w14:textId="0A02A584" w:rsidTr="00473DD0">
        <w:tc>
          <w:tcPr>
            <w:tcW w:w="689" w:type="dxa"/>
            <w:tcBorders>
              <w:bottom w:val="single" w:sz="4" w:space="0" w:color="auto"/>
            </w:tcBorders>
          </w:tcPr>
          <w:bookmarkEnd w:id="1"/>
          <w:p w14:paraId="64E8D93F" w14:textId="4B5B329F" w:rsidR="00021B42" w:rsidRPr="00FC62B0" w:rsidRDefault="00021B42" w:rsidP="00445AF2">
            <w:pPr>
              <w:jc w:val="center"/>
              <w:rPr>
                <w:b/>
              </w:rPr>
            </w:pPr>
            <w:r w:rsidRPr="00FC62B0">
              <w:rPr>
                <w:b/>
              </w:rPr>
              <w:t>Nr. crt.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53E324D2" w14:textId="517665DD" w:rsidR="00021B42" w:rsidRPr="00FC62B0" w:rsidRDefault="00021B42" w:rsidP="00187995">
            <w:pPr>
              <w:jc w:val="center"/>
              <w:rPr>
                <w:b/>
              </w:rPr>
            </w:pPr>
            <w:r w:rsidRPr="00FC62B0">
              <w:rPr>
                <w:b/>
              </w:rPr>
              <w:t>Nr. înreg dosar de concurs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4C086B73" w14:textId="698C8482" w:rsidR="00021B42" w:rsidRPr="00FC62B0" w:rsidRDefault="00021B42" w:rsidP="00445AF2">
            <w:pPr>
              <w:jc w:val="center"/>
              <w:rPr>
                <w:b/>
              </w:rPr>
            </w:pPr>
            <w:r w:rsidRPr="00FC62B0">
              <w:rPr>
                <w:b/>
              </w:rPr>
              <w:t>Punctaj obţinut în urma soluţionării contestaţiei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7A0EE87A" w14:textId="2FA1CF53" w:rsidR="00021B42" w:rsidRPr="00FC62B0" w:rsidRDefault="00021B42" w:rsidP="00445AF2">
            <w:pPr>
              <w:jc w:val="center"/>
              <w:rPr>
                <w:b/>
              </w:rPr>
            </w:pPr>
            <w:r w:rsidRPr="00FC62B0">
              <w:rPr>
                <w:b/>
              </w:rPr>
              <w:t>Rezultat contestaţie la proba scrisă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4461951" w14:textId="7CBEE6A8" w:rsidR="00021B42" w:rsidRPr="00FC62B0" w:rsidRDefault="00021B42" w:rsidP="00445AF2">
            <w:pPr>
              <w:jc w:val="center"/>
              <w:rPr>
                <w:b/>
              </w:rPr>
            </w:pPr>
            <w:r w:rsidRPr="00FC62B0">
              <w:rPr>
                <w:b/>
              </w:rPr>
              <w:t>Rezultat final la proba scrisă în urma solutionării contestaţiei</w:t>
            </w:r>
          </w:p>
        </w:tc>
        <w:tc>
          <w:tcPr>
            <w:tcW w:w="6917" w:type="dxa"/>
            <w:tcBorders>
              <w:bottom w:val="single" w:sz="4" w:space="0" w:color="auto"/>
            </w:tcBorders>
          </w:tcPr>
          <w:p w14:paraId="2294611E" w14:textId="7C9D08E7" w:rsidR="00021B42" w:rsidRPr="00FC62B0" w:rsidRDefault="00021B42" w:rsidP="00445AF2">
            <w:pPr>
              <w:jc w:val="center"/>
              <w:rPr>
                <w:b/>
              </w:rPr>
            </w:pPr>
            <w:r w:rsidRPr="00FC62B0">
              <w:rPr>
                <w:b/>
              </w:rPr>
              <w:t>Observaţii</w:t>
            </w:r>
          </w:p>
        </w:tc>
      </w:tr>
      <w:tr w:rsidR="00473DD0" w:rsidRPr="0099774A" w14:paraId="71D0A532" w14:textId="315E7D2A" w:rsidTr="00473DD0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40D5" w14:textId="72C6D87B" w:rsidR="00473DD0" w:rsidRPr="0099774A" w:rsidRDefault="00473DD0" w:rsidP="00473DD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2883" w14:textId="36B6763F" w:rsidR="00473DD0" w:rsidRDefault="00473DD0" w:rsidP="00473DD0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397DD4">
              <w:rPr>
                <w:b/>
                <w:bCs/>
                <w:sz w:val="24"/>
                <w:szCs w:val="24"/>
              </w:rPr>
              <w:t>53969/18.09.2026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EA1A" w14:textId="42FC3402" w:rsidR="00473DD0" w:rsidRDefault="00473DD0" w:rsidP="00473DD0">
            <w:pPr>
              <w:jc w:val="center"/>
              <w:rPr>
                <w:sz w:val="24"/>
                <w:szCs w:val="24"/>
              </w:rPr>
            </w:pPr>
            <w:r w:rsidRPr="00235DD3">
              <w:rPr>
                <w:b/>
                <w:bCs/>
                <w:sz w:val="24"/>
                <w:szCs w:val="24"/>
              </w:rPr>
              <w:t>42,83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D059" w14:textId="789472BE" w:rsidR="00473DD0" w:rsidRPr="0099774A" w:rsidRDefault="00473DD0" w:rsidP="00473DD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C62B0">
              <w:rPr>
                <w:b/>
                <w:bCs/>
                <w:sz w:val="24"/>
                <w:szCs w:val="24"/>
              </w:rPr>
              <w:t>RESPINS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0AB5" w14:textId="71C3119C" w:rsidR="00473DD0" w:rsidRPr="00FC62B0" w:rsidRDefault="00473DD0" w:rsidP="00473DD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C62B0">
              <w:rPr>
                <w:b/>
                <w:bCs/>
                <w:sz w:val="24"/>
                <w:szCs w:val="24"/>
              </w:rPr>
              <w:t>RESPINS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A042" w14:textId="77777777" w:rsidR="00473DD0" w:rsidRPr="00235DD3" w:rsidRDefault="00473DD0" w:rsidP="00473DD0">
            <w:pPr>
              <w:spacing w:line="276" w:lineRule="auto"/>
              <w:rPr>
                <w:sz w:val="24"/>
                <w:szCs w:val="24"/>
                <w:lang w:val="pt-PT"/>
              </w:rPr>
            </w:pPr>
            <w:r w:rsidRPr="00235DD3">
              <w:rPr>
                <w:sz w:val="24"/>
                <w:szCs w:val="24"/>
              </w:rPr>
              <w:t xml:space="preserve">Contestaţia înregistrată cu nr.57999/09.10.2026, a fost respinsă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în conformitate cu prevederile </w:t>
            </w:r>
            <w:r w:rsidRPr="00235DD3">
              <w:rPr>
                <w:sz w:val="24"/>
                <w:szCs w:val="24"/>
                <w:lang w:val="ro-RO"/>
              </w:rPr>
              <w:t xml:space="preserve">prevederile </w:t>
            </w:r>
            <w:r w:rsidRPr="00235DD3">
              <w:rPr>
                <w:b/>
                <w:bCs/>
                <w:sz w:val="24"/>
                <w:szCs w:val="24"/>
                <w:lang w:val="ro-RO"/>
              </w:rPr>
              <w:t>art. 112 alin. (2) lit. b) din Anexa nr. 10 la OUG nr. 57/2019 privind Codul administrativ</w:t>
            </w:r>
            <w:r w:rsidRPr="00235DD3">
              <w:rPr>
                <w:sz w:val="24"/>
                <w:szCs w:val="24"/>
                <w:lang w:val="pt-PT"/>
              </w:rPr>
              <w:t>, întrucât comisia de soluţionare a contestaţiilor a acordat la proba scrisă un punctaj de 42,83, punctaj mai mic decât punctajul de 45,50 acordat de comisia de concurs.</w:t>
            </w:r>
          </w:p>
          <w:p w14:paraId="10F46FC1" w14:textId="0056F51F" w:rsidR="00473DD0" w:rsidRDefault="00473DD0" w:rsidP="00473DD0">
            <w:pPr>
              <w:spacing w:line="276" w:lineRule="auto"/>
              <w:rPr>
                <w:sz w:val="24"/>
                <w:szCs w:val="24"/>
              </w:rPr>
            </w:pPr>
            <w:r w:rsidRPr="00235DD3">
              <w:rPr>
                <w:sz w:val="24"/>
                <w:szCs w:val="24"/>
              </w:rPr>
              <w:t xml:space="preserve">Având în vedere că în urma soluţionării contestaţiei candidatul nu a obţinut un punctaj minimum 50 de puncte , necesar pentru promovarea probei scrise, acesta este declarat </w:t>
            </w:r>
            <w:r w:rsidRPr="00235DD3">
              <w:rPr>
                <w:b/>
                <w:bCs/>
                <w:sz w:val="24"/>
                <w:szCs w:val="24"/>
              </w:rPr>
              <w:t xml:space="preserve">RESPINS, </w:t>
            </w:r>
            <w:r w:rsidRPr="00235DD3">
              <w:rPr>
                <w:sz w:val="24"/>
                <w:szCs w:val="24"/>
                <w:lang w:val="ro-RO"/>
              </w:rPr>
              <w:t xml:space="preserve">conform prevederilor art. VII alin.( 25), lit. a) </w:t>
            </w:r>
            <w:r w:rsidRPr="00235DD3">
              <w:rPr>
                <w:sz w:val="24"/>
                <w:szCs w:val="24"/>
                <w:lang w:val="pt-PT"/>
              </w:rPr>
              <w:t>din OUG nr.121/2023 pentru modificarea şi completarea OUG nr.57/2019 privind Codul administrativ</w:t>
            </w:r>
          </w:p>
        </w:tc>
      </w:tr>
    </w:tbl>
    <w:p w14:paraId="5DCCC2F4" w14:textId="77777777" w:rsidR="00AB63B1" w:rsidRDefault="0099774A" w:rsidP="00AB63B1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bookmarkStart w:id="2" w:name="_Hlk190172999"/>
      <w:r w:rsidRPr="00021B42">
        <w:rPr>
          <w:rFonts w:eastAsiaTheme="minorHAnsi"/>
          <w:i/>
          <w:iCs/>
          <w:sz w:val="24"/>
          <w:szCs w:val="24"/>
        </w:rPr>
        <w:t>Afişarea rezultatelor obţinute de candidaţi la probele concursului, precum şi afişarea rezultatelor soluţionării contestaţiilor şi a</w:t>
      </w:r>
    </w:p>
    <w:p w14:paraId="4745A6F8" w14:textId="1B85A7DF" w:rsidR="00473DD0" w:rsidRPr="00473DD0" w:rsidRDefault="0099774A" w:rsidP="00AB63B1">
      <w:pPr>
        <w:autoSpaceDE w:val="0"/>
        <w:autoSpaceDN w:val="0"/>
        <w:adjustRightInd w:val="0"/>
        <w:jc w:val="both"/>
        <w:rPr>
          <w:i/>
          <w:iCs/>
          <w:sz w:val="24"/>
          <w:szCs w:val="24"/>
          <w:lang w:val="pt-PT"/>
        </w:rPr>
      </w:pPr>
      <w:r w:rsidRPr="00021B42">
        <w:rPr>
          <w:rFonts w:eastAsiaTheme="minorHAnsi"/>
          <w:i/>
          <w:iCs/>
          <w:sz w:val="24"/>
          <w:szCs w:val="24"/>
        </w:rPr>
        <w:t>rezultatelor finale ale concursului se realizează folosindu-se numărul de înregistrare atribuit dosarului de înscriere la concurs pentru fiecare candidat</w:t>
      </w:r>
      <w:bookmarkStart w:id="3" w:name="_Hlk190413294"/>
      <w:r w:rsidR="00021B42" w:rsidRPr="00021B42">
        <w:rPr>
          <w:rFonts w:eastAsiaTheme="minorHAnsi"/>
          <w:i/>
          <w:iCs/>
          <w:sz w:val="24"/>
          <w:szCs w:val="24"/>
        </w:rPr>
        <w:t xml:space="preserve">, conform art.VII, alin.18 din </w:t>
      </w:r>
      <w:r w:rsidR="00021B42"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3"/>
      <w:r w:rsidR="00021B42" w:rsidRPr="00021B42">
        <w:rPr>
          <w:i/>
          <w:iCs/>
          <w:sz w:val="24"/>
          <w:szCs w:val="24"/>
          <w:lang w:val="pt-PT"/>
        </w:rPr>
        <w:t>.</w:t>
      </w:r>
    </w:p>
    <w:p w14:paraId="65A51D07" w14:textId="43F46210" w:rsidR="00147DFC" w:rsidRPr="00D6265E" w:rsidRDefault="00D71AB6" w:rsidP="00147DFC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</w:t>
      </w:r>
      <w:r w:rsidR="00147DFC" w:rsidRPr="00D6265E">
        <w:rPr>
          <w:sz w:val="24"/>
          <w:szCs w:val="24"/>
          <w:lang w:val="pt-PT"/>
        </w:rPr>
        <w:t>Intocmit  secretar comisie:</w:t>
      </w:r>
    </w:p>
    <w:p w14:paraId="03C68E95" w14:textId="37BFED5B" w:rsidR="00DA4372" w:rsidRPr="00421D72" w:rsidRDefault="00FC62B0" w:rsidP="00147DFC">
      <w:pPr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 xml:space="preserve">   </w:t>
      </w:r>
      <w:r w:rsidR="0099774A" w:rsidRPr="00D6265E">
        <w:rPr>
          <w:sz w:val="24"/>
          <w:szCs w:val="24"/>
          <w:lang w:val="pt-PT"/>
        </w:rPr>
        <w:t>Timaru Dana Alina</w:t>
      </w:r>
      <w:r w:rsidR="00147DFC" w:rsidRPr="00D6265E">
        <w:rPr>
          <w:sz w:val="24"/>
          <w:szCs w:val="24"/>
          <w:lang w:val="pt-PT"/>
        </w:rPr>
        <w:t xml:space="preserve">                                                     </w:t>
      </w:r>
      <w:r w:rsidR="00595106" w:rsidRPr="00D6265E">
        <w:rPr>
          <w:sz w:val="24"/>
          <w:szCs w:val="24"/>
          <w:lang w:val="pt-PT"/>
        </w:rPr>
        <w:tab/>
      </w:r>
      <w:r w:rsidR="00A8067B" w:rsidRPr="00D6265E">
        <w:rPr>
          <w:sz w:val="24"/>
          <w:szCs w:val="24"/>
          <w:lang w:val="pt-PT"/>
        </w:rPr>
        <w:t xml:space="preserve">        </w:t>
      </w:r>
      <w:r>
        <w:rPr>
          <w:sz w:val="24"/>
          <w:szCs w:val="24"/>
          <w:lang w:val="pt-PT"/>
        </w:rPr>
        <w:t xml:space="preserve">                                                         </w:t>
      </w:r>
      <w:r w:rsidR="00147DFC" w:rsidRPr="00D6265E">
        <w:rPr>
          <w:sz w:val="24"/>
          <w:szCs w:val="24"/>
          <w:lang w:val="pt-PT"/>
        </w:rPr>
        <w:t xml:space="preserve">Afişat azi </w:t>
      </w:r>
      <w:r w:rsidR="000B0600">
        <w:rPr>
          <w:sz w:val="24"/>
          <w:szCs w:val="24"/>
          <w:lang w:val="pt-PT"/>
        </w:rPr>
        <w:t>1</w:t>
      </w:r>
      <w:r w:rsidR="0011577B">
        <w:rPr>
          <w:sz w:val="24"/>
          <w:szCs w:val="24"/>
          <w:lang w:val="pt-PT"/>
        </w:rPr>
        <w:t>2</w:t>
      </w:r>
      <w:r w:rsidR="00147DFC" w:rsidRPr="00D6265E">
        <w:rPr>
          <w:sz w:val="24"/>
          <w:szCs w:val="24"/>
          <w:lang w:val="pt-PT"/>
        </w:rPr>
        <w:t>.</w:t>
      </w:r>
      <w:r w:rsidR="0011577B">
        <w:rPr>
          <w:sz w:val="24"/>
          <w:szCs w:val="24"/>
          <w:lang w:val="pt-PT"/>
        </w:rPr>
        <w:t>10</w:t>
      </w:r>
      <w:r w:rsidR="00147DFC" w:rsidRPr="00D6265E">
        <w:rPr>
          <w:sz w:val="24"/>
          <w:szCs w:val="24"/>
          <w:lang w:val="pt-PT"/>
        </w:rPr>
        <w:t>.20</w:t>
      </w:r>
      <w:r w:rsidR="00702F09" w:rsidRPr="00D6265E">
        <w:rPr>
          <w:sz w:val="24"/>
          <w:szCs w:val="24"/>
          <w:lang w:val="pt-PT"/>
        </w:rPr>
        <w:t>2</w:t>
      </w:r>
      <w:r w:rsidR="0011577B">
        <w:rPr>
          <w:sz w:val="24"/>
          <w:szCs w:val="24"/>
          <w:lang w:val="pt-PT"/>
        </w:rPr>
        <w:t>6</w:t>
      </w:r>
      <w:r w:rsidR="00147DFC" w:rsidRPr="00D6265E">
        <w:rPr>
          <w:sz w:val="24"/>
          <w:szCs w:val="24"/>
          <w:lang w:val="pt-PT"/>
        </w:rPr>
        <w:t xml:space="preserve"> ora </w:t>
      </w:r>
      <w:r w:rsidR="000B0600">
        <w:rPr>
          <w:sz w:val="24"/>
          <w:szCs w:val="24"/>
          <w:lang w:val="pt-PT"/>
        </w:rPr>
        <w:t>1</w:t>
      </w:r>
      <w:r w:rsidR="00473DD0">
        <w:rPr>
          <w:sz w:val="24"/>
          <w:szCs w:val="24"/>
          <w:lang w:val="pt-PT"/>
        </w:rPr>
        <w:t>5</w:t>
      </w:r>
      <w:r w:rsidR="00D547DF" w:rsidRPr="00B446A5">
        <w:rPr>
          <w:sz w:val="24"/>
          <w:szCs w:val="24"/>
          <w:lang w:val="pt-PT"/>
        </w:rPr>
        <w:t>.</w:t>
      </w:r>
      <w:r w:rsidR="00B70E16">
        <w:rPr>
          <w:sz w:val="24"/>
          <w:szCs w:val="24"/>
          <w:lang w:val="pt-PT"/>
        </w:rPr>
        <w:t>0</w:t>
      </w:r>
      <w:r w:rsidR="00D547DF" w:rsidRPr="00B446A5">
        <w:rPr>
          <w:sz w:val="24"/>
          <w:szCs w:val="24"/>
          <w:lang w:val="pt-PT"/>
        </w:rPr>
        <w:t>0</w:t>
      </w:r>
      <w:bookmarkEnd w:id="2"/>
    </w:p>
    <w:sectPr w:rsidR="00DA4372" w:rsidRPr="00421D72" w:rsidSect="00021B42">
      <w:headerReference w:type="default" r:id="rId8"/>
      <w:footerReference w:type="default" r:id="rId9"/>
      <w:pgSz w:w="15840" w:h="12240" w:orient="landscape"/>
      <w:pgMar w:top="1417" w:right="1417" w:bottom="1041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31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7903"/>
    </w:tblGrid>
    <w:tr w:rsidR="00192523" w14:paraId="76DCE8BE" w14:textId="77777777" w:rsidTr="00FC62B0">
      <w:trPr>
        <w:trHeight w:hRule="exact" w:val="227"/>
      </w:trPr>
      <w:tc>
        <w:tcPr>
          <w:tcW w:w="5246" w:type="dxa"/>
          <w:vMerge w:val="restart"/>
        </w:tcPr>
        <w:p w14:paraId="172EBDC5" w14:textId="5802057A" w:rsidR="00192523" w:rsidRDefault="000B0600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6098F58E" wp14:editId="42FD39DB">
                <wp:extent cx="2481377" cy="12192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5542" cy="122124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3" w:type="dxa"/>
        </w:tcPr>
        <w:p w14:paraId="7732E736" w14:textId="2A8BCEB7" w:rsidR="00192523" w:rsidRPr="00486805" w:rsidRDefault="0011577B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                                                                      </w:t>
          </w:r>
          <w:r w:rsidR="0019252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473DD0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58477</w:t>
          </w:r>
          <w:r w:rsidR="00B70E16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/</w:t>
          </w:r>
          <w:r w:rsidR="00D849D0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 </w:t>
          </w:r>
          <w:r w:rsidR="00B70E16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</w:t>
          </w:r>
          <w:r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2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</w:t>
          </w:r>
          <w:r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10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6</w:t>
          </w:r>
        </w:p>
      </w:tc>
    </w:tr>
    <w:tr w:rsidR="00192523" w14:paraId="70549CE6" w14:textId="77777777" w:rsidTr="00FC62B0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7903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FC62B0">
      <w:trPr>
        <w:trHeight w:val="1257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7903" w:type="dxa"/>
        </w:tcPr>
        <w:p w14:paraId="2CA64594" w14:textId="4A7B33E1" w:rsidR="000B0600" w:rsidRPr="00240F20" w:rsidRDefault="0011577B" w:rsidP="000B060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                                                                          Serviciul Managementul </w:t>
          </w:r>
          <w:r w:rsidR="000B0600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r w:rsidR="000B0600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Umane</w:t>
          </w:r>
        </w:p>
        <w:p w14:paraId="01C81563" w14:textId="5CF0FFD3" w:rsidR="000B0600" w:rsidRPr="000C2B9B" w:rsidRDefault="0011577B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                                                                             </w:t>
          </w:r>
          <w:r w:rsidR="000B0600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="000B0600"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3D1ADC1E" w:rsidR="00192523" w:rsidRPr="00DB1964" w:rsidRDefault="0011577B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                                                                             </w:t>
          </w:r>
          <w:r w:rsidR="000B0600"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0B0600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="000B0600"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0B0600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="000B0600"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FC62B0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7903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42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0C8C"/>
    <w:rsid w:val="00021B42"/>
    <w:rsid w:val="0002658F"/>
    <w:rsid w:val="00041839"/>
    <w:rsid w:val="00047034"/>
    <w:rsid w:val="00085921"/>
    <w:rsid w:val="000935AB"/>
    <w:rsid w:val="000A25AD"/>
    <w:rsid w:val="000A5899"/>
    <w:rsid w:val="000B0600"/>
    <w:rsid w:val="000B454E"/>
    <w:rsid w:val="000C4096"/>
    <w:rsid w:val="000C6A10"/>
    <w:rsid w:val="000D248F"/>
    <w:rsid w:val="000D4BAC"/>
    <w:rsid w:val="0011577B"/>
    <w:rsid w:val="00140067"/>
    <w:rsid w:val="00140C21"/>
    <w:rsid w:val="00147DFC"/>
    <w:rsid w:val="00152ED8"/>
    <w:rsid w:val="001604AB"/>
    <w:rsid w:val="0017220A"/>
    <w:rsid w:val="00184426"/>
    <w:rsid w:val="00187995"/>
    <w:rsid w:val="00192523"/>
    <w:rsid w:val="001A6B52"/>
    <w:rsid w:val="001B3B76"/>
    <w:rsid w:val="001D3B41"/>
    <w:rsid w:val="001E0359"/>
    <w:rsid w:val="001E782B"/>
    <w:rsid w:val="00202F5B"/>
    <w:rsid w:val="0021410D"/>
    <w:rsid w:val="00227233"/>
    <w:rsid w:val="00240F20"/>
    <w:rsid w:val="002457FA"/>
    <w:rsid w:val="0024613F"/>
    <w:rsid w:val="002557DF"/>
    <w:rsid w:val="00255898"/>
    <w:rsid w:val="00291D75"/>
    <w:rsid w:val="002A3939"/>
    <w:rsid w:val="002A4AC3"/>
    <w:rsid w:val="002B45D2"/>
    <w:rsid w:val="00301C01"/>
    <w:rsid w:val="00337561"/>
    <w:rsid w:val="00387122"/>
    <w:rsid w:val="00387EEF"/>
    <w:rsid w:val="003A0D73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21D72"/>
    <w:rsid w:val="004323D7"/>
    <w:rsid w:val="004549CF"/>
    <w:rsid w:val="00464317"/>
    <w:rsid w:val="00465B61"/>
    <w:rsid w:val="00473DD0"/>
    <w:rsid w:val="00481B07"/>
    <w:rsid w:val="00486805"/>
    <w:rsid w:val="00492B9A"/>
    <w:rsid w:val="004E7175"/>
    <w:rsid w:val="00555DBB"/>
    <w:rsid w:val="00560AC2"/>
    <w:rsid w:val="0056735C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311E"/>
    <w:rsid w:val="00625398"/>
    <w:rsid w:val="006275FB"/>
    <w:rsid w:val="006536A3"/>
    <w:rsid w:val="00662CB5"/>
    <w:rsid w:val="00680D02"/>
    <w:rsid w:val="006B00DB"/>
    <w:rsid w:val="00701774"/>
    <w:rsid w:val="00702F09"/>
    <w:rsid w:val="00704942"/>
    <w:rsid w:val="007153CF"/>
    <w:rsid w:val="0072702E"/>
    <w:rsid w:val="007727E1"/>
    <w:rsid w:val="00787B2D"/>
    <w:rsid w:val="0079136D"/>
    <w:rsid w:val="00795A48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F796B"/>
    <w:rsid w:val="00921B6D"/>
    <w:rsid w:val="00925E8C"/>
    <w:rsid w:val="00932A92"/>
    <w:rsid w:val="0094380A"/>
    <w:rsid w:val="009564A3"/>
    <w:rsid w:val="009634ED"/>
    <w:rsid w:val="00973BDD"/>
    <w:rsid w:val="00973F7C"/>
    <w:rsid w:val="00991DD1"/>
    <w:rsid w:val="00993FC1"/>
    <w:rsid w:val="0099774A"/>
    <w:rsid w:val="00A0561F"/>
    <w:rsid w:val="00A24E02"/>
    <w:rsid w:val="00A65B11"/>
    <w:rsid w:val="00A671B4"/>
    <w:rsid w:val="00A7588D"/>
    <w:rsid w:val="00A762D9"/>
    <w:rsid w:val="00A7699D"/>
    <w:rsid w:val="00A8067B"/>
    <w:rsid w:val="00A93C27"/>
    <w:rsid w:val="00AA0421"/>
    <w:rsid w:val="00AB0621"/>
    <w:rsid w:val="00AB63B1"/>
    <w:rsid w:val="00AB65CC"/>
    <w:rsid w:val="00AF5496"/>
    <w:rsid w:val="00B07EB5"/>
    <w:rsid w:val="00B17ED2"/>
    <w:rsid w:val="00B34B4A"/>
    <w:rsid w:val="00B414CD"/>
    <w:rsid w:val="00B446A5"/>
    <w:rsid w:val="00B53FC9"/>
    <w:rsid w:val="00B70E16"/>
    <w:rsid w:val="00B77D7B"/>
    <w:rsid w:val="00B80E57"/>
    <w:rsid w:val="00B84281"/>
    <w:rsid w:val="00B935DA"/>
    <w:rsid w:val="00BD5A15"/>
    <w:rsid w:val="00BD7A25"/>
    <w:rsid w:val="00C031A0"/>
    <w:rsid w:val="00C15CD3"/>
    <w:rsid w:val="00C50CB4"/>
    <w:rsid w:val="00C82FCE"/>
    <w:rsid w:val="00C91B5E"/>
    <w:rsid w:val="00C95976"/>
    <w:rsid w:val="00CC04F8"/>
    <w:rsid w:val="00CC70FF"/>
    <w:rsid w:val="00CE3577"/>
    <w:rsid w:val="00CF3E66"/>
    <w:rsid w:val="00D256AA"/>
    <w:rsid w:val="00D349E1"/>
    <w:rsid w:val="00D51C0D"/>
    <w:rsid w:val="00D547DF"/>
    <w:rsid w:val="00D6265E"/>
    <w:rsid w:val="00D6511A"/>
    <w:rsid w:val="00D702BF"/>
    <w:rsid w:val="00D71AB6"/>
    <w:rsid w:val="00D849D0"/>
    <w:rsid w:val="00D86E84"/>
    <w:rsid w:val="00D914E8"/>
    <w:rsid w:val="00DA4372"/>
    <w:rsid w:val="00DB1964"/>
    <w:rsid w:val="00DC1455"/>
    <w:rsid w:val="00DC17E3"/>
    <w:rsid w:val="00DD4943"/>
    <w:rsid w:val="00E06080"/>
    <w:rsid w:val="00E07258"/>
    <w:rsid w:val="00E62A8A"/>
    <w:rsid w:val="00E76449"/>
    <w:rsid w:val="00E774A4"/>
    <w:rsid w:val="00E83393"/>
    <w:rsid w:val="00E839F3"/>
    <w:rsid w:val="00EB41E6"/>
    <w:rsid w:val="00EB7134"/>
    <w:rsid w:val="00ED0F39"/>
    <w:rsid w:val="00EF012E"/>
    <w:rsid w:val="00EF0549"/>
    <w:rsid w:val="00EF4D80"/>
    <w:rsid w:val="00EF7B14"/>
    <w:rsid w:val="00F077F3"/>
    <w:rsid w:val="00F32C8A"/>
    <w:rsid w:val="00F35CDE"/>
    <w:rsid w:val="00F43EE9"/>
    <w:rsid w:val="00F63508"/>
    <w:rsid w:val="00F90674"/>
    <w:rsid w:val="00FA5A2E"/>
    <w:rsid w:val="00FB672A"/>
    <w:rsid w:val="00FC491D"/>
    <w:rsid w:val="00FC4AD0"/>
    <w:rsid w:val="00FC60D0"/>
    <w:rsid w:val="00FC62B0"/>
    <w:rsid w:val="00FF0AA2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337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6</cp:revision>
  <cp:lastPrinted>2025-02-14T11:04:00Z</cp:lastPrinted>
  <dcterms:created xsi:type="dcterms:W3CDTF">2025-02-14T08:15:00Z</dcterms:created>
  <dcterms:modified xsi:type="dcterms:W3CDTF">2026-10-12T11:50:00Z</dcterms:modified>
</cp:coreProperties>
</file>