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15CF0" w14:textId="25BE9336" w:rsidR="007F22A3" w:rsidRPr="00523B32" w:rsidRDefault="00571071" w:rsidP="00571071">
      <w:pPr>
        <w:pStyle w:val="NormalWeb"/>
        <w:spacing w:before="0" w:beforeAutospacing="0" w:after="0" w:afterAutospacing="0" w:line="276" w:lineRule="auto"/>
        <w:jc w:val="right"/>
        <w:rPr>
          <w:b/>
          <w:bCs/>
          <w:color w:val="1F1F1F"/>
          <w:sz w:val="28"/>
          <w:szCs w:val="28"/>
          <w:bdr w:val="none" w:sz="0" w:space="0" w:color="auto" w:frame="1"/>
          <w:lang w:val="ro-RO"/>
        </w:rPr>
      </w:pPr>
      <w:r>
        <w:rPr>
          <w:b/>
          <w:bCs/>
          <w:color w:val="1F1F1F"/>
          <w:sz w:val="28"/>
          <w:szCs w:val="28"/>
          <w:bdr w:val="none" w:sz="0" w:space="0" w:color="auto" w:frame="1"/>
          <w:lang w:val="ro-RO"/>
        </w:rPr>
        <w:t xml:space="preserve">Anexa 3 la HCL nr. </w:t>
      </w:r>
      <w:r w:rsidR="000E2253">
        <w:rPr>
          <w:b/>
          <w:bCs/>
          <w:color w:val="1F1F1F"/>
          <w:sz w:val="28"/>
          <w:szCs w:val="28"/>
          <w:bdr w:val="none" w:sz="0" w:space="0" w:color="auto" w:frame="1"/>
          <w:lang w:val="ro-RO"/>
        </w:rPr>
        <w:t>243/24.09.2026</w:t>
      </w:r>
    </w:p>
    <w:p w14:paraId="3B6CCD71" w14:textId="77777777" w:rsidR="00523B32" w:rsidRDefault="00523B32" w:rsidP="001A0F18">
      <w:pPr>
        <w:pStyle w:val="NormalWeb"/>
        <w:spacing w:before="0" w:beforeAutospacing="0" w:after="0" w:afterAutospacing="0" w:line="276" w:lineRule="auto"/>
        <w:jc w:val="center"/>
        <w:rPr>
          <w:b/>
          <w:bCs/>
          <w:color w:val="1F1F1F"/>
          <w:sz w:val="28"/>
          <w:szCs w:val="28"/>
          <w:bdr w:val="none" w:sz="0" w:space="0" w:color="auto" w:frame="1"/>
          <w:lang w:val="ro-RO"/>
        </w:rPr>
      </w:pPr>
    </w:p>
    <w:p w14:paraId="0C83C9F5" w14:textId="77777777" w:rsidR="00523B32" w:rsidRDefault="00523B32" w:rsidP="001A0F18">
      <w:pPr>
        <w:pStyle w:val="NormalWeb"/>
        <w:spacing w:before="0" w:beforeAutospacing="0" w:after="0" w:afterAutospacing="0" w:line="276" w:lineRule="auto"/>
        <w:jc w:val="center"/>
        <w:rPr>
          <w:b/>
          <w:bCs/>
          <w:color w:val="1F1F1F"/>
          <w:sz w:val="28"/>
          <w:szCs w:val="28"/>
          <w:bdr w:val="none" w:sz="0" w:space="0" w:color="auto" w:frame="1"/>
          <w:lang w:val="ro-RO"/>
        </w:rPr>
      </w:pPr>
    </w:p>
    <w:p w14:paraId="661D0554" w14:textId="77777777" w:rsidR="00523B32" w:rsidRPr="00523B32" w:rsidRDefault="00523B32" w:rsidP="001A0F18">
      <w:pPr>
        <w:pStyle w:val="NormalWeb"/>
        <w:spacing w:before="0" w:beforeAutospacing="0" w:after="0" w:afterAutospacing="0" w:line="276" w:lineRule="auto"/>
        <w:jc w:val="center"/>
        <w:rPr>
          <w:b/>
          <w:bCs/>
          <w:color w:val="1F1F1F"/>
          <w:sz w:val="28"/>
          <w:szCs w:val="28"/>
          <w:bdr w:val="none" w:sz="0" w:space="0" w:color="auto" w:frame="1"/>
          <w:lang w:val="ro-RO"/>
        </w:rPr>
      </w:pPr>
    </w:p>
    <w:p w14:paraId="50179242" w14:textId="77777777" w:rsidR="00523B32" w:rsidRDefault="00523B32" w:rsidP="001A0F18">
      <w:pPr>
        <w:pStyle w:val="NormalWeb"/>
        <w:spacing w:before="0" w:beforeAutospacing="0" w:after="0" w:afterAutospacing="0" w:line="276" w:lineRule="auto"/>
        <w:jc w:val="center"/>
        <w:rPr>
          <w:b/>
          <w:bCs/>
          <w:color w:val="1F1F1F"/>
          <w:sz w:val="28"/>
          <w:szCs w:val="28"/>
          <w:bdr w:val="none" w:sz="0" w:space="0" w:color="auto" w:frame="1"/>
          <w:lang w:val="ro-RO"/>
        </w:rPr>
      </w:pPr>
    </w:p>
    <w:p w14:paraId="13BBF4D2" w14:textId="77777777" w:rsidR="00523B32" w:rsidRDefault="00523B32" w:rsidP="001A0F18">
      <w:pPr>
        <w:pStyle w:val="NormalWeb"/>
        <w:spacing w:before="0" w:beforeAutospacing="0" w:after="0" w:afterAutospacing="0" w:line="276" w:lineRule="auto"/>
        <w:jc w:val="center"/>
        <w:rPr>
          <w:b/>
          <w:bCs/>
          <w:color w:val="1F1F1F"/>
          <w:sz w:val="28"/>
          <w:szCs w:val="28"/>
          <w:bdr w:val="none" w:sz="0" w:space="0" w:color="auto" w:frame="1"/>
          <w:lang w:val="ro-RO"/>
        </w:rPr>
      </w:pPr>
    </w:p>
    <w:p w14:paraId="33C15F9E" w14:textId="77777777" w:rsidR="00523B32" w:rsidRDefault="00523B32" w:rsidP="001A0F18">
      <w:pPr>
        <w:pStyle w:val="NormalWeb"/>
        <w:spacing w:before="0" w:beforeAutospacing="0" w:after="0" w:afterAutospacing="0" w:line="276" w:lineRule="auto"/>
        <w:jc w:val="center"/>
        <w:rPr>
          <w:b/>
          <w:bCs/>
          <w:color w:val="1F1F1F"/>
          <w:sz w:val="28"/>
          <w:szCs w:val="28"/>
          <w:bdr w:val="none" w:sz="0" w:space="0" w:color="auto" w:frame="1"/>
          <w:lang w:val="ro-RO"/>
        </w:rPr>
      </w:pPr>
    </w:p>
    <w:p w14:paraId="2B640BF0" w14:textId="77777777" w:rsidR="00523B32" w:rsidRPr="001A0F18" w:rsidRDefault="00523B32" w:rsidP="001A0F18">
      <w:pPr>
        <w:pStyle w:val="NormalWeb"/>
        <w:spacing w:before="0" w:beforeAutospacing="0" w:after="0" w:afterAutospacing="0" w:line="720" w:lineRule="auto"/>
        <w:jc w:val="center"/>
        <w:rPr>
          <w:b/>
          <w:bCs/>
          <w:color w:val="1F1F1F"/>
          <w:sz w:val="32"/>
          <w:szCs w:val="32"/>
          <w:bdr w:val="none" w:sz="0" w:space="0" w:color="auto" w:frame="1"/>
          <w:lang w:val="ro-RO"/>
        </w:rPr>
      </w:pPr>
    </w:p>
    <w:p w14:paraId="5856E972" w14:textId="77777777" w:rsidR="00523B32" w:rsidRPr="001A0F18" w:rsidRDefault="00523B32" w:rsidP="001A0F18">
      <w:pPr>
        <w:pStyle w:val="NormalWeb"/>
        <w:spacing w:before="0" w:beforeAutospacing="0" w:after="0" w:afterAutospacing="0" w:line="720" w:lineRule="auto"/>
        <w:jc w:val="center"/>
        <w:rPr>
          <w:b/>
          <w:bCs/>
          <w:color w:val="1F1F1F"/>
          <w:sz w:val="32"/>
          <w:szCs w:val="32"/>
          <w:bdr w:val="none" w:sz="0" w:space="0" w:color="auto" w:frame="1"/>
          <w:lang w:val="ro-RO"/>
        </w:rPr>
      </w:pPr>
    </w:p>
    <w:p w14:paraId="122653AE" w14:textId="58124616" w:rsidR="003B4E51" w:rsidRPr="001A0F18" w:rsidRDefault="003B4E51" w:rsidP="001A0F18">
      <w:pPr>
        <w:pStyle w:val="NormalWeb"/>
        <w:spacing w:before="0" w:beforeAutospacing="0" w:after="0" w:afterAutospacing="0" w:line="720" w:lineRule="auto"/>
        <w:jc w:val="center"/>
        <w:rPr>
          <w:b/>
          <w:bCs/>
          <w:color w:val="1F1F1F"/>
          <w:sz w:val="32"/>
          <w:szCs w:val="32"/>
          <w:bdr w:val="none" w:sz="0" w:space="0" w:color="auto" w:frame="1"/>
          <w:lang w:val="ro-RO"/>
        </w:rPr>
      </w:pPr>
      <w:r w:rsidRPr="001A0F18">
        <w:rPr>
          <w:b/>
          <w:bCs/>
          <w:color w:val="1F1F1F"/>
          <w:sz w:val="32"/>
          <w:szCs w:val="32"/>
          <w:bdr w:val="none" w:sz="0" w:space="0" w:color="auto" w:frame="1"/>
          <w:lang w:val="ro-RO"/>
        </w:rPr>
        <w:t xml:space="preserve">REGULAMENTUL DE ORGANIZARE ȘI FUNCȚIONARE AL </w:t>
      </w:r>
    </w:p>
    <w:p w14:paraId="1D3C22B6" w14:textId="77777777" w:rsidR="007B2902" w:rsidRPr="001A0F18" w:rsidRDefault="003B4E51" w:rsidP="001A0F18">
      <w:pPr>
        <w:pStyle w:val="NormalWeb"/>
        <w:spacing w:before="0" w:beforeAutospacing="0" w:after="0" w:afterAutospacing="0" w:line="720" w:lineRule="auto"/>
        <w:jc w:val="center"/>
        <w:rPr>
          <w:b/>
          <w:bCs/>
          <w:color w:val="1F1F1F"/>
          <w:sz w:val="32"/>
          <w:szCs w:val="32"/>
          <w:bdr w:val="none" w:sz="0" w:space="0" w:color="auto" w:frame="1"/>
          <w:lang w:val="ro-RO"/>
        </w:rPr>
      </w:pPr>
      <w:r w:rsidRPr="001A0F18">
        <w:rPr>
          <w:b/>
          <w:bCs/>
          <w:color w:val="1F1F1F"/>
          <w:sz w:val="32"/>
          <w:szCs w:val="32"/>
          <w:bdr w:val="none" w:sz="0" w:space="0" w:color="auto" w:frame="1"/>
          <w:lang w:val="ro-RO"/>
        </w:rPr>
        <w:t xml:space="preserve">MUZEULUI INDUSTRIALIZĂRII FORȚATE </w:t>
      </w:r>
    </w:p>
    <w:p w14:paraId="5262C56E" w14:textId="51CC1485" w:rsidR="003B4E51" w:rsidRPr="001A0F18" w:rsidRDefault="003B4E51" w:rsidP="001A0F18">
      <w:pPr>
        <w:pStyle w:val="NormalWeb"/>
        <w:spacing w:before="0" w:beforeAutospacing="0" w:after="0" w:afterAutospacing="0" w:line="720" w:lineRule="auto"/>
        <w:jc w:val="center"/>
        <w:rPr>
          <w:b/>
          <w:bCs/>
          <w:color w:val="1F1F1F"/>
          <w:sz w:val="32"/>
          <w:szCs w:val="32"/>
          <w:bdr w:val="none" w:sz="0" w:space="0" w:color="auto" w:frame="1"/>
          <w:lang w:val="ro-RO"/>
        </w:rPr>
      </w:pPr>
      <w:r w:rsidRPr="001A0F18">
        <w:rPr>
          <w:b/>
          <w:bCs/>
          <w:color w:val="1F1F1F"/>
          <w:sz w:val="32"/>
          <w:szCs w:val="32"/>
          <w:bdr w:val="none" w:sz="0" w:space="0" w:color="auto" w:frame="1"/>
          <w:lang w:val="ro-RO"/>
        </w:rPr>
        <w:t>ȘI AL DEZRĂDĂCINĂRII – SATU MARE</w:t>
      </w:r>
    </w:p>
    <w:p w14:paraId="7EEE24EB" w14:textId="176F1A0D" w:rsidR="003B4E51" w:rsidRPr="001A0F18" w:rsidRDefault="003B4E51" w:rsidP="001A0F18">
      <w:pPr>
        <w:pStyle w:val="NormalWeb"/>
        <w:spacing w:before="0" w:beforeAutospacing="0" w:after="0" w:afterAutospacing="0" w:line="720" w:lineRule="auto"/>
        <w:jc w:val="center"/>
        <w:rPr>
          <w:color w:val="1F1F1F"/>
          <w:sz w:val="32"/>
          <w:szCs w:val="32"/>
          <w:lang w:val="ro-RO"/>
        </w:rPr>
      </w:pPr>
    </w:p>
    <w:p w14:paraId="44C646DF" w14:textId="77777777" w:rsidR="00523B32" w:rsidRDefault="00523B32" w:rsidP="001A0F18">
      <w:pPr>
        <w:pStyle w:val="NormalWeb"/>
        <w:spacing w:before="0" w:beforeAutospacing="0" w:after="0" w:afterAutospacing="0" w:line="276" w:lineRule="auto"/>
        <w:jc w:val="center"/>
        <w:rPr>
          <w:color w:val="1F1F1F"/>
          <w:lang w:val="ro-RO"/>
        </w:rPr>
      </w:pPr>
    </w:p>
    <w:p w14:paraId="7291FC55" w14:textId="77777777" w:rsidR="00523B32" w:rsidRDefault="00523B32" w:rsidP="001A0F18">
      <w:pPr>
        <w:pStyle w:val="NormalWeb"/>
        <w:spacing w:before="0" w:beforeAutospacing="0" w:after="0" w:afterAutospacing="0" w:line="276" w:lineRule="auto"/>
        <w:jc w:val="center"/>
        <w:rPr>
          <w:color w:val="1F1F1F"/>
          <w:lang w:val="ro-RO"/>
        </w:rPr>
      </w:pPr>
    </w:p>
    <w:p w14:paraId="041A0847" w14:textId="77777777" w:rsidR="00523B32" w:rsidRDefault="00523B32" w:rsidP="001A0F18">
      <w:pPr>
        <w:pStyle w:val="NormalWeb"/>
        <w:spacing w:before="0" w:beforeAutospacing="0" w:after="0" w:afterAutospacing="0" w:line="276" w:lineRule="auto"/>
        <w:jc w:val="center"/>
        <w:rPr>
          <w:color w:val="1F1F1F"/>
          <w:lang w:val="ro-RO"/>
        </w:rPr>
      </w:pPr>
    </w:p>
    <w:p w14:paraId="5221A83F" w14:textId="77777777" w:rsidR="00523B32" w:rsidRDefault="00523B32" w:rsidP="001A0F18">
      <w:pPr>
        <w:pStyle w:val="NormalWeb"/>
        <w:spacing w:before="0" w:beforeAutospacing="0" w:after="0" w:afterAutospacing="0" w:line="276" w:lineRule="auto"/>
        <w:jc w:val="center"/>
        <w:rPr>
          <w:color w:val="1F1F1F"/>
          <w:lang w:val="ro-RO"/>
        </w:rPr>
      </w:pPr>
    </w:p>
    <w:p w14:paraId="6F36B54A" w14:textId="77777777" w:rsidR="00523B32" w:rsidRPr="00523B32" w:rsidRDefault="00523B32" w:rsidP="001A0F18">
      <w:pPr>
        <w:pStyle w:val="NormalWeb"/>
        <w:spacing w:before="0" w:beforeAutospacing="0" w:after="0" w:afterAutospacing="0" w:line="276" w:lineRule="auto"/>
        <w:jc w:val="center"/>
        <w:rPr>
          <w:color w:val="1F1F1F"/>
          <w:lang w:val="ro-RO"/>
        </w:rPr>
      </w:pPr>
    </w:p>
    <w:p w14:paraId="742B93F4" w14:textId="77777777" w:rsidR="007F22A3" w:rsidRPr="00523B32" w:rsidRDefault="007F22A3" w:rsidP="001A0F18">
      <w:pPr>
        <w:pStyle w:val="NormalWeb"/>
        <w:spacing w:before="0" w:beforeAutospacing="0" w:after="0" w:afterAutospacing="0" w:line="276" w:lineRule="auto"/>
        <w:jc w:val="center"/>
        <w:rPr>
          <w:color w:val="1F1F1F"/>
          <w:lang w:val="ro-RO"/>
        </w:rPr>
      </w:pPr>
    </w:p>
    <w:p w14:paraId="1C473546" w14:textId="77777777" w:rsidR="003B4E51" w:rsidRPr="00523B32" w:rsidRDefault="003B4E51" w:rsidP="001A0F18">
      <w:pPr>
        <w:pStyle w:val="NormalWeb"/>
        <w:spacing w:before="0" w:beforeAutospacing="0" w:after="0" w:afterAutospacing="0" w:line="276" w:lineRule="auto"/>
        <w:jc w:val="center"/>
        <w:rPr>
          <w:color w:val="1F1F1F"/>
          <w:lang w:val="ro-RO"/>
        </w:rPr>
      </w:pPr>
    </w:p>
    <w:p w14:paraId="09A03069" w14:textId="77777777" w:rsidR="00523B32" w:rsidRPr="00523B32" w:rsidRDefault="00523B32" w:rsidP="001A0F18">
      <w:pPr>
        <w:pStyle w:val="NormalWeb"/>
        <w:spacing w:before="0" w:beforeAutospacing="0" w:after="0" w:afterAutospacing="0" w:line="276" w:lineRule="auto"/>
        <w:jc w:val="center"/>
        <w:rPr>
          <w:color w:val="1F1F1F"/>
          <w:lang w:val="ro-RO"/>
        </w:rPr>
      </w:pPr>
    </w:p>
    <w:p w14:paraId="51FD07D8" w14:textId="77777777" w:rsidR="00523B32" w:rsidRPr="00523B32" w:rsidRDefault="00523B32" w:rsidP="001A0F18">
      <w:pPr>
        <w:pStyle w:val="NormalWeb"/>
        <w:spacing w:before="0" w:beforeAutospacing="0" w:after="0" w:afterAutospacing="0" w:line="276" w:lineRule="auto"/>
        <w:jc w:val="center"/>
        <w:rPr>
          <w:color w:val="1F1F1F"/>
          <w:lang w:val="ro-RO"/>
        </w:rPr>
      </w:pPr>
    </w:p>
    <w:p w14:paraId="1732C4CE" w14:textId="77777777" w:rsidR="00523B32" w:rsidRPr="00523B32" w:rsidRDefault="00523B32" w:rsidP="001A0F18">
      <w:pPr>
        <w:pStyle w:val="NormalWeb"/>
        <w:spacing w:before="0" w:beforeAutospacing="0" w:after="0" w:afterAutospacing="0" w:line="276" w:lineRule="auto"/>
        <w:jc w:val="center"/>
        <w:rPr>
          <w:color w:val="1F1F1F"/>
          <w:lang w:val="ro-RO"/>
        </w:rPr>
      </w:pPr>
    </w:p>
    <w:p w14:paraId="5E88C5C6" w14:textId="77777777" w:rsidR="001A0F18" w:rsidRDefault="001A0F18" w:rsidP="001A0F18">
      <w:pPr>
        <w:pStyle w:val="NormalWeb"/>
        <w:spacing w:before="0" w:beforeAutospacing="0" w:after="0" w:afterAutospacing="0" w:line="276" w:lineRule="auto"/>
        <w:jc w:val="both"/>
        <w:rPr>
          <w:b/>
          <w:bCs/>
          <w:color w:val="1F1F1F"/>
          <w:bdr w:val="none" w:sz="0" w:space="0" w:color="auto" w:frame="1"/>
          <w:lang w:val="ro-RO"/>
        </w:rPr>
      </w:pPr>
    </w:p>
    <w:p w14:paraId="772311CF" w14:textId="3CDBFD14" w:rsidR="003B4E51" w:rsidRPr="00523B32" w:rsidRDefault="003B4E51" w:rsidP="001A0F18">
      <w:pPr>
        <w:pStyle w:val="NormalWeb"/>
        <w:spacing w:before="0" w:beforeAutospacing="0" w:after="0" w:afterAutospacing="0" w:line="276" w:lineRule="auto"/>
        <w:jc w:val="both"/>
        <w:rPr>
          <w:color w:val="1F1F1F"/>
          <w:bdr w:val="none" w:sz="0" w:space="0" w:color="auto" w:frame="1"/>
          <w:lang w:val="ro-RO"/>
        </w:rPr>
      </w:pPr>
      <w:r w:rsidRPr="00523B32">
        <w:rPr>
          <w:b/>
          <w:bCs/>
          <w:color w:val="1F1F1F"/>
          <w:bdr w:val="none" w:sz="0" w:space="0" w:color="auto" w:frame="1"/>
          <w:lang w:val="ro-RO"/>
        </w:rPr>
        <w:t>CAPITOLUL I. DISPOZIȚII GENERALE</w:t>
      </w:r>
      <w:r w:rsidRPr="00523B32">
        <w:rPr>
          <w:color w:val="1F1F1F"/>
          <w:bdr w:val="none" w:sz="0" w:space="0" w:color="auto" w:frame="1"/>
          <w:lang w:val="ro-RO"/>
        </w:rPr>
        <w:t xml:space="preserve"> </w:t>
      </w:r>
    </w:p>
    <w:p w14:paraId="3649B17F" w14:textId="77777777" w:rsidR="003B4E51" w:rsidRPr="00523B32" w:rsidRDefault="003B4E51" w:rsidP="001A0F18">
      <w:pPr>
        <w:pStyle w:val="NormalWeb"/>
        <w:spacing w:before="0" w:beforeAutospacing="0" w:after="0" w:afterAutospacing="0" w:line="276" w:lineRule="auto"/>
        <w:jc w:val="both"/>
        <w:rPr>
          <w:color w:val="1F1F1F"/>
          <w:bdr w:val="none" w:sz="0" w:space="0" w:color="auto" w:frame="1"/>
          <w:lang w:val="ro-RO"/>
        </w:rPr>
      </w:pPr>
    </w:p>
    <w:p w14:paraId="6D20FCB3" w14:textId="411F136E" w:rsidR="0050442E" w:rsidRPr="00523B32" w:rsidRDefault="003B4E51" w:rsidP="001A0F18">
      <w:pPr>
        <w:pStyle w:val="NormalWeb"/>
        <w:spacing w:before="0" w:beforeAutospacing="0" w:after="0" w:afterAutospacing="0" w:line="276" w:lineRule="auto"/>
        <w:jc w:val="both"/>
        <w:rPr>
          <w:lang w:val="ro-RO"/>
        </w:rPr>
      </w:pPr>
      <w:r w:rsidRPr="00523B32">
        <w:rPr>
          <w:b/>
          <w:bCs/>
          <w:color w:val="1F1F1F"/>
          <w:bdr w:val="none" w:sz="0" w:space="0" w:color="auto" w:frame="1"/>
          <w:lang w:val="ro-RO"/>
        </w:rPr>
        <w:t>Art. 1.</w:t>
      </w:r>
      <w:r w:rsidRPr="00523B32">
        <w:rPr>
          <w:color w:val="1F1F1F"/>
          <w:bdr w:val="none" w:sz="0" w:space="0" w:color="auto" w:frame="1"/>
          <w:lang w:val="ro-RO"/>
        </w:rPr>
        <w:t xml:space="preserve">  </w:t>
      </w:r>
      <w:r w:rsidR="005D205D" w:rsidRPr="00523B32">
        <w:rPr>
          <w:lang w:val="ro-RO"/>
        </w:rPr>
        <w:t xml:space="preserve">Muzeul </w:t>
      </w:r>
      <w:r w:rsidR="009A4E7B">
        <w:rPr>
          <w:lang w:val="ro-RO"/>
        </w:rPr>
        <w:t>i</w:t>
      </w:r>
      <w:r w:rsidR="005D205D" w:rsidRPr="00523B32">
        <w:rPr>
          <w:lang w:val="ro-RO"/>
        </w:rPr>
        <w:t xml:space="preserve">ndustrializării </w:t>
      </w:r>
      <w:r w:rsidR="009A4E7B">
        <w:rPr>
          <w:lang w:val="ro-RO"/>
        </w:rPr>
        <w:t>f</w:t>
      </w:r>
      <w:r w:rsidR="005D205D" w:rsidRPr="00523B32">
        <w:rPr>
          <w:lang w:val="ro-RO"/>
        </w:rPr>
        <w:t xml:space="preserve">orțate și al </w:t>
      </w:r>
      <w:r w:rsidR="009A4E7B">
        <w:rPr>
          <w:lang w:val="ro-RO"/>
        </w:rPr>
        <w:t>d</w:t>
      </w:r>
      <w:r w:rsidR="005D205D" w:rsidRPr="00523B32">
        <w:rPr>
          <w:lang w:val="ro-RO"/>
        </w:rPr>
        <w:t xml:space="preserve">ezrădăcinării - Satu Mare, denumit în continuare Muzeul, se înființează și funcționează ca instituție muzeală de importanță locală, fără personalitate juridică, ca structură integrată în aparatul de specialitate al Primăriei Municipiului Satu Mare, în cadrul </w:t>
      </w:r>
      <w:r w:rsidR="0050442E" w:rsidRPr="00523B32">
        <w:rPr>
          <w:lang w:val="ro-RO"/>
        </w:rPr>
        <w:t>Serviciului Coordonare Instituții Subordonate, Comunicare, Cultură și Sport.</w:t>
      </w:r>
    </w:p>
    <w:p w14:paraId="34E5A5D7" w14:textId="77777777" w:rsidR="0050442E" w:rsidRPr="00523B32" w:rsidRDefault="0050442E" w:rsidP="001A0F18">
      <w:pPr>
        <w:pStyle w:val="NormalWeb"/>
        <w:spacing w:before="0" w:beforeAutospacing="0" w:after="0" w:afterAutospacing="0" w:line="276" w:lineRule="auto"/>
        <w:jc w:val="both"/>
        <w:rPr>
          <w:lang w:val="ro-RO"/>
        </w:rPr>
      </w:pPr>
    </w:p>
    <w:p w14:paraId="7F199109" w14:textId="4860A0F0" w:rsidR="003B4E51" w:rsidRPr="00523B32" w:rsidRDefault="0050442E" w:rsidP="001A0F18">
      <w:pPr>
        <w:pStyle w:val="NormalWeb"/>
        <w:spacing w:before="0" w:beforeAutospacing="0" w:after="0" w:afterAutospacing="0" w:line="276" w:lineRule="auto"/>
        <w:jc w:val="both"/>
        <w:rPr>
          <w:lang w:val="ro-RO"/>
        </w:rPr>
      </w:pPr>
      <w:r w:rsidRPr="00523B32">
        <w:rPr>
          <w:b/>
          <w:bCs/>
          <w:color w:val="1F1F1F"/>
          <w:bdr w:val="none" w:sz="0" w:space="0" w:color="auto" w:frame="1"/>
          <w:lang w:val="ro-RO"/>
        </w:rPr>
        <w:t>Art. 2.</w:t>
      </w:r>
      <w:r w:rsidRPr="00523B32">
        <w:rPr>
          <w:color w:val="1F1F1F"/>
          <w:bdr w:val="none" w:sz="0" w:space="0" w:color="auto" w:frame="1"/>
          <w:lang w:val="ro-RO"/>
        </w:rPr>
        <w:t xml:space="preserve">  </w:t>
      </w:r>
      <w:r w:rsidR="003B4E51" w:rsidRPr="00523B32">
        <w:rPr>
          <w:lang w:val="ro-RO"/>
        </w:rPr>
        <w:t xml:space="preserve">Muzeul își desfășoară activitatea în conformitate cu prevederile: </w:t>
      </w:r>
    </w:p>
    <w:p w14:paraId="63C61D0D" w14:textId="77777777" w:rsidR="00523B32" w:rsidRPr="00523B32" w:rsidRDefault="00523B32" w:rsidP="001A0F18">
      <w:pPr>
        <w:pStyle w:val="NormalWeb"/>
        <w:numPr>
          <w:ilvl w:val="0"/>
          <w:numId w:val="32"/>
        </w:numPr>
        <w:spacing w:after="0" w:afterAutospacing="0" w:line="276" w:lineRule="auto"/>
        <w:jc w:val="both"/>
        <w:rPr>
          <w:lang w:val="ro-RO"/>
        </w:rPr>
      </w:pPr>
      <w:r w:rsidRPr="00523B32">
        <w:rPr>
          <w:lang w:val="ro-RO"/>
        </w:rPr>
        <w:t xml:space="preserve">Legii nr. 311/2003 a muzeelor și a colecțiilor publice, republicată, cu modificările și completările ulterioare; </w:t>
      </w:r>
    </w:p>
    <w:p w14:paraId="42556EAA" w14:textId="77777777" w:rsidR="00523B32" w:rsidRPr="00523B32" w:rsidRDefault="00523B32" w:rsidP="001A0F18">
      <w:pPr>
        <w:pStyle w:val="NormalWeb"/>
        <w:numPr>
          <w:ilvl w:val="0"/>
          <w:numId w:val="32"/>
        </w:numPr>
        <w:spacing w:after="0" w:afterAutospacing="0" w:line="276" w:lineRule="auto"/>
        <w:jc w:val="both"/>
        <w:rPr>
          <w:lang w:val="ro-RO"/>
        </w:rPr>
      </w:pPr>
      <w:r w:rsidRPr="00523B32">
        <w:rPr>
          <w:lang w:val="ro-RO"/>
        </w:rPr>
        <w:t xml:space="preserve">Legii nr. 182/2000 privind protejarea patrimoniului cultural național mobil, republicată, cu modificările și completările ulterioare; </w:t>
      </w:r>
    </w:p>
    <w:p w14:paraId="62833BA9" w14:textId="77777777" w:rsidR="00523B32" w:rsidRPr="00523B32" w:rsidRDefault="00523B32" w:rsidP="001A0F18">
      <w:pPr>
        <w:pStyle w:val="NormalWeb"/>
        <w:numPr>
          <w:ilvl w:val="0"/>
          <w:numId w:val="32"/>
        </w:numPr>
        <w:spacing w:after="0" w:afterAutospacing="0" w:line="276" w:lineRule="auto"/>
        <w:jc w:val="both"/>
        <w:rPr>
          <w:lang w:val="ro-RO"/>
        </w:rPr>
      </w:pPr>
      <w:r w:rsidRPr="00523B32">
        <w:rPr>
          <w:lang w:val="ro-RO"/>
        </w:rPr>
        <w:t xml:space="preserve">Ordonanței de Urgență a Guvernului nr. 57/2019 privind Codul administrativ, cu modificările și completările ulterioare; </w:t>
      </w:r>
    </w:p>
    <w:p w14:paraId="5F949C4F" w14:textId="77777777" w:rsidR="00523B32" w:rsidRPr="00523B32" w:rsidRDefault="00523B32" w:rsidP="001A0F18">
      <w:pPr>
        <w:pStyle w:val="NormalWeb"/>
        <w:numPr>
          <w:ilvl w:val="0"/>
          <w:numId w:val="32"/>
        </w:numPr>
        <w:spacing w:after="0" w:afterAutospacing="0" w:line="276" w:lineRule="auto"/>
        <w:jc w:val="both"/>
        <w:rPr>
          <w:lang w:val="ro-RO"/>
        </w:rPr>
      </w:pPr>
      <w:r w:rsidRPr="00523B32">
        <w:rPr>
          <w:lang w:val="ro-RO"/>
        </w:rPr>
        <w:t xml:space="preserve">Legii nr. 53/2003 – Codul muncii, republicată, cu modificările și completările ulterioare; </w:t>
      </w:r>
    </w:p>
    <w:p w14:paraId="633D5B56" w14:textId="77777777" w:rsidR="00523B32" w:rsidRPr="00523B32" w:rsidRDefault="00523B32" w:rsidP="001A0F18">
      <w:pPr>
        <w:pStyle w:val="NormalWeb"/>
        <w:numPr>
          <w:ilvl w:val="0"/>
          <w:numId w:val="32"/>
        </w:numPr>
        <w:spacing w:after="0" w:afterAutospacing="0" w:line="276" w:lineRule="auto"/>
        <w:jc w:val="both"/>
        <w:rPr>
          <w:lang w:val="ro-RO"/>
        </w:rPr>
      </w:pPr>
      <w:r w:rsidRPr="00523B32">
        <w:rPr>
          <w:lang w:val="ro-RO"/>
        </w:rPr>
        <w:t xml:space="preserve">Legii-cadru nr. 153/2017 privind salarizarea personalului plătit din fonduri publice; </w:t>
      </w:r>
    </w:p>
    <w:p w14:paraId="43E5EDE0" w14:textId="77777777" w:rsidR="00523B32" w:rsidRPr="00523B32" w:rsidRDefault="00523B32" w:rsidP="001A0F18">
      <w:pPr>
        <w:pStyle w:val="NormalWeb"/>
        <w:numPr>
          <w:ilvl w:val="0"/>
          <w:numId w:val="32"/>
        </w:numPr>
        <w:spacing w:after="0" w:afterAutospacing="0" w:line="276" w:lineRule="auto"/>
        <w:jc w:val="both"/>
        <w:rPr>
          <w:lang w:val="ro-RO"/>
        </w:rPr>
      </w:pPr>
      <w:r w:rsidRPr="00523B32">
        <w:rPr>
          <w:lang w:val="ro-RO"/>
        </w:rPr>
        <w:t xml:space="preserve">Ordinului S.G.G. nr. 600/2018 privind aprobarea Codului controlului intern managerial al entităților publice; </w:t>
      </w:r>
    </w:p>
    <w:p w14:paraId="66E378F9" w14:textId="77777777" w:rsidR="00523B32" w:rsidRPr="00523B32" w:rsidRDefault="00523B32" w:rsidP="001A0F18">
      <w:pPr>
        <w:pStyle w:val="NormalWeb"/>
        <w:numPr>
          <w:ilvl w:val="0"/>
          <w:numId w:val="32"/>
        </w:numPr>
        <w:spacing w:after="0" w:afterAutospacing="0" w:line="276" w:lineRule="auto"/>
        <w:jc w:val="both"/>
        <w:rPr>
          <w:lang w:val="ro-RO"/>
        </w:rPr>
      </w:pPr>
      <w:r w:rsidRPr="00523B32">
        <w:rPr>
          <w:lang w:val="ro-RO"/>
        </w:rPr>
        <w:t xml:space="preserve">Contractului de finanțare nr. 5/17.10.2022 în cadrul PNRR, Componenta C11 – Turism și cultură, Investiția I2; </w:t>
      </w:r>
    </w:p>
    <w:p w14:paraId="3FA4D70D" w14:textId="77777777" w:rsidR="00523B32" w:rsidRPr="00523B32" w:rsidRDefault="00523B32" w:rsidP="001A0F18">
      <w:pPr>
        <w:pStyle w:val="NormalWeb"/>
        <w:numPr>
          <w:ilvl w:val="0"/>
          <w:numId w:val="32"/>
        </w:numPr>
        <w:spacing w:after="0" w:afterAutospacing="0" w:line="276" w:lineRule="auto"/>
        <w:jc w:val="both"/>
        <w:rPr>
          <w:lang w:val="ro-RO"/>
        </w:rPr>
      </w:pPr>
      <w:r w:rsidRPr="00523B32">
        <w:rPr>
          <w:lang w:val="ro-RO"/>
        </w:rPr>
        <w:t xml:space="preserve">Altelor acte normative naționale și locale incidente domeniului culturii și administrației publice. </w:t>
      </w:r>
    </w:p>
    <w:p w14:paraId="2B43635B" w14:textId="77777777" w:rsidR="003B4E51" w:rsidRPr="00523B32" w:rsidRDefault="003B4E51" w:rsidP="001A0F18">
      <w:pPr>
        <w:pStyle w:val="NormalWeb"/>
        <w:spacing w:before="0" w:beforeAutospacing="0" w:after="0" w:afterAutospacing="0" w:line="276" w:lineRule="auto"/>
        <w:ind w:left="540"/>
        <w:jc w:val="both"/>
        <w:rPr>
          <w:color w:val="1F1F1F"/>
          <w:lang w:val="ro-RO"/>
        </w:rPr>
      </w:pPr>
    </w:p>
    <w:p w14:paraId="323CF0B1" w14:textId="0053EF44" w:rsidR="003B4E51" w:rsidRPr="00523B32" w:rsidRDefault="003B4E51" w:rsidP="001A0F18">
      <w:pPr>
        <w:pStyle w:val="NormalWeb"/>
        <w:spacing w:before="0" w:beforeAutospacing="0" w:after="0" w:afterAutospacing="0" w:line="276" w:lineRule="auto"/>
        <w:jc w:val="both"/>
        <w:rPr>
          <w:lang w:val="ro-RO"/>
        </w:rPr>
      </w:pPr>
      <w:r w:rsidRPr="00523B32">
        <w:rPr>
          <w:b/>
          <w:bCs/>
          <w:color w:val="1F1F1F"/>
          <w:bdr w:val="none" w:sz="0" w:space="0" w:color="auto" w:frame="1"/>
          <w:lang w:val="ro-RO"/>
        </w:rPr>
        <w:t xml:space="preserve">Art. </w:t>
      </w:r>
      <w:r w:rsidR="0050442E" w:rsidRPr="00523B32">
        <w:rPr>
          <w:b/>
          <w:bCs/>
          <w:color w:val="1F1F1F"/>
          <w:bdr w:val="none" w:sz="0" w:space="0" w:color="auto" w:frame="1"/>
          <w:lang w:val="ro-RO"/>
        </w:rPr>
        <w:t>3</w:t>
      </w:r>
      <w:r w:rsidRPr="00523B32">
        <w:rPr>
          <w:b/>
          <w:bCs/>
          <w:color w:val="1F1F1F"/>
          <w:bdr w:val="none" w:sz="0" w:space="0" w:color="auto" w:frame="1"/>
          <w:lang w:val="ro-RO"/>
        </w:rPr>
        <w:t>.</w:t>
      </w:r>
      <w:r w:rsidRPr="00523B32">
        <w:rPr>
          <w:color w:val="1F1F1F"/>
          <w:bdr w:val="none" w:sz="0" w:space="0" w:color="auto" w:frame="1"/>
          <w:lang w:val="ro-RO"/>
        </w:rPr>
        <w:t xml:space="preserve"> </w:t>
      </w:r>
      <w:r w:rsidRPr="00523B32">
        <w:rPr>
          <w:lang w:val="ro-RO"/>
        </w:rPr>
        <w:t xml:space="preserve">Sediul Muzeului este în Municipiul Satu Mare, </w:t>
      </w:r>
      <w:r w:rsidR="0050442E" w:rsidRPr="00523B32">
        <w:rPr>
          <w:lang w:val="ro-RO"/>
        </w:rPr>
        <w:t>Piața Romană nr. 9, jud. Satu Mare.</w:t>
      </w:r>
    </w:p>
    <w:p w14:paraId="5725CB13" w14:textId="6478B47A" w:rsidR="003B4E51" w:rsidRPr="00523B32" w:rsidRDefault="003B4E51" w:rsidP="001A0F18">
      <w:pPr>
        <w:pStyle w:val="NormalWeb"/>
        <w:spacing w:before="0" w:beforeAutospacing="0" w:after="0" w:afterAutospacing="0" w:line="276" w:lineRule="auto"/>
        <w:jc w:val="both"/>
        <w:rPr>
          <w:color w:val="1F1F1F"/>
          <w:lang w:val="ro-RO"/>
        </w:rPr>
      </w:pPr>
    </w:p>
    <w:p w14:paraId="05B0A64F" w14:textId="77777777" w:rsidR="007202EF" w:rsidRPr="00523B32" w:rsidRDefault="007202EF" w:rsidP="001A0F18">
      <w:pPr>
        <w:pStyle w:val="NormalWeb"/>
        <w:spacing w:before="0" w:beforeAutospacing="0" w:after="0" w:afterAutospacing="0" w:line="276" w:lineRule="auto"/>
        <w:jc w:val="both"/>
        <w:rPr>
          <w:color w:val="1F1F1F"/>
          <w:lang w:val="ro-RO"/>
        </w:rPr>
      </w:pPr>
    </w:p>
    <w:p w14:paraId="0E66C598" w14:textId="5B30E4B0" w:rsidR="003B4E51" w:rsidRPr="00523B32" w:rsidRDefault="003B4E51" w:rsidP="001A0F18">
      <w:pPr>
        <w:pStyle w:val="NormalWeb"/>
        <w:spacing w:before="0" w:beforeAutospacing="0" w:after="0" w:afterAutospacing="0" w:line="276" w:lineRule="auto"/>
        <w:jc w:val="both"/>
        <w:rPr>
          <w:color w:val="1F1F1F"/>
          <w:bdr w:val="none" w:sz="0" w:space="0" w:color="auto" w:frame="1"/>
          <w:lang w:val="ro-RO"/>
        </w:rPr>
      </w:pPr>
      <w:r w:rsidRPr="00523B32">
        <w:rPr>
          <w:b/>
          <w:bCs/>
          <w:color w:val="1F1F1F"/>
          <w:bdr w:val="none" w:sz="0" w:space="0" w:color="auto" w:frame="1"/>
          <w:lang w:val="ro-RO"/>
        </w:rPr>
        <w:t xml:space="preserve">CAPITOLUL II. SCOPUL, MISIUNEA ȘI </w:t>
      </w:r>
      <w:r w:rsidR="0050442E" w:rsidRPr="00523B32">
        <w:rPr>
          <w:b/>
          <w:bCs/>
          <w:color w:val="1F1F1F"/>
          <w:bdr w:val="none" w:sz="0" w:space="0" w:color="auto" w:frame="1"/>
          <w:lang w:val="ro-RO"/>
        </w:rPr>
        <w:t>OBIECTUL</w:t>
      </w:r>
      <w:r w:rsidRPr="00523B32">
        <w:rPr>
          <w:b/>
          <w:bCs/>
          <w:color w:val="1F1F1F"/>
          <w:bdr w:val="none" w:sz="0" w:space="0" w:color="auto" w:frame="1"/>
          <w:lang w:val="ro-RO"/>
        </w:rPr>
        <w:t xml:space="preserve"> DE ACTIVITATE</w:t>
      </w:r>
      <w:r w:rsidRPr="00523B32">
        <w:rPr>
          <w:color w:val="1F1F1F"/>
          <w:bdr w:val="none" w:sz="0" w:space="0" w:color="auto" w:frame="1"/>
          <w:lang w:val="ro-RO"/>
        </w:rPr>
        <w:t xml:space="preserve"> </w:t>
      </w:r>
    </w:p>
    <w:p w14:paraId="63FDC0B2" w14:textId="77777777" w:rsidR="003B4E51" w:rsidRPr="00523B32" w:rsidRDefault="003B4E51" w:rsidP="001A0F18">
      <w:pPr>
        <w:pStyle w:val="NormalWeb"/>
        <w:spacing w:before="0" w:beforeAutospacing="0" w:after="0" w:afterAutospacing="0" w:line="276" w:lineRule="auto"/>
        <w:jc w:val="both"/>
        <w:rPr>
          <w:color w:val="1F1F1F"/>
          <w:bdr w:val="none" w:sz="0" w:space="0" w:color="auto" w:frame="1"/>
          <w:lang w:val="ro-RO"/>
        </w:rPr>
      </w:pPr>
    </w:p>
    <w:p w14:paraId="06DF8FB8" w14:textId="57E9D6CD" w:rsidR="0050442E" w:rsidRPr="00523B32" w:rsidRDefault="0050442E" w:rsidP="001A0F18">
      <w:pPr>
        <w:spacing w:line="276" w:lineRule="auto"/>
        <w:jc w:val="both"/>
        <w:rPr>
          <w:rFonts w:ascii="Times New Roman" w:eastAsia="Times New Roman" w:hAnsi="Times New Roman" w:cs="Times New Roman"/>
          <w:kern w:val="0"/>
          <w:lang w:val="ro-RO"/>
          <w14:ligatures w14:val="none"/>
        </w:rPr>
      </w:pPr>
      <w:r w:rsidRPr="00523B32">
        <w:rPr>
          <w:rFonts w:ascii="Times New Roman" w:hAnsi="Times New Roman" w:cs="Times New Roman"/>
          <w:b/>
          <w:bCs/>
          <w:color w:val="1F1F1F"/>
          <w:bdr w:val="none" w:sz="0" w:space="0" w:color="auto" w:frame="1"/>
          <w:lang w:val="ro-RO"/>
        </w:rPr>
        <w:t>Art</w:t>
      </w:r>
      <w:r w:rsidRPr="00523B32">
        <w:rPr>
          <w:rFonts w:ascii="Times New Roman" w:eastAsia="Times New Roman" w:hAnsi="Times New Roman" w:cs="Times New Roman"/>
          <w:b/>
          <w:bCs/>
          <w:kern w:val="0"/>
          <w:lang w:val="ro-RO"/>
          <w14:ligatures w14:val="none"/>
        </w:rPr>
        <w:t>. 4.</w:t>
      </w:r>
      <w:r w:rsidRPr="00523B32">
        <w:rPr>
          <w:rFonts w:ascii="Times New Roman" w:eastAsia="Times New Roman" w:hAnsi="Times New Roman" w:cs="Times New Roman"/>
          <w:kern w:val="0"/>
          <w:lang w:val="ro-RO"/>
          <w14:ligatures w14:val="none"/>
        </w:rPr>
        <w:t xml:space="preserve"> Muzeul industrializării forțate și al dezrădăcinării</w:t>
      </w:r>
      <w:r w:rsidR="00E90DAE">
        <w:rPr>
          <w:rFonts w:ascii="Times New Roman" w:eastAsia="Times New Roman" w:hAnsi="Times New Roman" w:cs="Times New Roman"/>
          <w:kern w:val="0"/>
          <w:lang w:val="ro-RO"/>
          <w14:ligatures w14:val="none"/>
        </w:rPr>
        <w:t xml:space="preserve"> -</w:t>
      </w:r>
      <w:r w:rsidRPr="00523B32">
        <w:rPr>
          <w:rFonts w:ascii="Times New Roman" w:eastAsia="Times New Roman" w:hAnsi="Times New Roman" w:cs="Times New Roman"/>
          <w:kern w:val="0"/>
          <w:lang w:val="ro-RO"/>
          <w14:ligatures w14:val="none"/>
        </w:rPr>
        <w:t xml:space="preserve"> Satu Mare are misiunea de a </w:t>
      </w:r>
      <w:r w:rsidR="0089084A" w:rsidRPr="00523B32">
        <w:rPr>
          <w:rFonts w:ascii="Times New Roman" w:eastAsia="Times New Roman" w:hAnsi="Times New Roman" w:cs="Times New Roman"/>
          <w:kern w:val="0"/>
          <w:lang w:val="ro-RO"/>
          <w14:ligatures w14:val="none"/>
        </w:rPr>
        <w:t>cerceta</w:t>
      </w:r>
      <w:r w:rsidRPr="00523B32">
        <w:rPr>
          <w:rFonts w:ascii="Times New Roman" w:eastAsia="Times New Roman" w:hAnsi="Times New Roman" w:cs="Times New Roman"/>
          <w:kern w:val="0"/>
          <w:lang w:val="ro-RO"/>
          <w14:ligatures w14:val="none"/>
        </w:rPr>
        <w:t>, documenta, conserva și valorifica patrimoniul material și imaterial legat de procesul de industrializare care a avut loc în Satu Mare, în regiune și chiar la nivel de țară, precum și transformările sociale generate de acest proces, de a păstra memoria colectivă a comunității care a trăit această relocare, urbanizare accelerată și destrămarea modului tradițional de viață. Prin ac</w:t>
      </w:r>
      <w:r w:rsidR="0089084A" w:rsidRPr="00523B32">
        <w:rPr>
          <w:rFonts w:ascii="Times New Roman" w:eastAsia="Times New Roman" w:hAnsi="Times New Roman" w:cs="Times New Roman"/>
          <w:kern w:val="0"/>
          <w:lang w:val="ro-RO"/>
          <w14:ligatures w14:val="none"/>
        </w:rPr>
        <w:t>ti</w:t>
      </w:r>
      <w:r w:rsidRPr="00523B32">
        <w:rPr>
          <w:rFonts w:ascii="Times New Roman" w:eastAsia="Times New Roman" w:hAnsi="Times New Roman" w:cs="Times New Roman"/>
          <w:kern w:val="0"/>
          <w:lang w:val="ro-RO"/>
          <w14:ligatures w14:val="none"/>
        </w:rPr>
        <w:t xml:space="preserve">vitatea sa, muzeul </w:t>
      </w:r>
      <w:r w:rsidR="0089084A" w:rsidRPr="00523B32">
        <w:rPr>
          <w:rFonts w:ascii="Times New Roman" w:eastAsia="Times New Roman" w:hAnsi="Times New Roman" w:cs="Times New Roman"/>
          <w:kern w:val="0"/>
          <w:lang w:val="ro-RO"/>
          <w14:ligatures w14:val="none"/>
        </w:rPr>
        <w:t>își</w:t>
      </w:r>
      <w:r w:rsidRPr="00523B32">
        <w:rPr>
          <w:rFonts w:ascii="Times New Roman" w:eastAsia="Times New Roman" w:hAnsi="Times New Roman" w:cs="Times New Roman"/>
          <w:kern w:val="0"/>
          <w:lang w:val="ro-RO"/>
          <w14:ligatures w14:val="none"/>
        </w:rPr>
        <w:t xml:space="preserve"> propune să ofere publicului o înțelegere cri</w:t>
      </w:r>
      <w:r w:rsidR="0089084A" w:rsidRPr="00523B32">
        <w:rPr>
          <w:rFonts w:ascii="Times New Roman" w:eastAsia="Times New Roman" w:hAnsi="Times New Roman" w:cs="Times New Roman"/>
          <w:kern w:val="0"/>
          <w:lang w:val="ro-RO"/>
          <w14:ligatures w14:val="none"/>
        </w:rPr>
        <w:t>ti</w:t>
      </w:r>
      <w:r w:rsidRPr="00523B32">
        <w:rPr>
          <w:rFonts w:ascii="Times New Roman" w:eastAsia="Times New Roman" w:hAnsi="Times New Roman" w:cs="Times New Roman"/>
          <w:kern w:val="0"/>
          <w:lang w:val="ro-RO"/>
          <w14:ligatures w14:val="none"/>
        </w:rPr>
        <w:t xml:space="preserve">că și </w:t>
      </w:r>
      <w:r w:rsidR="0089084A" w:rsidRPr="00523B32">
        <w:rPr>
          <w:rFonts w:ascii="Times New Roman" w:eastAsia="Times New Roman" w:hAnsi="Times New Roman" w:cs="Times New Roman"/>
          <w:kern w:val="0"/>
          <w:lang w:val="ro-RO"/>
          <w14:ligatures w14:val="none"/>
        </w:rPr>
        <w:t>echilibrată</w:t>
      </w:r>
      <w:r w:rsidRPr="00523B32">
        <w:rPr>
          <w:rFonts w:ascii="Times New Roman" w:eastAsia="Times New Roman" w:hAnsi="Times New Roman" w:cs="Times New Roman"/>
          <w:kern w:val="0"/>
          <w:lang w:val="ro-RO"/>
          <w14:ligatures w14:val="none"/>
        </w:rPr>
        <w:t xml:space="preserve"> a acestor etape istorice și a impactului </w:t>
      </w:r>
      <w:r w:rsidR="00EC58F7">
        <w:rPr>
          <w:rFonts w:ascii="Times New Roman" w:eastAsia="Times New Roman" w:hAnsi="Times New Roman" w:cs="Times New Roman"/>
          <w:kern w:val="0"/>
          <w:lang w:val="ro-RO"/>
          <w14:ligatures w14:val="none"/>
        </w:rPr>
        <w:t xml:space="preserve">pe </w:t>
      </w:r>
      <w:r w:rsidRPr="00523B32">
        <w:rPr>
          <w:rFonts w:ascii="Times New Roman" w:eastAsia="Times New Roman" w:hAnsi="Times New Roman" w:cs="Times New Roman"/>
          <w:kern w:val="0"/>
          <w:lang w:val="ro-RO"/>
          <w14:ligatures w14:val="none"/>
        </w:rPr>
        <w:t>care l-au avut asupra societății.</w:t>
      </w:r>
    </w:p>
    <w:p w14:paraId="5A53FCD4" w14:textId="551E5A6D" w:rsidR="003B4E51" w:rsidRPr="00523B32" w:rsidRDefault="0050442E" w:rsidP="001A0F18">
      <w:p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b/>
          <w:bCs/>
          <w:kern w:val="0"/>
          <w:lang w:val="ro-RO"/>
          <w14:ligatures w14:val="none"/>
        </w:rPr>
        <w:t>Art. 5</w:t>
      </w:r>
      <w:r w:rsidRPr="00523B32">
        <w:rPr>
          <w:rFonts w:ascii="Times New Roman" w:eastAsia="Times New Roman" w:hAnsi="Times New Roman" w:cs="Times New Roman"/>
          <w:kern w:val="0"/>
          <w:lang w:val="ro-RO"/>
          <w14:ligatures w14:val="none"/>
        </w:rPr>
        <w:t xml:space="preserve">. Scopul principal al muzeului este de a crea un spațiu </w:t>
      </w:r>
      <w:r w:rsidR="0089084A" w:rsidRPr="00523B32">
        <w:rPr>
          <w:rFonts w:ascii="Times New Roman" w:eastAsia="Times New Roman" w:hAnsi="Times New Roman" w:cs="Times New Roman"/>
          <w:kern w:val="0"/>
          <w:lang w:val="ro-RO"/>
          <w14:ligatures w14:val="none"/>
        </w:rPr>
        <w:t>instrucțional</w:t>
      </w:r>
      <w:r w:rsidRPr="00523B32">
        <w:rPr>
          <w:rFonts w:ascii="Times New Roman" w:eastAsia="Times New Roman" w:hAnsi="Times New Roman" w:cs="Times New Roman"/>
          <w:kern w:val="0"/>
          <w:lang w:val="ro-RO"/>
          <w14:ligatures w14:val="none"/>
        </w:rPr>
        <w:t xml:space="preserve"> dedicat interpretării, prezentării și cunoașterii istoriei industrializării forțate, precum și a fenomenelor de dezrădăcinare </w:t>
      </w:r>
      <w:r w:rsidRPr="00523B32">
        <w:rPr>
          <w:rFonts w:ascii="Times New Roman" w:eastAsia="Times New Roman" w:hAnsi="Times New Roman" w:cs="Times New Roman"/>
          <w:kern w:val="0"/>
          <w:lang w:val="ro-RO"/>
          <w14:ligatures w14:val="none"/>
        </w:rPr>
        <w:lastRenderedPageBreak/>
        <w:t xml:space="preserve">socială și culturală, </w:t>
      </w:r>
      <w:r w:rsidR="0089084A" w:rsidRPr="00523B32">
        <w:rPr>
          <w:rFonts w:ascii="Times New Roman" w:eastAsia="Times New Roman" w:hAnsi="Times New Roman" w:cs="Times New Roman"/>
          <w:kern w:val="0"/>
          <w:lang w:val="ro-RO"/>
          <w14:ligatures w14:val="none"/>
        </w:rPr>
        <w:t>contribuind</w:t>
      </w:r>
      <w:r w:rsidRPr="00523B32">
        <w:rPr>
          <w:rFonts w:ascii="Times New Roman" w:eastAsia="Times New Roman" w:hAnsi="Times New Roman" w:cs="Times New Roman"/>
          <w:kern w:val="0"/>
          <w:lang w:val="ro-RO"/>
          <w14:ligatures w14:val="none"/>
        </w:rPr>
        <w:t xml:space="preserve"> la păstrarea memoriei istorice și educarea publicului în spiritul </w:t>
      </w:r>
      <w:r w:rsidR="0089084A" w:rsidRPr="00523B32">
        <w:rPr>
          <w:rFonts w:ascii="Times New Roman" w:eastAsia="Times New Roman" w:hAnsi="Times New Roman" w:cs="Times New Roman"/>
          <w:kern w:val="0"/>
          <w:lang w:val="ro-RO"/>
          <w14:ligatures w14:val="none"/>
        </w:rPr>
        <w:t>înțelegerii</w:t>
      </w:r>
      <w:r w:rsidRPr="00523B32">
        <w:rPr>
          <w:rFonts w:ascii="Times New Roman" w:eastAsia="Times New Roman" w:hAnsi="Times New Roman" w:cs="Times New Roman"/>
          <w:kern w:val="0"/>
          <w:lang w:val="ro-RO"/>
          <w14:ligatures w14:val="none"/>
        </w:rPr>
        <w:t xml:space="preserve"> trecutului recent.</w:t>
      </w:r>
    </w:p>
    <w:p w14:paraId="0EB6787D" w14:textId="25108454" w:rsidR="003B4E51" w:rsidRPr="00523B32" w:rsidRDefault="003B4E51" w:rsidP="001A0F18">
      <w:pPr>
        <w:pStyle w:val="NormalWeb"/>
        <w:spacing w:before="0" w:beforeAutospacing="0" w:after="0" w:afterAutospacing="0" w:line="276" w:lineRule="auto"/>
        <w:jc w:val="both"/>
        <w:rPr>
          <w:lang w:val="ro-RO"/>
        </w:rPr>
      </w:pPr>
      <w:r w:rsidRPr="00523B32">
        <w:rPr>
          <w:b/>
          <w:bCs/>
          <w:lang w:val="ro-RO"/>
        </w:rPr>
        <w:t xml:space="preserve">Art. </w:t>
      </w:r>
      <w:r w:rsidR="0089084A" w:rsidRPr="00523B32">
        <w:rPr>
          <w:b/>
          <w:bCs/>
          <w:lang w:val="ro-RO"/>
        </w:rPr>
        <w:t>6</w:t>
      </w:r>
      <w:r w:rsidRPr="00523B32">
        <w:rPr>
          <w:b/>
          <w:bCs/>
          <w:lang w:val="ro-RO"/>
        </w:rPr>
        <w:t>.</w:t>
      </w:r>
      <w:r w:rsidRPr="00523B32">
        <w:rPr>
          <w:lang w:val="ro-RO"/>
        </w:rPr>
        <w:t xml:space="preserve"> În realizarea misiunii sale, Muzeul exercită următoarele funcții, în conformitate cu prevederile art. 5 din Legea nr. 311/2003, republicată: </w:t>
      </w:r>
    </w:p>
    <w:p w14:paraId="3C2C617C" w14:textId="77777777" w:rsidR="003B4E51" w:rsidRPr="00523B32" w:rsidRDefault="003B4E51" w:rsidP="001A0F18">
      <w:pPr>
        <w:pStyle w:val="NormalWeb"/>
        <w:numPr>
          <w:ilvl w:val="0"/>
          <w:numId w:val="2"/>
        </w:numPr>
        <w:spacing w:before="0" w:beforeAutospacing="0" w:after="0" w:afterAutospacing="0" w:line="276" w:lineRule="auto"/>
        <w:jc w:val="both"/>
        <w:rPr>
          <w:lang w:val="ro-RO"/>
        </w:rPr>
      </w:pPr>
      <w:r w:rsidRPr="00523B32">
        <w:rPr>
          <w:lang w:val="ro-RO"/>
        </w:rPr>
        <w:t>constituirea, dezvoltarea, restaurarea și administrarea patrimoniului propriu;</w:t>
      </w:r>
    </w:p>
    <w:p w14:paraId="44171F52" w14:textId="77777777" w:rsidR="003B4E51" w:rsidRPr="00523B32" w:rsidRDefault="003B4E51" w:rsidP="001A0F18">
      <w:pPr>
        <w:pStyle w:val="NormalWeb"/>
        <w:numPr>
          <w:ilvl w:val="0"/>
          <w:numId w:val="2"/>
        </w:numPr>
        <w:spacing w:before="0" w:beforeAutospacing="0" w:after="0" w:afterAutospacing="0" w:line="276" w:lineRule="auto"/>
        <w:jc w:val="both"/>
        <w:rPr>
          <w:lang w:val="ro-RO"/>
        </w:rPr>
      </w:pPr>
      <w:r w:rsidRPr="00523B32">
        <w:rPr>
          <w:lang w:val="ro-RO"/>
        </w:rPr>
        <w:t>evidența, inventarierea și documentarea patrimoniului deținut;</w:t>
      </w:r>
    </w:p>
    <w:p w14:paraId="4F72EF9F" w14:textId="77777777" w:rsidR="003B4E51" w:rsidRPr="00523B32" w:rsidRDefault="003B4E51" w:rsidP="001A0F18">
      <w:pPr>
        <w:pStyle w:val="NormalWeb"/>
        <w:numPr>
          <w:ilvl w:val="0"/>
          <w:numId w:val="2"/>
        </w:numPr>
        <w:spacing w:before="0" w:beforeAutospacing="0" w:after="0" w:afterAutospacing="0" w:line="276" w:lineRule="auto"/>
        <w:jc w:val="both"/>
        <w:rPr>
          <w:lang w:val="ro-RO"/>
        </w:rPr>
      </w:pPr>
      <w:r w:rsidRPr="00523B32">
        <w:rPr>
          <w:lang w:val="ro-RO"/>
        </w:rPr>
        <w:t>conservarea și protejarea patrimoniului cultural;</w:t>
      </w:r>
    </w:p>
    <w:p w14:paraId="043FB470" w14:textId="77777777" w:rsidR="003B4E51" w:rsidRPr="00523B32" w:rsidRDefault="003B4E51" w:rsidP="001A0F18">
      <w:pPr>
        <w:pStyle w:val="NormalWeb"/>
        <w:numPr>
          <w:ilvl w:val="0"/>
          <w:numId w:val="2"/>
        </w:numPr>
        <w:spacing w:before="0" w:beforeAutospacing="0" w:after="0" w:afterAutospacing="0" w:line="276" w:lineRule="auto"/>
        <w:jc w:val="both"/>
        <w:rPr>
          <w:lang w:val="ro-RO"/>
        </w:rPr>
      </w:pPr>
      <w:r w:rsidRPr="00523B32">
        <w:rPr>
          <w:lang w:val="ro-RO"/>
        </w:rPr>
        <w:t>cercetarea patrimoniului și a tematicii specifice;</w:t>
      </w:r>
    </w:p>
    <w:p w14:paraId="51EE83F6" w14:textId="77777777" w:rsidR="003B4E51" w:rsidRPr="00523B32" w:rsidRDefault="003B4E51" w:rsidP="001A0F18">
      <w:pPr>
        <w:pStyle w:val="NormalWeb"/>
        <w:numPr>
          <w:ilvl w:val="0"/>
          <w:numId w:val="2"/>
        </w:numPr>
        <w:spacing w:before="0" w:beforeAutospacing="0" w:after="0" w:afterAutospacing="0" w:line="276" w:lineRule="auto"/>
        <w:jc w:val="both"/>
        <w:rPr>
          <w:lang w:val="ro-RO"/>
        </w:rPr>
      </w:pPr>
      <w:r w:rsidRPr="00523B32">
        <w:rPr>
          <w:lang w:val="ro-RO"/>
        </w:rPr>
        <w:t>valorificarea patrimoniului prin expoziții, publicații și programe culturale;</w:t>
      </w:r>
    </w:p>
    <w:p w14:paraId="2BAC210A" w14:textId="08F52C59" w:rsidR="003B4E51" w:rsidRPr="00523B32" w:rsidRDefault="003B4E51" w:rsidP="001A0F18">
      <w:pPr>
        <w:pStyle w:val="NormalWeb"/>
        <w:numPr>
          <w:ilvl w:val="0"/>
          <w:numId w:val="2"/>
        </w:numPr>
        <w:spacing w:before="0" w:beforeAutospacing="0" w:after="0" w:afterAutospacing="0" w:line="276" w:lineRule="auto"/>
        <w:jc w:val="both"/>
        <w:rPr>
          <w:lang w:val="ro-RO"/>
        </w:rPr>
      </w:pPr>
      <w:r w:rsidRPr="00523B32">
        <w:rPr>
          <w:lang w:val="ro-RO"/>
        </w:rPr>
        <w:t>promovarea patrimoniului și activităților proprii;</w:t>
      </w:r>
    </w:p>
    <w:p w14:paraId="02484FFC" w14:textId="113DA277" w:rsidR="00523B32" w:rsidRPr="00523B32" w:rsidRDefault="00523B32" w:rsidP="001A0F18">
      <w:pPr>
        <w:pStyle w:val="NormalWeb"/>
        <w:numPr>
          <w:ilvl w:val="0"/>
          <w:numId w:val="2"/>
        </w:numPr>
        <w:spacing w:before="0" w:beforeAutospacing="0" w:line="276" w:lineRule="auto"/>
        <w:rPr>
          <w:lang w:val="ro-RO"/>
        </w:rPr>
      </w:pPr>
      <w:r w:rsidRPr="00523B32">
        <w:rPr>
          <w:lang w:val="ro-RO"/>
        </w:rPr>
        <w:t xml:space="preserve">educarea, informarea și medierea culturală în rândul publicului larg; </w:t>
      </w:r>
    </w:p>
    <w:p w14:paraId="1A52C5ED" w14:textId="1FF2FA35" w:rsidR="003B4E51" w:rsidRPr="00523B32" w:rsidRDefault="00523B32" w:rsidP="001A0F18">
      <w:pPr>
        <w:pStyle w:val="NormalWeb"/>
        <w:numPr>
          <w:ilvl w:val="0"/>
          <w:numId w:val="2"/>
        </w:numPr>
        <w:spacing w:before="0" w:beforeAutospacing="0" w:line="276" w:lineRule="auto"/>
        <w:rPr>
          <w:lang w:val="ro-RO"/>
        </w:rPr>
      </w:pPr>
      <w:r w:rsidRPr="00523B32">
        <w:rPr>
          <w:lang w:val="ro-RO"/>
        </w:rPr>
        <w:t>colaborarea cu instituții muzeale, academice și organizații naționale și internaționale</w:t>
      </w:r>
      <w:r w:rsidR="003B4E51" w:rsidRPr="00523B32">
        <w:rPr>
          <w:lang w:val="ro-RO"/>
        </w:rPr>
        <w:t>;</w:t>
      </w:r>
    </w:p>
    <w:p w14:paraId="267F73E4" w14:textId="31755305" w:rsidR="0050442E" w:rsidRPr="00523B32" w:rsidRDefault="0089084A" w:rsidP="001A0F18">
      <w:p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b/>
          <w:bCs/>
          <w:kern w:val="0"/>
          <w:lang w:val="ro-RO"/>
          <w14:ligatures w14:val="none"/>
        </w:rPr>
        <w:t>Art. 7.</w:t>
      </w:r>
      <w:r w:rsidRPr="00523B32">
        <w:rPr>
          <w:rFonts w:ascii="Times New Roman" w:eastAsia="Times New Roman" w:hAnsi="Times New Roman" w:cs="Times New Roman"/>
          <w:kern w:val="0"/>
          <w:lang w:val="ro-RO"/>
          <w14:ligatures w14:val="none"/>
        </w:rPr>
        <w:t xml:space="preserve"> </w:t>
      </w:r>
      <w:r w:rsidR="0050442E" w:rsidRPr="00523B32">
        <w:rPr>
          <w:rFonts w:ascii="Times New Roman" w:eastAsia="Times New Roman" w:hAnsi="Times New Roman" w:cs="Times New Roman"/>
          <w:kern w:val="0"/>
          <w:lang w:val="ro-RO"/>
          <w14:ligatures w14:val="none"/>
        </w:rPr>
        <w:t>Obiective de activitate</w:t>
      </w:r>
    </w:p>
    <w:p w14:paraId="1901CDD9" w14:textId="77777777" w:rsidR="0089084A" w:rsidRPr="00523B32" w:rsidRDefault="0050442E" w:rsidP="001A0F18">
      <w:pPr>
        <w:pStyle w:val="ListParagraph"/>
        <w:numPr>
          <w:ilvl w:val="0"/>
          <w:numId w:val="3"/>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Cercetarea istorică și sociologică a proceselor de industrializare forțată, urbanizare accelerată și relocare a populației, precum și impactul acestora asupra comunităților.</w:t>
      </w:r>
    </w:p>
    <w:p w14:paraId="05A66F45" w14:textId="7ECD4CF7" w:rsidR="0089084A" w:rsidRPr="00523B32" w:rsidRDefault="0050442E" w:rsidP="001A0F18">
      <w:pPr>
        <w:pStyle w:val="ListParagraph"/>
        <w:numPr>
          <w:ilvl w:val="0"/>
          <w:numId w:val="3"/>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Colectarea și conservarea patrimoniului material și imaterial asociat cu procesul industrializării forțate, care va putea</w:t>
      </w:r>
      <w:r w:rsidR="0089084A" w:rsidRPr="00523B32">
        <w:rPr>
          <w:rFonts w:ascii="Times New Roman" w:eastAsia="Times New Roman" w:hAnsi="Times New Roman" w:cs="Times New Roman"/>
          <w:kern w:val="0"/>
          <w:lang w:val="ro-RO"/>
          <w14:ligatures w14:val="none"/>
        </w:rPr>
        <w:t xml:space="preserve"> </w:t>
      </w:r>
      <w:r w:rsidRPr="00523B32">
        <w:rPr>
          <w:rFonts w:ascii="Times New Roman" w:eastAsia="Times New Roman" w:hAnsi="Times New Roman" w:cs="Times New Roman"/>
          <w:kern w:val="0"/>
          <w:lang w:val="ro-RO"/>
          <w14:ligatures w14:val="none"/>
        </w:rPr>
        <w:t>include obiecte industriale, documente, fotografii, arhive personale și alte resurse și mărturii relevante.</w:t>
      </w:r>
    </w:p>
    <w:p w14:paraId="64B39CCD" w14:textId="3C568ABE" w:rsidR="0089084A" w:rsidRPr="00523B32" w:rsidRDefault="0050442E" w:rsidP="001A0F18">
      <w:pPr>
        <w:pStyle w:val="ListParagraph"/>
        <w:numPr>
          <w:ilvl w:val="0"/>
          <w:numId w:val="3"/>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Organizarea expozițiilor permanente și temporare care vor prezenta publicului inetersat procesele de industrializare și efectele acestor</w:t>
      </w:r>
      <w:r w:rsidR="00EC58F7">
        <w:rPr>
          <w:rFonts w:ascii="Times New Roman" w:eastAsia="Times New Roman" w:hAnsi="Times New Roman" w:cs="Times New Roman"/>
          <w:kern w:val="0"/>
          <w:lang w:val="ro-RO"/>
          <w14:ligatures w14:val="none"/>
        </w:rPr>
        <w:t xml:space="preserve"> </w:t>
      </w:r>
      <w:r w:rsidRPr="00523B32">
        <w:rPr>
          <w:rFonts w:ascii="Times New Roman" w:eastAsia="Times New Roman" w:hAnsi="Times New Roman" w:cs="Times New Roman"/>
          <w:kern w:val="0"/>
          <w:lang w:val="ro-RO"/>
          <w14:ligatures w14:val="none"/>
        </w:rPr>
        <w:t>asupra mediului economic, social și cultural.</w:t>
      </w:r>
    </w:p>
    <w:p w14:paraId="63346980" w14:textId="77777777" w:rsidR="0089084A" w:rsidRPr="00523B32" w:rsidRDefault="0050442E" w:rsidP="001A0F18">
      <w:pPr>
        <w:pStyle w:val="ListParagraph"/>
        <w:numPr>
          <w:ilvl w:val="0"/>
          <w:numId w:val="3"/>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Valorificarea memoriei colective prin programe și proiecte de documentare a experiențelor individuale și colective legate de schimbările sociale, culturale și migrația privind industrializare</w:t>
      </w:r>
    </w:p>
    <w:p w14:paraId="0472B244" w14:textId="4EDA2D3B" w:rsidR="0089084A" w:rsidRPr="00523B32" w:rsidRDefault="0050442E" w:rsidP="001A0F18">
      <w:pPr>
        <w:pStyle w:val="ListParagraph"/>
        <w:numPr>
          <w:ilvl w:val="0"/>
          <w:numId w:val="3"/>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 xml:space="preserve">Dezvoltarea de programe educaționale, destinate elevilor, studenților și publicului </w:t>
      </w:r>
      <w:r w:rsidR="0089084A" w:rsidRPr="00523B32">
        <w:rPr>
          <w:rFonts w:ascii="Times New Roman" w:eastAsia="Times New Roman" w:hAnsi="Times New Roman" w:cs="Times New Roman"/>
          <w:kern w:val="0"/>
          <w:lang w:val="ro-RO"/>
          <w14:ligatures w14:val="none"/>
        </w:rPr>
        <w:t>interesat</w:t>
      </w:r>
      <w:r w:rsidRPr="00523B32">
        <w:rPr>
          <w:rFonts w:ascii="Times New Roman" w:eastAsia="Times New Roman" w:hAnsi="Times New Roman" w:cs="Times New Roman"/>
          <w:kern w:val="0"/>
          <w:lang w:val="ro-RO"/>
          <w14:ligatures w14:val="none"/>
        </w:rPr>
        <w:t xml:space="preserve"> menite să faciliteze înțelegerea fenomenelor istorice și sociale asociate cu procesul industrializării forțate</w:t>
      </w:r>
    </w:p>
    <w:p w14:paraId="19238E6C" w14:textId="3B575EFF" w:rsidR="0050442E" w:rsidRPr="00523B32" w:rsidRDefault="0050442E" w:rsidP="001A0F18">
      <w:pPr>
        <w:pStyle w:val="ListParagraph"/>
        <w:numPr>
          <w:ilvl w:val="0"/>
          <w:numId w:val="3"/>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 xml:space="preserve">Colaborarea cu alte instituții cultuale și muzeale din țară precum și din </w:t>
      </w:r>
      <w:r w:rsidR="0089084A" w:rsidRPr="00523B32">
        <w:rPr>
          <w:rFonts w:ascii="Times New Roman" w:eastAsia="Times New Roman" w:hAnsi="Times New Roman" w:cs="Times New Roman"/>
          <w:kern w:val="0"/>
          <w:lang w:val="ro-RO"/>
          <w14:ligatures w14:val="none"/>
        </w:rPr>
        <w:t>străinătate</w:t>
      </w:r>
      <w:r w:rsidRPr="00523B32">
        <w:rPr>
          <w:rFonts w:ascii="Times New Roman" w:eastAsia="Times New Roman" w:hAnsi="Times New Roman" w:cs="Times New Roman"/>
          <w:kern w:val="0"/>
          <w:lang w:val="ro-RO"/>
          <w14:ligatures w14:val="none"/>
        </w:rPr>
        <w:t xml:space="preserve"> pentru dezvoltarea de proiecte comune, schimburi de experiență etc.</w:t>
      </w:r>
    </w:p>
    <w:p w14:paraId="041B847B" w14:textId="330F4805" w:rsidR="0050442E" w:rsidRPr="00523B32" w:rsidRDefault="0050442E" w:rsidP="001A0F18">
      <w:p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 xml:space="preserve">Prin aceste direcții de activitate muzeul își propune să devină un centru de referință în regiune privind înțelegerea transformărilor generate de industrializarea forțată și de procesele de </w:t>
      </w:r>
      <w:r w:rsidR="0089084A" w:rsidRPr="00523B32">
        <w:rPr>
          <w:rFonts w:ascii="Times New Roman" w:eastAsia="Times New Roman" w:hAnsi="Times New Roman" w:cs="Times New Roman"/>
          <w:kern w:val="0"/>
          <w:lang w:val="ro-RO"/>
          <w14:ligatures w14:val="none"/>
        </w:rPr>
        <w:t>dezrădăcinare</w:t>
      </w:r>
      <w:r w:rsidRPr="00523B32">
        <w:rPr>
          <w:rFonts w:ascii="Times New Roman" w:eastAsia="Times New Roman" w:hAnsi="Times New Roman" w:cs="Times New Roman"/>
          <w:kern w:val="0"/>
          <w:lang w:val="ro-RO"/>
          <w14:ligatures w14:val="none"/>
        </w:rPr>
        <w:t xml:space="preserve"> a comunității care au marcat istoria recentă.</w:t>
      </w:r>
    </w:p>
    <w:p w14:paraId="133B4396" w14:textId="07A25C27" w:rsidR="0089084A" w:rsidRPr="00523B32" w:rsidRDefault="0089084A" w:rsidP="001A0F18">
      <w:pPr>
        <w:pStyle w:val="NormalWeb"/>
        <w:spacing w:before="0" w:beforeAutospacing="0" w:after="0" w:afterAutospacing="0" w:line="276" w:lineRule="auto"/>
        <w:jc w:val="both"/>
        <w:rPr>
          <w:lang w:val="ro-RO"/>
        </w:rPr>
      </w:pPr>
      <w:r w:rsidRPr="00523B32">
        <w:rPr>
          <w:b/>
          <w:bCs/>
          <w:lang w:val="ro-RO"/>
        </w:rPr>
        <w:t>Art. 8</w:t>
      </w:r>
      <w:r w:rsidRPr="00523B32">
        <w:rPr>
          <w:lang w:val="ro-RO"/>
        </w:rPr>
        <w:t xml:space="preserve"> Impactul asupra comunității care se adresează</w:t>
      </w:r>
    </w:p>
    <w:p w14:paraId="639C7E39" w14:textId="2D5DD74A" w:rsidR="0089084A" w:rsidRPr="00523B32" w:rsidRDefault="0089084A" w:rsidP="001A0F18">
      <w:pPr>
        <w:pStyle w:val="ListParagraph"/>
        <w:numPr>
          <w:ilvl w:val="0"/>
          <w:numId w:val="4"/>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 xml:space="preserve">Muzeul industrializării forțate și al dezrădăcinării din Satu Mare va fi nu doar un spațiu expozițional ci un instrument social activ, care conectează trecutul traumatic cu prezentul și viitorul comunității sătmărene și al regiunii. El va deservi nevoia de cunoaștere, înțelegere și reconciliere istorică. </w:t>
      </w:r>
    </w:p>
    <w:p w14:paraId="05A33B69" w14:textId="149F9E24" w:rsidR="0089084A" w:rsidRPr="00523B32" w:rsidRDefault="0089084A" w:rsidP="001A0F18">
      <w:pPr>
        <w:pStyle w:val="ListParagraph"/>
        <w:numPr>
          <w:ilvl w:val="0"/>
          <w:numId w:val="4"/>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lastRenderedPageBreak/>
        <w:t>Impactul muzeului la nivelul comunității sătmărene va avea următoarele direcții:</w:t>
      </w:r>
    </w:p>
    <w:p w14:paraId="23A66A4B" w14:textId="323ECE04" w:rsidR="0089084A" w:rsidRPr="00523B32" w:rsidRDefault="0089084A" w:rsidP="001A0F18">
      <w:pPr>
        <w:pStyle w:val="ListParagraph"/>
        <w:numPr>
          <w:ilvl w:val="0"/>
          <w:numId w:val="5"/>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Recuperarea memoriei colective – contribuie la înțelegerea traumei colective privind dezrădăcinarea populației rurale și industrializarea accelerată la nivel regional și local  în perioada comunistă, respectiv politicile de sistematizare urbană în România, respectiv în municipiul Satu Mare.</w:t>
      </w:r>
    </w:p>
    <w:p w14:paraId="09B3B314" w14:textId="5F156A25" w:rsidR="0089084A" w:rsidRPr="00523B32" w:rsidRDefault="0089084A" w:rsidP="001A0F18">
      <w:pPr>
        <w:pStyle w:val="ListParagraph"/>
        <w:numPr>
          <w:ilvl w:val="0"/>
          <w:numId w:val="5"/>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Consolidarea identității locale – muzeul va reda sens trecutului industrial al regiunii și municipiului Satu Mare, creând un sentiment de continuitate și apartenență;</w:t>
      </w:r>
    </w:p>
    <w:p w14:paraId="07000F90" w14:textId="2B843E67" w:rsidR="0089084A" w:rsidRPr="00523B32" w:rsidRDefault="0089084A" w:rsidP="001A0F18">
      <w:pPr>
        <w:pStyle w:val="ListParagraph"/>
        <w:numPr>
          <w:ilvl w:val="0"/>
          <w:numId w:val="5"/>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Educație civică – Ajută generațiile tinere să înțel</w:t>
      </w:r>
      <w:r w:rsidR="00EC58F7">
        <w:rPr>
          <w:rFonts w:ascii="Times New Roman" w:eastAsia="Times New Roman" w:hAnsi="Times New Roman" w:cs="Times New Roman"/>
          <w:kern w:val="0"/>
          <w:lang w:val="ro-RO"/>
          <w14:ligatures w14:val="none"/>
        </w:rPr>
        <w:t>eagă</w:t>
      </w:r>
      <w:r w:rsidRPr="00523B32">
        <w:rPr>
          <w:rFonts w:ascii="Times New Roman" w:eastAsia="Times New Roman" w:hAnsi="Times New Roman" w:cs="Times New Roman"/>
          <w:kern w:val="0"/>
          <w:lang w:val="ro-RO"/>
          <w14:ligatures w14:val="none"/>
        </w:rPr>
        <w:t xml:space="preserve"> perioada comunistă, consecințele deciziilor politice asupra vieții cotidiene și relația stat – individ - comunitate în această perioadă;</w:t>
      </w:r>
    </w:p>
    <w:p w14:paraId="3A29B46C" w14:textId="7B963787" w:rsidR="0089084A" w:rsidRPr="00523B32" w:rsidRDefault="0089084A" w:rsidP="001A0F18">
      <w:pPr>
        <w:pStyle w:val="ListParagraph"/>
        <w:numPr>
          <w:ilvl w:val="0"/>
          <w:numId w:val="5"/>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Dialog intergenerațional - muzeul va crea punți între generațiile care au trăit în perioada comunistă și au cunoscut efectele industrializării și tinerii din ziua de azi care cunosc această reali</w:t>
      </w:r>
      <w:r w:rsidR="00EC58F7">
        <w:rPr>
          <w:rFonts w:ascii="Times New Roman" w:eastAsia="Times New Roman" w:hAnsi="Times New Roman" w:cs="Times New Roman"/>
          <w:kern w:val="0"/>
          <w:lang w:val="ro-RO"/>
          <w14:ligatures w14:val="none"/>
        </w:rPr>
        <w:t>tate</w:t>
      </w:r>
      <w:r w:rsidRPr="00523B32">
        <w:rPr>
          <w:rFonts w:ascii="Times New Roman" w:eastAsia="Times New Roman" w:hAnsi="Times New Roman" w:cs="Times New Roman"/>
          <w:kern w:val="0"/>
          <w:lang w:val="ro-RO"/>
          <w14:ligatures w14:val="none"/>
        </w:rPr>
        <w:t xml:space="preserve"> doar din manuale;</w:t>
      </w:r>
    </w:p>
    <w:p w14:paraId="01B1F691" w14:textId="4AFF2B37" w:rsidR="0089084A" w:rsidRPr="00523B32" w:rsidRDefault="0089084A" w:rsidP="001A0F18">
      <w:pPr>
        <w:pStyle w:val="ListParagraph"/>
        <w:numPr>
          <w:ilvl w:val="0"/>
          <w:numId w:val="5"/>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Revitalizare turistică/economică: muzeul va atrage vizitatori interesați de patrimoniul industrial și cultural, putând fi integrat în circuite tematice alături de alte muzee din țară care au ca tematică expozițională perioada comunistă, cu impact asupra creșterii vizitatorilor/ turiștilor în municipiul Satu Mare;</w:t>
      </w:r>
    </w:p>
    <w:p w14:paraId="67718D20" w14:textId="087FE38A" w:rsidR="003B4E51" w:rsidRPr="00523B32" w:rsidRDefault="003B4E51" w:rsidP="001A0F18">
      <w:pPr>
        <w:pStyle w:val="NormalWeb"/>
        <w:spacing w:before="0" w:beforeAutospacing="0" w:after="0" w:afterAutospacing="0" w:line="276" w:lineRule="auto"/>
        <w:jc w:val="both"/>
        <w:rPr>
          <w:lang w:val="ro-RO"/>
        </w:rPr>
      </w:pPr>
    </w:p>
    <w:p w14:paraId="4B34B121" w14:textId="77777777" w:rsidR="003B4E51" w:rsidRPr="00523B32" w:rsidRDefault="003B4E51" w:rsidP="001A0F18">
      <w:pPr>
        <w:pStyle w:val="NormalWeb"/>
        <w:spacing w:before="0" w:beforeAutospacing="0" w:after="0" w:afterAutospacing="0" w:line="276" w:lineRule="auto"/>
        <w:jc w:val="both"/>
        <w:rPr>
          <w:color w:val="1F1F1F"/>
          <w:bdr w:val="none" w:sz="0" w:space="0" w:color="auto" w:frame="1"/>
          <w:lang w:val="ro-RO"/>
        </w:rPr>
      </w:pPr>
      <w:r w:rsidRPr="00523B32">
        <w:rPr>
          <w:b/>
          <w:bCs/>
          <w:color w:val="1F1F1F"/>
          <w:bdr w:val="none" w:sz="0" w:space="0" w:color="auto" w:frame="1"/>
          <w:lang w:val="ro-RO"/>
        </w:rPr>
        <w:t>CAPITOLUL III. ATRIBUȚIILE MUZEULUI</w:t>
      </w:r>
      <w:r w:rsidRPr="00523B32">
        <w:rPr>
          <w:color w:val="1F1F1F"/>
          <w:bdr w:val="none" w:sz="0" w:space="0" w:color="auto" w:frame="1"/>
          <w:lang w:val="ro-RO"/>
        </w:rPr>
        <w:t xml:space="preserve"> </w:t>
      </w:r>
    </w:p>
    <w:p w14:paraId="160537DF" w14:textId="77777777" w:rsidR="003B4E51" w:rsidRPr="00523B32" w:rsidRDefault="003B4E51" w:rsidP="001A0F18">
      <w:pPr>
        <w:pStyle w:val="NormalWeb"/>
        <w:spacing w:before="0" w:beforeAutospacing="0" w:after="0" w:afterAutospacing="0" w:line="276" w:lineRule="auto"/>
        <w:jc w:val="both"/>
        <w:rPr>
          <w:lang w:val="ro-RO"/>
        </w:rPr>
      </w:pPr>
    </w:p>
    <w:p w14:paraId="630FDB5F" w14:textId="763B2398" w:rsidR="003B4E51" w:rsidRPr="00523B32" w:rsidRDefault="003B4E51" w:rsidP="001A0F18">
      <w:pPr>
        <w:pStyle w:val="NormalWeb"/>
        <w:spacing w:before="0" w:beforeAutospacing="0" w:after="0" w:afterAutospacing="0" w:line="276" w:lineRule="auto"/>
        <w:jc w:val="both"/>
        <w:rPr>
          <w:lang w:val="ro-RO"/>
        </w:rPr>
      </w:pPr>
      <w:r w:rsidRPr="00523B32">
        <w:rPr>
          <w:b/>
          <w:bCs/>
          <w:lang w:val="ro-RO"/>
        </w:rPr>
        <w:t xml:space="preserve">Art. </w:t>
      </w:r>
      <w:r w:rsidR="009E607C" w:rsidRPr="00523B32">
        <w:rPr>
          <w:b/>
          <w:bCs/>
          <w:lang w:val="ro-RO"/>
        </w:rPr>
        <w:t>9</w:t>
      </w:r>
      <w:r w:rsidRPr="00523B32">
        <w:rPr>
          <w:b/>
          <w:bCs/>
          <w:lang w:val="ro-RO"/>
        </w:rPr>
        <w:t>.</w:t>
      </w:r>
      <w:r w:rsidRPr="00523B32">
        <w:rPr>
          <w:lang w:val="ro-RO"/>
        </w:rPr>
        <w:t xml:space="preserve"> Muzeul exercită în principal următoarele atribuții:</w:t>
      </w:r>
    </w:p>
    <w:p w14:paraId="3C2ED432" w14:textId="6D3E9A3A" w:rsidR="003B4E51" w:rsidRPr="00523B32" w:rsidRDefault="003B4E51" w:rsidP="001A0F18">
      <w:pPr>
        <w:pStyle w:val="ListParagraph"/>
        <w:numPr>
          <w:ilvl w:val="0"/>
          <w:numId w:val="14"/>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identifică, colectează și valorifică bunurile culturale relevante pentru tematica sa;</w:t>
      </w:r>
    </w:p>
    <w:p w14:paraId="5C7927C4" w14:textId="77777777" w:rsidR="003B4E51" w:rsidRPr="00523B32" w:rsidRDefault="003B4E51" w:rsidP="001A0F18">
      <w:pPr>
        <w:pStyle w:val="ListParagraph"/>
        <w:numPr>
          <w:ilvl w:val="0"/>
          <w:numId w:val="14"/>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asigură evidența și inventarierea patrimoniului administrat;</w:t>
      </w:r>
    </w:p>
    <w:p w14:paraId="5DA9C4A5" w14:textId="77777777" w:rsidR="003B4E51" w:rsidRPr="00523B32" w:rsidRDefault="003B4E51" w:rsidP="001A0F18">
      <w:pPr>
        <w:pStyle w:val="ListParagraph"/>
        <w:numPr>
          <w:ilvl w:val="0"/>
          <w:numId w:val="14"/>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organizează și realizează expozițiile temporare și permanente;</w:t>
      </w:r>
    </w:p>
    <w:p w14:paraId="4AF96C3D" w14:textId="77777777" w:rsidR="003B4E51" w:rsidRPr="00523B32" w:rsidRDefault="003B4E51" w:rsidP="001A0F18">
      <w:pPr>
        <w:pStyle w:val="ListParagraph"/>
        <w:numPr>
          <w:ilvl w:val="0"/>
          <w:numId w:val="14"/>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desfășoară programe educative și activități de mediere culturală;</w:t>
      </w:r>
    </w:p>
    <w:p w14:paraId="27C61231" w14:textId="77777777" w:rsidR="003B4E51" w:rsidRPr="00523B32" w:rsidRDefault="003B4E51" w:rsidP="001A0F18">
      <w:pPr>
        <w:pStyle w:val="ListParagraph"/>
        <w:numPr>
          <w:ilvl w:val="0"/>
          <w:numId w:val="14"/>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realizează publicații, materiale informative și resurse digitale;</w:t>
      </w:r>
    </w:p>
    <w:p w14:paraId="1FB1F83B" w14:textId="77777777" w:rsidR="003B4E51" w:rsidRPr="00523B32" w:rsidRDefault="003B4E51" w:rsidP="001A0F18">
      <w:pPr>
        <w:pStyle w:val="ListParagraph"/>
        <w:numPr>
          <w:ilvl w:val="0"/>
          <w:numId w:val="14"/>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colaborează cu instituții muzeale, arhive, biblioteci, instituții de învățământ și organizații neguvernamentale;</w:t>
      </w:r>
    </w:p>
    <w:p w14:paraId="387DAF2D" w14:textId="77777777" w:rsidR="003B4E51" w:rsidRPr="00523B32" w:rsidRDefault="003B4E51" w:rsidP="001A0F18">
      <w:pPr>
        <w:pStyle w:val="ListParagraph"/>
        <w:numPr>
          <w:ilvl w:val="0"/>
          <w:numId w:val="14"/>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participă la proiecte culturale și programe de finanțare;</w:t>
      </w:r>
    </w:p>
    <w:p w14:paraId="4E4CB666" w14:textId="48B62531" w:rsidR="003B4E51" w:rsidRPr="00523B32" w:rsidRDefault="003B4E51" w:rsidP="001A0F18">
      <w:pPr>
        <w:pStyle w:val="ListParagraph"/>
        <w:numPr>
          <w:ilvl w:val="0"/>
          <w:numId w:val="14"/>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 xml:space="preserve">asigură accesul publicului la patrimoniul deținut, cu respectarea normelor de protecție și conservare. </w:t>
      </w:r>
    </w:p>
    <w:p w14:paraId="0EBDAC75" w14:textId="1D8DCE50" w:rsidR="003B4E51" w:rsidRPr="00523B32" w:rsidRDefault="003B4E51" w:rsidP="001A0F18">
      <w:pPr>
        <w:pStyle w:val="NormalWeb"/>
        <w:spacing w:before="0" w:beforeAutospacing="0" w:after="0" w:afterAutospacing="0" w:line="276" w:lineRule="auto"/>
        <w:ind w:left="720"/>
        <w:jc w:val="both"/>
        <w:rPr>
          <w:color w:val="1F1F1F"/>
          <w:lang w:val="ro-RO"/>
        </w:rPr>
      </w:pPr>
    </w:p>
    <w:p w14:paraId="606447ED" w14:textId="77777777" w:rsidR="003B4E51" w:rsidRPr="00523B32" w:rsidRDefault="003B4E51" w:rsidP="001A0F18">
      <w:pPr>
        <w:pStyle w:val="NormalWeb"/>
        <w:spacing w:before="0" w:beforeAutospacing="0" w:after="0" w:afterAutospacing="0" w:line="276" w:lineRule="auto"/>
        <w:jc w:val="both"/>
        <w:rPr>
          <w:color w:val="1F1F1F"/>
          <w:bdr w:val="none" w:sz="0" w:space="0" w:color="auto" w:frame="1"/>
          <w:lang w:val="ro-RO"/>
        </w:rPr>
      </w:pPr>
      <w:r w:rsidRPr="00523B32">
        <w:rPr>
          <w:b/>
          <w:bCs/>
          <w:color w:val="1F1F1F"/>
          <w:bdr w:val="none" w:sz="0" w:space="0" w:color="auto" w:frame="1"/>
          <w:lang w:val="ro-RO"/>
        </w:rPr>
        <w:t xml:space="preserve">CAPITOLUL IV. </w:t>
      </w:r>
      <w:bookmarkStart w:id="0" w:name="_Hlk235097043"/>
      <w:r w:rsidRPr="00523B32">
        <w:rPr>
          <w:b/>
          <w:bCs/>
          <w:color w:val="1F1F1F"/>
          <w:bdr w:val="none" w:sz="0" w:space="0" w:color="auto" w:frame="1"/>
          <w:lang w:val="ro-RO"/>
        </w:rPr>
        <w:t>ORGANIZAREA ȘI FUNCȚIONAREA</w:t>
      </w:r>
      <w:r w:rsidRPr="00523B32">
        <w:rPr>
          <w:color w:val="1F1F1F"/>
          <w:bdr w:val="none" w:sz="0" w:space="0" w:color="auto" w:frame="1"/>
          <w:lang w:val="ro-RO"/>
        </w:rPr>
        <w:t xml:space="preserve"> </w:t>
      </w:r>
    </w:p>
    <w:p w14:paraId="5B4F7E7E" w14:textId="77777777" w:rsidR="003B4E51" w:rsidRPr="00523B32" w:rsidRDefault="003B4E51" w:rsidP="001A0F18">
      <w:pPr>
        <w:pStyle w:val="NormalWeb"/>
        <w:spacing w:before="0" w:beforeAutospacing="0" w:after="0" w:afterAutospacing="0" w:line="276" w:lineRule="auto"/>
        <w:jc w:val="both"/>
        <w:rPr>
          <w:color w:val="1F1F1F"/>
          <w:bdr w:val="none" w:sz="0" w:space="0" w:color="auto" w:frame="1"/>
          <w:lang w:val="ro-RO"/>
        </w:rPr>
      </w:pPr>
    </w:p>
    <w:p w14:paraId="13161C16" w14:textId="5744B799" w:rsidR="003B4E51" w:rsidRPr="00523B32" w:rsidRDefault="003B4E51" w:rsidP="001A0F18">
      <w:pPr>
        <w:pStyle w:val="NormalWeb"/>
        <w:spacing w:before="0" w:beforeAutospacing="0" w:after="0" w:afterAutospacing="0" w:line="276" w:lineRule="auto"/>
        <w:jc w:val="both"/>
        <w:rPr>
          <w:color w:val="1F1F1F"/>
          <w:bdr w:val="none" w:sz="0" w:space="0" w:color="auto" w:frame="1"/>
          <w:lang w:val="ro-RO"/>
        </w:rPr>
      </w:pPr>
      <w:r w:rsidRPr="00523B32">
        <w:rPr>
          <w:b/>
          <w:bCs/>
          <w:color w:val="1F1F1F"/>
          <w:bdr w:val="none" w:sz="0" w:space="0" w:color="auto" w:frame="1"/>
          <w:lang w:val="ro-RO"/>
        </w:rPr>
        <w:t xml:space="preserve">Art. </w:t>
      </w:r>
      <w:r w:rsidR="00C07644" w:rsidRPr="00523B32">
        <w:rPr>
          <w:b/>
          <w:bCs/>
          <w:color w:val="1F1F1F"/>
          <w:bdr w:val="none" w:sz="0" w:space="0" w:color="auto" w:frame="1"/>
          <w:lang w:val="ro-RO"/>
        </w:rPr>
        <w:t>10</w:t>
      </w:r>
      <w:r w:rsidRPr="00523B32">
        <w:rPr>
          <w:b/>
          <w:bCs/>
          <w:color w:val="1F1F1F"/>
          <w:bdr w:val="none" w:sz="0" w:space="0" w:color="auto" w:frame="1"/>
          <w:lang w:val="ro-RO"/>
        </w:rPr>
        <w:t>.</w:t>
      </w:r>
      <w:r w:rsidRPr="00523B32">
        <w:rPr>
          <w:color w:val="1F1F1F"/>
          <w:bdr w:val="none" w:sz="0" w:space="0" w:color="auto" w:frame="1"/>
          <w:lang w:val="ro-RO"/>
        </w:rPr>
        <w:t xml:space="preserve"> </w:t>
      </w:r>
    </w:p>
    <w:p w14:paraId="2E9C2418" w14:textId="547D7C06" w:rsidR="002D7FCD" w:rsidRPr="00523B32" w:rsidRDefault="002D7FCD" w:rsidP="001A0F18">
      <w:pPr>
        <w:pStyle w:val="ListParagraph"/>
        <w:numPr>
          <w:ilvl w:val="0"/>
          <w:numId w:val="15"/>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t xml:space="preserve">Muzeul </w:t>
      </w:r>
      <w:r w:rsidR="009A4E7B">
        <w:rPr>
          <w:rFonts w:ascii="Times New Roman" w:eastAsia="Times New Roman" w:hAnsi="Times New Roman" w:cs="Times New Roman"/>
          <w:kern w:val="0"/>
          <w:lang w:val="ro-RO"/>
          <w14:ligatures w14:val="none"/>
        </w:rPr>
        <w:t>i</w:t>
      </w:r>
      <w:r w:rsidRPr="00523B32">
        <w:rPr>
          <w:rFonts w:ascii="Times New Roman" w:eastAsia="Times New Roman" w:hAnsi="Times New Roman" w:cs="Times New Roman"/>
          <w:kern w:val="0"/>
          <w:lang w:val="ro-RO"/>
          <w14:ligatures w14:val="none"/>
        </w:rPr>
        <w:t xml:space="preserve">ndustrializării </w:t>
      </w:r>
      <w:r w:rsidR="009A4E7B">
        <w:rPr>
          <w:rFonts w:ascii="Times New Roman" w:eastAsia="Times New Roman" w:hAnsi="Times New Roman" w:cs="Times New Roman"/>
          <w:kern w:val="0"/>
          <w:lang w:val="ro-RO"/>
          <w14:ligatures w14:val="none"/>
        </w:rPr>
        <w:t>f</w:t>
      </w:r>
      <w:r w:rsidRPr="00523B32">
        <w:rPr>
          <w:rFonts w:ascii="Times New Roman" w:eastAsia="Times New Roman" w:hAnsi="Times New Roman" w:cs="Times New Roman"/>
          <w:kern w:val="0"/>
          <w:lang w:val="ro-RO"/>
          <w14:ligatures w14:val="none"/>
        </w:rPr>
        <w:t xml:space="preserve">orțate și al </w:t>
      </w:r>
      <w:r w:rsidR="009A4E7B">
        <w:rPr>
          <w:rFonts w:ascii="Times New Roman" w:eastAsia="Times New Roman" w:hAnsi="Times New Roman" w:cs="Times New Roman"/>
          <w:kern w:val="0"/>
          <w:lang w:val="ro-RO"/>
          <w14:ligatures w14:val="none"/>
        </w:rPr>
        <w:t>d</w:t>
      </w:r>
      <w:r w:rsidRPr="00523B32">
        <w:rPr>
          <w:rFonts w:ascii="Times New Roman" w:eastAsia="Times New Roman" w:hAnsi="Times New Roman" w:cs="Times New Roman"/>
          <w:kern w:val="0"/>
          <w:lang w:val="ro-RO"/>
          <w14:ligatures w14:val="none"/>
        </w:rPr>
        <w:t>ezrădăcinării</w:t>
      </w:r>
      <w:r w:rsidR="00E90DAE">
        <w:rPr>
          <w:rFonts w:ascii="Times New Roman" w:eastAsia="Times New Roman" w:hAnsi="Times New Roman" w:cs="Times New Roman"/>
          <w:kern w:val="0"/>
          <w:lang w:val="ro-RO"/>
          <w14:ligatures w14:val="none"/>
        </w:rPr>
        <w:t xml:space="preserve"> -</w:t>
      </w:r>
      <w:r w:rsidRPr="00523B32">
        <w:rPr>
          <w:rFonts w:ascii="Times New Roman" w:eastAsia="Times New Roman" w:hAnsi="Times New Roman" w:cs="Times New Roman"/>
          <w:kern w:val="0"/>
          <w:lang w:val="ro-RO"/>
          <w14:ligatures w14:val="none"/>
        </w:rPr>
        <w:t xml:space="preserve"> Satu Mare funcționează ca structură de interes local, fără personalitate juridică, integrată în aparatul de specialitate al Primarului Municipiului Satu Mare.</w:t>
      </w:r>
    </w:p>
    <w:p w14:paraId="623962AA" w14:textId="7B4F5C7D" w:rsidR="002D7FCD" w:rsidRDefault="002D7FCD" w:rsidP="001A0F18">
      <w:pPr>
        <w:pStyle w:val="ListParagraph"/>
        <w:numPr>
          <w:ilvl w:val="0"/>
          <w:numId w:val="15"/>
        </w:numPr>
        <w:spacing w:line="276" w:lineRule="auto"/>
        <w:jc w:val="both"/>
        <w:rPr>
          <w:rFonts w:ascii="Times New Roman" w:eastAsia="Times New Roman" w:hAnsi="Times New Roman" w:cs="Times New Roman"/>
          <w:kern w:val="0"/>
          <w:lang w:val="ro-RO"/>
          <w14:ligatures w14:val="none"/>
        </w:rPr>
      </w:pPr>
      <w:r w:rsidRPr="00523B32">
        <w:rPr>
          <w:rFonts w:ascii="Times New Roman" w:eastAsia="Times New Roman" w:hAnsi="Times New Roman" w:cs="Times New Roman"/>
          <w:kern w:val="0"/>
          <w:lang w:val="ro-RO"/>
          <w14:ligatures w14:val="none"/>
        </w:rPr>
        <w:lastRenderedPageBreak/>
        <w:t>Coordonarea, conducerea administrativă și monitorizarea întregii activități a Muzeului revin, ca atribuție principală de management, Șefului Serviciului Coordonare Instituții Subordonate, Comunicare, Cultură și Sport.</w:t>
      </w:r>
    </w:p>
    <w:p w14:paraId="471492A3" w14:textId="77777777" w:rsidR="00523B32" w:rsidRPr="00523B32" w:rsidRDefault="00523B32" w:rsidP="001A0F18">
      <w:pPr>
        <w:pStyle w:val="ListParagraph"/>
        <w:spacing w:line="276" w:lineRule="auto"/>
        <w:jc w:val="both"/>
        <w:rPr>
          <w:rFonts w:ascii="Times New Roman" w:eastAsia="Times New Roman" w:hAnsi="Times New Roman" w:cs="Times New Roman"/>
          <w:kern w:val="0"/>
          <w:lang w:val="ro-RO"/>
          <w14:ligatures w14:val="none"/>
        </w:rPr>
      </w:pPr>
    </w:p>
    <w:p w14:paraId="0CF32B50" w14:textId="0602937C" w:rsidR="003B4E51" w:rsidRPr="00523B32" w:rsidRDefault="003B4E51" w:rsidP="001A0F18">
      <w:pPr>
        <w:pStyle w:val="NormalWeb"/>
        <w:spacing w:before="0" w:beforeAutospacing="0" w:after="0" w:afterAutospacing="0" w:line="276" w:lineRule="auto"/>
        <w:jc w:val="both"/>
        <w:rPr>
          <w:color w:val="1F1F1F"/>
          <w:bdr w:val="none" w:sz="0" w:space="0" w:color="auto" w:frame="1"/>
          <w:lang w:val="ro-RO"/>
        </w:rPr>
      </w:pPr>
      <w:r w:rsidRPr="00523B32">
        <w:rPr>
          <w:b/>
          <w:bCs/>
          <w:color w:val="1F1F1F"/>
          <w:bdr w:val="none" w:sz="0" w:space="0" w:color="auto" w:frame="1"/>
          <w:lang w:val="ro-RO"/>
        </w:rPr>
        <w:t xml:space="preserve">Art. </w:t>
      </w:r>
      <w:r w:rsidR="00C07644" w:rsidRPr="00523B32">
        <w:rPr>
          <w:b/>
          <w:bCs/>
          <w:color w:val="1F1F1F"/>
          <w:bdr w:val="none" w:sz="0" w:space="0" w:color="auto" w:frame="1"/>
          <w:lang w:val="ro-RO"/>
        </w:rPr>
        <w:t>11</w:t>
      </w:r>
      <w:r w:rsidRPr="00523B32">
        <w:rPr>
          <w:b/>
          <w:bCs/>
          <w:color w:val="1F1F1F"/>
          <w:bdr w:val="none" w:sz="0" w:space="0" w:color="auto" w:frame="1"/>
          <w:lang w:val="ro-RO"/>
        </w:rPr>
        <w:t>.</w:t>
      </w:r>
      <w:r w:rsidRPr="00523B32">
        <w:rPr>
          <w:color w:val="1F1F1F"/>
          <w:bdr w:val="none" w:sz="0" w:space="0" w:color="auto" w:frame="1"/>
          <w:lang w:val="ro-RO"/>
        </w:rPr>
        <w:t xml:space="preserve"> </w:t>
      </w:r>
    </w:p>
    <w:p w14:paraId="5FAF2539" w14:textId="19BA7AA6" w:rsidR="0019322B" w:rsidRPr="00523B32" w:rsidRDefault="003B4E51" w:rsidP="001A0F18">
      <w:pPr>
        <w:pStyle w:val="BodyText"/>
        <w:numPr>
          <w:ilvl w:val="0"/>
          <w:numId w:val="6"/>
        </w:numPr>
        <w:spacing w:line="276" w:lineRule="auto"/>
        <w:rPr>
          <w:lang w:val="ro-RO"/>
        </w:rPr>
      </w:pPr>
      <w:r w:rsidRPr="00523B32">
        <w:rPr>
          <w:lang w:val="ro-RO"/>
        </w:rPr>
        <w:t>Structura organizatorică și numărul de personal se aprobă prin hotărâre a Consiliului Local Satu Mare</w:t>
      </w:r>
      <w:r w:rsidR="0019322B" w:rsidRPr="00523B32">
        <w:rPr>
          <w:lang w:val="ro-RO"/>
        </w:rPr>
        <w:t xml:space="preserve">. Din numărul total de posturi al Primăriei Municipiului Satu Mare se aprobă alocarea unui număr de 10 posturi de natură contractuală Muzeului industrializării forțate și al dezrădăcinării </w:t>
      </w:r>
      <w:r w:rsidR="009A4E7B">
        <w:rPr>
          <w:lang w:val="ro-RO"/>
        </w:rPr>
        <w:t>-</w:t>
      </w:r>
      <w:r w:rsidR="0019322B" w:rsidRPr="00523B32">
        <w:rPr>
          <w:lang w:val="ro-RO"/>
        </w:rPr>
        <w:t xml:space="preserve"> Satu Mare. Contractele individuale de muncă vor fi încheiate pe o perioadă de 5 ani, pe perioada de durabilitate a proiectului.</w:t>
      </w:r>
    </w:p>
    <w:p w14:paraId="1900B8EF" w14:textId="1C65CE00" w:rsidR="002D7FCD" w:rsidRPr="00523B32" w:rsidRDefault="002D7FCD" w:rsidP="001A0F18">
      <w:pPr>
        <w:pStyle w:val="ListParagraph"/>
        <w:numPr>
          <w:ilvl w:val="0"/>
          <w:numId w:val="6"/>
        </w:numPr>
        <w:spacing w:after="0" w:line="276" w:lineRule="auto"/>
        <w:jc w:val="both"/>
        <w:rPr>
          <w:rFonts w:ascii="Times New Roman" w:eastAsia="Times New Roman" w:hAnsi="Times New Roman" w:cs="Times New Roman"/>
          <w:kern w:val="0"/>
          <w:lang w:val="ro-RO" w:eastAsia="ro-RO"/>
          <w14:ligatures w14:val="none"/>
        </w:rPr>
      </w:pPr>
      <w:r w:rsidRPr="00523B32">
        <w:rPr>
          <w:rFonts w:ascii="Times New Roman" w:eastAsia="Times New Roman" w:hAnsi="Times New Roman" w:cs="Times New Roman"/>
          <w:kern w:val="0"/>
          <w:lang w:val="ro-RO" w:eastAsia="ro-RO"/>
          <w14:ligatures w14:val="none"/>
        </w:rPr>
        <w:t xml:space="preserve">Conducerea administrativă și monitorizarea generală sunt asigurate de către Șeful </w:t>
      </w:r>
      <w:r w:rsidR="004D7F24" w:rsidRPr="00523B32">
        <w:rPr>
          <w:rFonts w:ascii="Times New Roman" w:eastAsia="Times New Roman" w:hAnsi="Times New Roman" w:cs="Times New Roman"/>
          <w:kern w:val="0"/>
          <w:lang w:val="ro-RO"/>
          <w14:ligatures w14:val="none"/>
        </w:rPr>
        <w:t>Serviciului Coordonare Instituții Subordonate, Comunicare, Cultură și Sport</w:t>
      </w:r>
      <w:r w:rsidRPr="00523B32">
        <w:rPr>
          <w:rFonts w:ascii="Times New Roman" w:eastAsia="Times New Roman" w:hAnsi="Times New Roman" w:cs="Times New Roman"/>
          <w:kern w:val="0"/>
          <w:lang w:val="ro-RO" w:eastAsia="ro-RO"/>
          <w14:ligatures w14:val="none"/>
        </w:rPr>
        <w:t>, însă activitatea efectivă de cercetare, protejare, conservare și punere în valoare a patrimoniului cultural este realizată direct și nemijlocit de către personalul de specialitate al Muzeului (muzeograf, istoric, curator, sociolog etc.), cu respectarea autonomiei științifice și a normelor metodologice obligatorii prevăzute de legislația națională în domeniu.</w:t>
      </w:r>
    </w:p>
    <w:p w14:paraId="4BC354F5" w14:textId="05A934FA" w:rsidR="002D7FCD" w:rsidRPr="00523B32" w:rsidRDefault="002D7FCD" w:rsidP="001A0F18">
      <w:pPr>
        <w:pStyle w:val="ListParagraph"/>
        <w:numPr>
          <w:ilvl w:val="0"/>
          <w:numId w:val="6"/>
        </w:numPr>
        <w:spacing w:after="0" w:line="276" w:lineRule="auto"/>
        <w:jc w:val="both"/>
        <w:rPr>
          <w:rFonts w:ascii="Times New Roman" w:eastAsia="Times New Roman" w:hAnsi="Times New Roman" w:cs="Times New Roman"/>
          <w:kern w:val="0"/>
          <w:lang w:val="ro-RO" w:eastAsia="ro-RO"/>
          <w14:ligatures w14:val="none"/>
        </w:rPr>
      </w:pPr>
      <w:r w:rsidRPr="00523B32">
        <w:rPr>
          <w:rFonts w:ascii="Times New Roman" w:eastAsia="Times New Roman" w:hAnsi="Times New Roman" w:cs="Times New Roman"/>
          <w:kern w:val="0"/>
          <w:lang w:val="ro-RO" w:eastAsia="ro-RO"/>
          <w14:ligatures w14:val="none"/>
        </w:rPr>
        <w:t>Structura de personal de specialitate și atribuțiile specifice pe posturi se stabilesc după cum urmează, în deplină concordanță cu legislația specifică muzeelor și colecțiilor publice:</w:t>
      </w:r>
    </w:p>
    <w:p w14:paraId="481E3A12" w14:textId="77777777" w:rsidR="007B2902" w:rsidRPr="00523B32" w:rsidRDefault="007B2902" w:rsidP="001A0F18">
      <w:pPr>
        <w:pStyle w:val="BodyText"/>
        <w:numPr>
          <w:ilvl w:val="0"/>
          <w:numId w:val="7"/>
        </w:numPr>
        <w:spacing w:line="276" w:lineRule="auto"/>
        <w:rPr>
          <w:lang w:val="ro-RO"/>
        </w:rPr>
      </w:pPr>
      <w:bookmarkStart w:id="1" w:name="_Hlk235088910"/>
      <w:r w:rsidRPr="00523B32">
        <w:rPr>
          <w:lang w:val="ro-RO"/>
        </w:rPr>
        <w:t xml:space="preserve">Muzeograf (1 post) </w:t>
      </w:r>
    </w:p>
    <w:p w14:paraId="4AA69683" w14:textId="77777777" w:rsidR="007B2902" w:rsidRPr="00523B32" w:rsidRDefault="007B2902" w:rsidP="001A0F18">
      <w:pPr>
        <w:pStyle w:val="BodyText"/>
        <w:numPr>
          <w:ilvl w:val="1"/>
          <w:numId w:val="7"/>
        </w:numPr>
        <w:spacing w:line="276" w:lineRule="auto"/>
        <w:rPr>
          <w:lang w:val="ro-RO"/>
        </w:rPr>
      </w:pPr>
      <w:r w:rsidRPr="00523B32">
        <w:rPr>
          <w:lang w:val="ro-RO"/>
        </w:rPr>
        <w:t>Atribuții principale: Asigură evidența, inventarierea și documentarea științifică a bunurilor culturale din patrimoniu; se ocupă de completarea listei bunurilor cu menționarea tipologiei, autorului și provenienței.</w:t>
      </w:r>
    </w:p>
    <w:p w14:paraId="73E8EE7D" w14:textId="77777777" w:rsidR="007B2902" w:rsidRPr="00523B32" w:rsidRDefault="007B2902" w:rsidP="001A0F18">
      <w:pPr>
        <w:pStyle w:val="BodyText"/>
        <w:numPr>
          <w:ilvl w:val="0"/>
          <w:numId w:val="7"/>
        </w:numPr>
        <w:spacing w:line="276" w:lineRule="auto"/>
        <w:rPr>
          <w:lang w:val="ro-RO"/>
        </w:rPr>
      </w:pPr>
      <w:r w:rsidRPr="00523B32">
        <w:rPr>
          <w:lang w:val="ro-RO"/>
        </w:rPr>
        <w:t xml:space="preserve">Istoric (1 post) </w:t>
      </w:r>
    </w:p>
    <w:p w14:paraId="4A121584" w14:textId="77777777" w:rsidR="007B2902" w:rsidRPr="00523B32" w:rsidRDefault="007B2902" w:rsidP="001A0F18">
      <w:pPr>
        <w:pStyle w:val="BodyText"/>
        <w:numPr>
          <w:ilvl w:val="0"/>
          <w:numId w:val="8"/>
        </w:numPr>
        <w:spacing w:line="276" w:lineRule="auto"/>
        <w:rPr>
          <w:lang w:val="ro-RO"/>
        </w:rPr>
      </w:pPr>
      <w:r w:rsidRPr="00523B32">
        <w:rPr>
          <w:lang w:val="ro-RO"/>
        </w:rPr>
        <w:t>Atribuții principale: Desfășoară cercetarea științifică a tematicii specifice industrializării forțate și regimului comunist; elaborează studii, documentații istorice și textul științific al publicațiilor muzeului.</w:t>
      </w:r>
    </w:p>
    <w:p w14:paraId="32D03635" w14:textId="77777777" w:rsidR="007B2902" w:rsidRPr="00523B32" w:rsidRDefault="007B2902" w:rsidP="001A0F18">
      <w:pPr>
        <w:pStyle w:val="BodyText"/>
        <w:numPr>
          <w:ilvl w:val="0"/>
          <w:numId w:val="7"/>
        </w:numPr>
        <w:spacing w:line="276" w:lineRule="auto"/>
        <w:rPr>
          <w:lang w:val="ro-RO"/>
        </w:rPr>
      </w:pPr>
      <w:r w:rsidRPr="00523B32">
        <w:rPr>
          <w:lang w:val="ro-RO"/>
        </w:rPr>
        <w:t xml:space="preserve">Curator (1 post) </w:t>
      </w:r>
    </w:p>
    <w:p w14:paraId="78BC4D24" w14:textId="77777777" w:rsidR="007B2902" w:rsidRPr="00523B32" w:rsidRDefault="007B2902" w:rsidP="001A0F18">
      <w:pPr>
        <w:pStyle w:val="BodyText"/>
        <w:numPr>
          <w:ilvl w:val="0"/>
          <w:numId w:val="8"/>
        </w:numPr>
        <w:spacing w:line="276" w:lineRule="auto"/>
        <w:rPr>
          <w:lang w:val="ro-RO"/>
        </w:rPr>
      </w:pPr>
      <w:r w:rsidRPr="00523B32">
        <w:rPr>
          <w:lang w:val="ro-RO"/>
        </w:rPr>
        <w:t>Atribuții principale: Concepe planul expozițional și tematica expozițiilor permanente sau temporare; organizează dispunerea obiectelor, fotografiilor și instalațiilor multimedia în spațiul muzeal.</w:t>
      </w:r>
    </w:p>
    <w:p w14:paraId="6AE85FA0" w14:textId="77777777" w:rsidR="007B2902" w:rsidRPr="00523B32" w:rsidRDefault="007B2902" w:rsidP="001A0F18">
      <w:pPr>
        <w:pStyle w:val="BodyText"/>
        <w:numPr>
          <w:ilvl w:val="0"/>
          <w:numId w:val="7"/>
        </w:numPr>
        <w:spacing w:line="276" w:lineRule="auto"/>
        <w:rPr>
          <w:lang w:val="ro-RO"/>
        </w:rPr>
      </w:pPr>
      <w:r w:rsidRPr="00523B32">
        <w:rPr>
          <w:lang w:val="ro-RO"/>
        </w:rPr>
        <w:t xml:space="preserve">Educator Muzeal (1 post) </w:t>
      </w:r>
    </w:p>
    <w:p w14:paraId="6FA97F93" w14:textId="4BE769B9" w:rsidR="007B2902" w:rsidRPr="00523B32" w:rsidRDefault="007B2902" w:rsidP="001A0F18">
      <w:pPr>
        <w:pStyle w:val="BodyText"/>
        <w:numPr>
          <w:ilvl w:val="0"/>
          <w:numId w:val="8"/>
        </w:numPr>
        <w:spacing w:line="276" w:lineRule="auto"/>
        <w:rPr>
          <w:lang w:val="ro-RO"/>
        </w:rPr>
      </w:pPr>
      <w:r w:rsidRPr="00523B32">
        <w:rPr>
          <w:lang w:val="ro-RO"/>
        </w:rPr>
        <w:t>Atribuții principale: Elaborează și implementează programele educative și de mediere culturală; organizează activități dedicate tinerilor, elevilor (inclusiv pentru „Școala Altfel”) și studenților.</w:t>
      </w:r>
    </w:p>
    <w:p w14:paraId="5349CD68" w14:textId="77777777" w:rsidR="0064009F" w:rsidRPr="00523B32" w:rsidRDefault="0064009F" w:rsidP="001A0F18">
      <w:pPr>
        <w:pStyle w:val="BodyText"/>
        <w:numPr>
          <w:ilvl w:val="0"/>
          <w:numId w:val="7"/>
        </w:numPr>
        <w:spacing w:line="276" w:lineRule="auto"/>
        <w:rPr>
          <w:lang w:val="ro-RO"/>
        </w:rPr>
      </w:pPr>
      <w:r w:rsidRPr="00523B32">
        <w:rPr>
          <w:lang w:val="ro-RO"/>
        </w:rPr>
        <w:t xml:space="preserve">Inginer de Sistem (1 post): </w:t>
      </w:r>
    </w:p>
    <w:p w14:paraId="5159F3EF" w14:textId="77777777" w:rsidR="0064009F" w:rsidRPr="00523B32" w:rsidRDefault="0064009F" w:rsidP="001A0F18">
      <w:pPr>
        <w:pStyle w:val="BodyText"/>
        <w:numPr>
          <w:ilvl w:val="1"/>
          <w:numId w:val="7"/>
        </w:numPr>
        <w:spacing w:line="276" w:lineRule="auto"/>
        <w:rPr>
          <w:lang w:val="ro-RO"/>
        </w:rPr>
      </w:pPr>
      <w:r w:rsidRPr="00523B32">
        <w:rPr>
          <w:lang w:val="ro-RO"/>
        </w:rPr>
        <w:t xml:space="preserve">Atribuții principale: Administrează rețeaua IT a clădirii și sistemul BMS (Building Management System) pentru controlul instalațiilor interactive; </w:t>
      </w:r>
      <w:r w:rsidRPr="00523B32">
        <w:rPr>
          <w:lang w:val="ro-RO"/>
        </w:rPr>
        <w:lastRenderedPageBreak/>
        <w:t>asigură mentenanța echipamentelor multimedia, a echipamentelor specifice de scanare și actualizează website-ul oficial.</w:t>
      </w:r>
    </w:p>
    <w:p w14:paraId="02EFF9E9" w14:textId="77777777" w:rsidR="0064009F" w:rsidRPr="00523B32" w:rsidRDefault="0064009F" w:rsidP="001A0F18">
      <w:pPr>
        <w:pStyle w:val="BodyText"/>
        <w:numPr>
          <w:ilvl w:val="0"/>
          <w:numId w:val="7"/>
        </w:numPr>
        <w:spacing w:line="276" w:lineRule="auto"/>
        <w:rPr>
          <w:lang w:val="ro-RO"/>
        </w:rPr>
      </w:pPr>
      <w:r w:rsidRPr="00523B32">
        <w:rPr>
          <w:lang w:val="ro-RO"/>
        </w:rPr>
        <w:t xml:space="preserve">Conservator (1 post) </w:t>
      </w:r>
    </w:p>
    <w:p w14:paraId="49783369" w14:textId="1A742A0E" w:rsidR="009545A3" w:rsidRPr="00523B32" w:rsidRDefault="0064009F" w:rsidP="001A0F18">
      <w:pPr>
        <w:pStyle w:val="BodyText"/>
        <w:numPr>
          <w:ilvl w:val="1"/>
          <w:numId w:val="7"/>
        </w:numPr>
        <w:spacing w:line="276" w:lineRule="auto"/>
        <w:rPr>
          <w:lang w:val="ro-RO"/>
        </w:rPr>
      </w:pPr>
      <w:r w:rsidRPr="00523B32">
        <w:rPr>
          <w:lang w:val="ro-RO"/>
        </w:rPr>
        <w:t xml:space="preserve">Atribuții principale: </w:t>
      </w:r>
      <w:proofErr w:type="spellStart"/>
      <w:r w:rsidRPr="00523B32">
        <w:rPr>
          <w:lang w:val="en-US"/>
        </w:rPr>
        <w:t>Recepția</w:t>
      </w:r>
      <w:proofErr w:type="spellEnd"/>
      <w:r w:rsidRPr="00523B32">
        <w:rPr>
          <w:lang w:val="en-US"/>
        </w:rPr>
        <w:t xml:space="preserve"> </w:t>
      </w:r>
      <w:proofErr w:type="spellStart"/>
      <w:r w:rsidRPr="00523B32">
        <w:rPr>
          <w:lang w:val="en-US"/>
        </w:rPr>
        <w:t>fizică</w:t>
      </w:r>
      <w:proofErr w:type="spellEnd"/>
      <w:r w:rsidRPr="00523B32">
        <w:rPr>
          <w:lang w:val="en-US"/>
        </w:rPr>
        <w:t xml:space="preserve"> a </w:t>
      </w:r>
      <w:proofErr w:type="spellStart"/>
      <w:r w:rsidRPr="00523B32">
        <w:rPr>
          <w:lang w:val="en-US"/>
        </w:rPr>
        <w:t>bunurilor</w:t>
      </w:r>
      <w:proofErr w:type="spellEnd"/>
      <w:r w:rsidRPr="00523B32">
        <w:rPr>
          <w:lang w:val="en-US"/>
        </w:rPr>
        <w:t xml:space="preserve"> </w:t>
      </w:r>
      <w:proofErr w:type="spellStart"/>
      <w:r w:rsidRPr="00523B32">
        <w:rPr>
          <w:lang w:val="en-US"/>
        </w:rPr>
        <w:t>culturale</w:t>
      </w:r>
      <w:proofErr w:type="spellEnd"/>
      <w:r w:rsidRPr="00523B32">
        <w:rPr>
          <w:lang w:val="en-US"/>
        </w:rPr>
        <w:t xml:space="preserve">, </w:t>
      </w:r>
      <w:proofErr w:type="spellStart"/>
      <w:r w:rsidRPr="00523B32">
        <w:rPr>
          <w:lang w:val="en-US"/>
        </w:rPr>
        <w:t>organizarea</w:t>
      </w:r>
      <w:proofErr w:type="spellEnd"/>
      <w:r w:rsidRPr="00523B32">
        <w:rPr>
          <w:lang w:val="en-US"/>
        </w:rPr>
        <w:t xml:space="preserve"> </w:t>
      </w:r>
      <w:proofErr w:type="spellStart"/>
      <w:r w:rsidRPr="00523B32">
        <w:rPr>
          <w:lang w:val="en-US"/>
        </w:rPr>
        <w:t>și</w:t>
      </w:r>
      <w:proofErr w:type="spellEnd"/>
      <w:r w:rsidRPr="00523B32">
        <w:rPr>
          <w:lang w:val="en-US"/>
        </w:rPr>
        <w:t xml:space="preserve"> </w:t>
      </w:r>
      <w:proofErr w:type="spellStart"/>
      <w:r w:rsidRPr="00523B32">
        <w:rPr>
          <w:lang w:val="en-US"/>
        </w:rPr>
        <w:t>securitatea</w:t>
      </w:r>
      <w:proofErr w:type="spellEnd"/>
      <w:r w:rsidRPr="00523B32">
        <w:rPr>
          <w:lang w:val="en-US"/>
        </w:rPr>
        <w:t xml:space="preserve"> </w:t>
      </w:r>
      <w:proofErr w:type="spellStart"/>
      <w:r w:rsidRPr="00523B32">
        <w:rPr>
          <w:lang w:val="en-US"/>
        </w:rPr>
        <w:t>depozitelor</w:t>
      </w:r>
      <w:proofErr w:type="spellEnd"/>
      <w:r w:rsidRPr="00523B32">
        <w:rPr>
          <w:lang w:val="en-US"/>
        </w:rPr>
        <w:t xml:space="preserve"> de </w:t>
      </w:r>
      <w:proofErr w:type="spellStart"/>
      <w:r w:rsidRPr="00523B32">
        <w:rPr>
          <w:lang w:val="en-US"/>
        </w:rPr>
        <w:t>patrimoniu</w:t>
      </w:r>
      <w:proofErr w:type="spellEnd"/>
      <w:r w:rsidRPr="00523B32">
        <w:rPr>
          <w:lang w:val="en-US"/>
        </w:rPr>
        <w:t xml:space="preserve">, </w:t>
      </w:r>
      <w:proofErr w:type="spellStart"/>
      <w:r w:rsidRPr="00523B32">
        <w:rPr>
          <w:lang w:val="en-US"/>
        </w:rPr>
        <w:t>evidența</w:t>
      </w:r>
      <w:proofErr w:type="spellEnd"/>
      <w:r w:rsidRPr="00523B32">
        <w:rPr>
          <w:lang w:val="en-US"/>
        </w:rPr>
        <w:t xml:space="preserve"> </w:t>
      </w:r>
      <w:proofErr w:type="spellStart"/>
      <w:r w:rsidRPr="00523B32">
        <w:rPr>
          <w:lang w:val="en-US"/>
        </w:rPr>
        <w:t>scriptică</w:t>
      </w:r>
      <w:proofErr w:type="spellEnd"/>
      <w:r w:rsidRPr="00523B32">
        <w:rPr>
          <w:lang w:val="en-US"/>
        </w:rPr>
        <w:t xml:space="preserve"> a </w:t>
      </w:r>
      <w:proofErr w:type="spellStart"/>
      <w:r w:rsidRPr="00523B32">
        <w:rPr>
          <w:lang w:val="en-US"/>
        </w:rPr>
        <w:t>mișcării</w:t>
      </w:r>
      <w:proofErr w:type="spellEnd"/>
      <w:r w:rsidRPr="00523B32">
        <w:rPr>
          <w:lang w:val="en-US"/>
        </w:rPr>
        <w:t xml:space="preserve"> </w:t>
      </w:r>
      <w:proofErr w:type="spellStart"/>
      <w:r w:rsidRPr="00523B32">
        <w:rPr>
          <w:lang w:val="en-US"/>
        </w:rPr>
        <w:t>bunurilor</w:t>
      </w:r>
      <w:proofErr w:type="spellEnd"/>
      <w:r w:rsidRPr="00523B32">
        <w:rPr>
          <w:lang w:val="en-US"/>
        </w:rPr>
        <w:t xml:space="preserve"> (</w:t>
      </w:r>
      <w:proofErr w:type="spellStart"/>
      <w:r w:rsidRPr="00523B32">
        <w:rPr>
          <w:lang w:val="en-US"/>
        </w:rPr>
        <w:t>intrări</w:t>
      </w:r>
      <w:proofErr w:type="spellEnd"/>
      <w:r w:rsidRPr="00523B32">
        <w:rPr>
          <w:lang w:val="en-US"/>
        </w:rPr>
        <w:t>/</w:t>
      </w:r>
      <w:proofErr w:type="spellStart"/>
      <w:r w:rsidRPr="00523B32">
        <w:rPr>
          <w:lang w:val="en-US"/>
        </w:rPr>
        <w:t>ieșiri</w:t>
      </w:r>
      <w:proofErr w:type="spellEnd"/>
      <w:r w:rsidRPr="00523B32">
        <w:rPr>
          <w:lang w:val="en-US"/>
        </w:rPr>
        <w:t xml:space="preserve">) </w:t>
      </w:r>
      <w:proofErr w:type="spellStart"/>
      <w:r w:rsidRPr="00523B32">
        <w:rPr>
          <w:lang w:val="en-US"/>
        </w:rPr>
        <w:t>și</w:t>
      </w:r>
      <w:proofErr w:type="spellEnd"/>
      <w:r w:rsidRPr="00523B32">
        <w:rPr>
          <w:lang w:val="en-US"/>
        </w:rPr>
        <w:t xml:space="preserve"> </w:t>
      </w:r>
      <w:proofErr w:type="spellStart"/>
      <w:r w:rsidRPr="00523B32">
        <w:rPr>
          <w:lang w:val="en-US"/>
        </w:rPr>
        <w:t>predarea</w:t>
      </w:r>
      <w:proofErr w:type="spellEnd"/>
      <w:r w:rsidRPr="00523B32">
        <w:rPr>
          <w:lang w:val="en-US"/>
        </w:rPr>
        <w:t xml:space="preserve"> </w:t>
      </w:r>
      <w:proofErr w:type="spellStart"/>
      <w:r w:rsidRPr="00523B32">
        <w:rPr>
          <w:lang w:val="en-US"/>
        </w:rPr>
        <w:t>exponatelor</w:t>
      </w:r>
      <w:proofErr w:type="spellEnd"/>
      <w:r w:rsidRPr="00523B32">
        <w:rPr>
          <w:lang w:val="en-US"/>
        </w:rPr>
        <w:t xml:space="preserve"> </w:t>
      </w:r>
      <w:proofErr w:type="spellStart"/>
      <w:r w:rsidRPr="00523B32">
        <w:rPr>
          <w:lang w:val="en-US"/>
        </w:rPr>
        <w:t>către</w:t>
      </w:r>
      <w:proofErr w:type="spellEnd"/>
      <w:r w:rsidRPr="00523B32">
        <w:rPr>
          <w:lang w:val="en-US"/>
        </w:rPr>
        <w:t xml:space="preserve"> </w:t>
      </w:r>
      <w:proofErr w:type="spellStart"/>
      <w:r w:rsidRPr="00523B32">
        <w:rPr>
          <w:lang w:val="en-US"/>
        </w:rPr>
        <w:t>săli</w:t>
      </w:r>
      <w:proofErr w:type="spellEnd"/>
      <w:r w:rsidRPr="00523B32">
        <w:rPr>
          <w:lang w:val="en-US"/>
        </w:rPr>
        <w:t>.</w:t>
      </w:r>
    </w:p>
    <w:p w14:paraId="1B91FB5B" w14:textId="77777777" w:rsidR="009545A3" w:rsidRPr="00523B32" w:rsidRDefault="009545A3" w:rsidP="001A0F18">
      <w:pPr>
        <w:numPr>
          <w:ilvl w:val="0"/>
          <w:numId w:val="7"/>
        </w:numPr>
        <w:spacing w:line="276" w:lineRule="auto"/>
        <w:jc w:val="both"/>
        <w:rPr>
          <w:rFonts w:ascii="Times New Roman" w:eastAsia="Times New Roman" w:hAnsi="Times New Roman" w:cs="Times New Roman"/>
          <w:kern w:val="0"/>
          <w14:ligatures w14:val="none"/>
        </w:rPr>
      </w:pPr>
      <w:proofErr w:type="spellStart"/>
      <w:r w:rsidRPr="00523B32">
        <w:rPr>
          <w:rFonts w:ascii="Times New Roman" w:eastAsia="Times New Roman" w:hAnsi="Times New Roman" w:cs="Times New Roman"/>
          <w:kern w:val="0"/>
          <w14:ligatures w14:val="none"/>
        </w:rPr>
        <w:t>Sociolog</w:t>
      </w:r>
      <w:proofErr w:type="spellEnd"/>
      <w:r w:rsidRPr="00523B32">
        <w:rPr>
          <w:rFonts w:ascii="Times New Roman" w:eastAsia="Times New Roman" w:hAnsi="Times New Roman" w:cs="Times New Roman"/>
          <w:kern w:val="0"/>
          <w14:ligatures w14:val="none"/>
        </w:rPr>
        <w:t xml:space="preserve"> (1 post)</w:t>
      </w:r>
    </w:p>
    <w:p w14:paraId="4A64811D" w14:textId="77777777" w:rsidR="009545A3" w:rsidRPr="00523B32" w:rsidRDefault="009545A3" w:rsidP="001A0F18">
      <w:pPr>
        <w:numPr>
          <w:ilvl w:val="1"/>
          <w:numId w:val="7"/>
        </w:numPr>
        <w:spacing w:line="276" w:lineRule="auto"/>
        <w:jc w:val="both"/>
        <w:rPr>
          <w:rFonts w:ascii="Times New Roman" w:eastAsia="Times New Roman" w:hAnsi="Times New Roman" w:cs="Times New Roman"/>
          <w:kern w:val="0"/>
          <w14:ligatures w14:val="none"/>
        </w:rPr>
      </w:pPr>
      <w:proofErr w:type="spellStart"/>
      <w:r w:rsidRPr="00523B32">
        <w:rPr>
          <w:rFonts w:ascii="Times New Roman" w:eastAsia="Times New Roman" w:hAnsi="Times New Roman" w:cs="Times New Roman"/>
          <w:kern w:val="0"/>
          <w14:ligatures w14:val="none"/>
        </w:rPr>
        <w:t>Atribuții</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principale</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Realizează</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cercetarea</w:t>
      </w:r>
      <w:proofErr w:type="spellEnd"/>
      <w:r w:rsidRPr="00523B32">
        <w:rPr>
          <w:rFonts w:ascii="Times New Roman" w:eastAsia="Times New Roman" w:hAnsi="Times New Roman" w:cs="Times New Roman"/>
          <w:kern w:val="0"/>
          <w14:ligatures w14:val="none"/>
        </w:rPr>
        <w:t xml:space="preserve"> de </w:t>
      </w:r>
      <w:proofErr w:type="spellStart"/>
      <w:r w:rsidRPr="00523B32">
        <w:rPr>
          <w:rFonts w:ascii="Times New Roman" w:eastAsia="Times New Roman" w:hAnsi="Times New Roman" w:cs="Times New Roman"/>
          <w:kern w:val="0"/>
          <w14:ligatures w14:val="none"/>
        </w:rPr>
        <w:t>teren</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privind</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impactul</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migrației</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și</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urbanizării</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forțate</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colectând</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și</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arhivând</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istoriile</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orale</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și</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mărturiile</w:t>
      </w:r>
      <w:proofErr w:type="spellEnd"/>
      <w:r w:rsidRPr="00523B32">
        <w:rPr>
          <w:rFonts w:ascii="Times New Roman" w:eastAsia="Times New Roman" w:hAnsi="Times New Roman" w:cs="Times New Roman"/>
          <w:kern w:val="0"/>
          <w14:ligatures w14:val="none"/>
        </w:rPr>
        <w:t xml:space="preserve"> </w:t>
      </w:r>
      <w:proofErr w:type="spellStart"/>
      <w:r w:rsidRPr="00523B32">
        <w:rPr>
          <w:rFonts w:ascii="Times New Roman" w:eastAsia="Times New Roman" w:hAnsi="Times New Roman" w:cs="Times New Roman"/>
          <w:kern w:val="0"/>
          <w14:ligatures w14:val="none"/>
        </w:rPr>
        <w:t>comunității</w:t>
      </w:r>
      <w:proofErr w:type="spellEnd"/>
      <w:r w:rsidRPr="00523B32">
        <w:rPr>
          <w:rFonts w:ascii="Times New Roman" w:eastAsia="Times New Roman" w:hAnsi="Times New Roman" w:cs="Times New Roman"/>
          <w:kern w:val="0"/>
          <w14:ligatures w14:val="none"/>
        </w:rPr>
        <w:t>.</w:t>
      </w:r>
    </w:p>
    <w:p w14:paraId="54900D62" w14:textId="23590ED3" w:rsidR="007B2902" w:rsidRPr="00523B32" w:rsidRDefault="007B2902" w:rsidP="001A0F18">
      <w:pPr>
        <w:pStyle w:val="BodyText"/>
        <w:numPr>
          <w:ilvl w:val="0"/>
          <w:numId w:val="7"/>
        </w:numPr>
        <w:spacing w:line="276" w:lineRule="auto"/>
        <w:rPr>
          <w:lang w:val="ro-RO"/>
        </w:rPr>
      </w:pPr>
      <w:r w:rsidRPr="00523B32">
        <w:rPr>
          <w:lang w:val="ro-RO"/>
        </w:rPr>
        <w:t>Supraveghetor Muzeu (</w:t>
      </w:r>
      <w:r w:rsidR="0064009F" w:rsidRPr="00523B32">
        <w:rPr>
          <w:lang w:val="ro-RO"/>
        </w:rPr>
        <w:t>2</w:t>
      </w:r>
      <w:r w:rsidRPr="00523B32">
        <w:rPr>
          <w:lang w:val="ro-RO"/>
        </w:rPr>
        <w:t xml:space="preserve"> posturi) </w:t>
      </w:r>
    </w:p>
    <w:p w14:paraId="355E407E" w14:textId="482D6683" w:rsidR="007B2902" w:rsidRPr="00523B32" w:rsidRDefault="007B2902" w:rsidP="001A0F18">
      <w:pPr>
        <w:pStyle w:val="BodyText"/>
        <w:numPr>
          <w:ilvl w:val="0"/>
          <w:numId w:val="8"/>
        </w:numPr>
        <w:spacing w:line="276" w:lineRule="auto"/>
        <w:rPr>
          <w:lang w:val="ro-RO"/>
        </w:rPr>
      </w:pPr>
      <w:r w:rsidRPr="00523B32">
        <w:rPr>
          <w:lang w:val="ro-RO"/>
        </w:rPr>
        <w:t>Atribuții principale: Asigură securitatea, integritatea și protecția bunurilor culturale expuse în săli; monitorizează fluxul de vizitatori din spațiile de prezentare și menține ordinea în circuitul de vizitare.</w:t>
      </w:r>
    </w:p>
    <w:p w14:paraId="7BDCFE15" w14:textId="77777777" w:rsidR="007B2902" w:rsidRPr="00523B32" w:rsidRDefault="007B2902" w:rsidP="001A0F18">
      <w:pPr>
        <w:pStyle w:val="BodyText"/>
        <w:numPr>
          <w:ilvl w:val="0"/>
          <w:numId w:val="7"/>
        </w:numPr>
        <w:spacing w:line="276" w:lineRule="auto"/>
        <w:rPr>
          <w:lang w:val="ro-RO"/>
        </w:rPr>
      </w:pPr>
      <w:r w:rsidRPr="00523B32">
        <w:rPr>
          <w:lang w:val="ro-RO"/>
        </w:rPr>
        <w:t xml:space="preserve">Controlor Bilete (1 post) </w:t>
      </w:r>
    </w:p>
    <w:p w14:paraId="680C6370" w14:textId="12AECC2B" w:rsidR="007B2902" w:rsidRPr="00523B32" w:rsidRDefault="007B2902" w:rsidP="001A0F18">
      <w:pPr>
        <w:pStyle w:val="BodyText"/>
        <w:numPr>
          <w:ilvl w:val="0"/>
          <w:numId w:val="8"/>
        </w:numPr>
        <w:spacing w:line="276" w:lineRule="auto"/>
        <w:rPr>
          <w:lang w:val="ro-RO"/>
        </w:rPr>
      </w:pPr>
      <w:r w:rsidRPr="00523B32">
        <w:rPr>
          <w:lang w:val="ro-RO"/>
        </w:rPr>
        <w:t>Atribuții principale: Gestionează încasările din tarifele de acces; eliberează și verifică biletele la intrarea în incinta muzeului; gestionează evidența zilnică a fluxului de vizitatori.</w:t>
      </w:r>
    </w:p>
    <w:bookmarkEnd w:id="0"/>
    <w:bookmarkEnd w:id="1"/>
    <w:p w14:paraId="0766342B" w14:textId="65D10A2C" w:rsidR="007B2902" w:rsidRPr="00523B32" w:rsidRDefault="007B2902" w:rsidP="001A0F18">
      <w:pPr>
        <w:pStyle w:val="BodyText"/>
        <w:numPr>
          <w:ilvl w:val="0"/>
          <w:numId w:val="6"/>
        </w:numPr>
        <w:spacing w:line="276" w:lineRule="auto"/>
        <w:rPr>
          <w:lang w:val="ro-RO"/>
        </w:rPr>
      </w:pPr>
      <w:r w:rsidRPr="00523B32">
        <w:rPr>
          <w:lang w:val="ro-RO"/>
        </w:rPr>
        <w:t>Fișele de post care cuprind atribuțiile detaliate ale personalului contractual sunt elaborate de către Șeful Serviciului Coordonare Instituții Subordonate, Comunicare, Cultură și Sport și se aprobă prin dispoziție a Primarului Municipiului Satu Mare.</w:t>
      </w:r>
    </w:p>
    <w:p w14:paraId="0705F22B" w14:textId="043BDBA6" w:rsidR="007B2902" w:rsidRPr="00523B32" w:rsidRDefault="007B2902" w:rsidP="001A0F18">
      <w:pPr>
        <w:pStyle w:val="ListParagraph"/>
        <w:numPr>
          <w:ilvl w:val="0"/>
          <w:numId w:val="6"/>
        </w:numPr>
        <w:spacing w:after="0" w:line="276" w:lineRule="auto"/>
        <w:jc w:val="both"/>
        <w:rPr>
          <w:rFonts w:ascii="Times New Roman" w:eastAsia="Times New Roman" w:hAnsi="Times New Roman" w:cs="Times New Roman"/>
          <w:kern w:val="0"/>
          <w:lang w:val="ro-RO" w:eastAsia="ro-RO"/>
          <w14:ligatures w14:val="none"/>
        </w:rPr>
      </w:pPr>
      <w:r w:rsidRPr="00523B32">
        <w:rPr>
          <w:rFonts w:ascii="Times New Roman" w:eastAsia="Times New Roman" w:hAnsi="Times New Roman" w:cs="Times New Roman"/>
          <w:kern w:val="0"/>
          <w:lang w:val="ro-RO" w:eastAsia="ro-RO"/>
          <w14:ligatures w14:val="none"/>
        </w:rPr>
        <w:t>Personalul muzeului are obligația de a respecta legislația în vigoare, de a proteja patrimoniul administrat și de a asigura integritatea bunurilor culturale. Angajații vor exercita atribuțiile cu bună-credință, profesionalism și diligență, promovând misiunea instituției și respectând interesele angajatorului.</w:t>
      </w:r>
    </w:p>
    <w:p w14:paraId="3BAA8C47" w14:textId="77777777" w:rsidR="007B2902" w:rsidRPr="00523B32" w:rsidRDefault="007B2902" w:rsidP="001A0F18">
      <w:pPr>
        <w:pStyle w:val="ListParagraph"/>
        <w:spacing w:after="0" w:line="276" w:lineRule="auto"/>
        <w:jc w:val="both"/>
        <w:rPr>
          <w:rFonts w:ascii="Times New Roman" w:eastAsia="Times New Roman" w:hAnsi="Times New Roman" w:cs="Times New Roman"/>
          <w:kern w:val="0"/>
          <w:lang w:val="ro-RO" w:eastAsia="ro-RO"/>
          <w14:ligatures w14:val="none"/>
        </w:rPr>
      </w:pPr>
    </w:p>
    <w:p w14:paraId="66EC8B83" w14:textId="77777777" w:rsidR="007326F9" w:rsidRPr="00523B32" w:rsidRDefault="003B4E51" w:rsidP="001A0F18">
      <w:pPr>
        <w:pStyle w:val="NormalWeb"/>
        <w:spacing w:before="0" w:beforeAutospacing="0" w:after="0" w:afterAutospacing="0" w:line="276" w:lineRule="auto"/>
        <w:contextualSpacing/>
        <w:jc w:val="both"/>
        <w:rPr>
          <w:color w:val="1F1F1F"/>
          <w:bdr w:val="none" w:sz="0" w:space="0" w:color="auto" w:frame="1"/>
          <w:lang w:val="ro-RO"/>
        </w:rPr>
      </w:pPr>
      <w:r w:rsidRPr="00523B32">
        <w:rPr>
          <w:b/>
          <w:bCs/>
          <w:color w:val="1F1F1F"/>
          <w:bdr w:val="none" w:sz="0" w:space="0" w:color="auto" w:frame="1"/>
          <w:lang w:val="ro-RO"/>
        </w:rPr>
        <w:t>Art. 1</w:t>
      </w:r>
      <w:r w:rsidR="007326F9" w:rsidRPr="00523B32">
        <w:rPr>
          <w:b/>
          <w:bCs/>
          <w:color w:val="1F1F1F"/>
          <w:bdr w:val="none" w:sz="0" w:space="0" w:color="auto" w:frame="1"/>
          <w:lang w:val="ro-RO"/>
        </w:rPr>
        <w:t>2</w:t>
      </w:r>
      <w:r w:rsidRPr="00523B32">
        <w:rPr>
          <w:b/>
          <w:bCs/>
          <w:color w:val="1F1F1F"/>
          <w:bdr w:val="none" w:sz="0" w:space="0" w:color="auto" w:frame="1"/>
          <w:lang w:val="ro-RO"/>
        </w:rPr>
        <w:t>.</w:t>
      </w:r>
      <w:r w:rsidRPr="00523B32">
        <w:rPr>
          <w:color w:val="1F1F1F"/>
          <w:bdr w:val="none" w:sz="0" w:space="0" w:color="auto" w:frame="1"/>
          <w:lang w:val="ro-RO"/>
        </w:rPr>
        <w:t xml:space="preserve"> </w:t>
      </w:r>
    </w:p>
    <w:p w14:paraId="03462D6A" w14:textId="77777777" w:rsidR="007326F9" w:rsidRPr="00523B32" w:rsidRDefault="007326F9" w:rsidP="001A0F18">
      <w:pPr>
        <w:pStyle w:val="NormalWeb"/>
        <w:numPr>
          <w:ilvl w:val="0"/>
          <w:numId w:val="9"/>
        </w:numPr>
        <w:spacing w:before="0" w:beforeAutospacing="0" w:after="0" w:afterAutospacing="0" w:line="276" w:lineRule="auto"/>
        <w:contextualSpacing/>
        <w:jc w:val="both"/>
        <w:rPr>
          <w:color w:val="1F1F1F"/>
          <w:bdr w:val="none" w:sz="0" w:space="0" w:color="auto" w:frame="1"/>
          <w:lang w:val="ro-RO"/>
        </w:rPr>
      </w:pPr>
      <w:bookmarkStart w:id="2" w:name="_Hlk235097102"/>
      <w:r w:rsidRPr="00523B32">
        <w:rPr>
          <w:color w:val="1F1F1F"/>
          <w:bdr w:val="none" w:sz="0" w:space="0" w:color="auto" w:frame="1"/>
          <w:lang w:val="ro-RO"/>
        </w:rPr>
        <w:t>Serviciile de specialitate și direcțiile din cadrul aparatului de specialitate al Primarului Municipiului Satu Mare asigură, în mod direct și integral, sprijinul logistic și administrativ-suport necesar bunei funcționări a Muzeului. Această susținere vizează, fără a se limita la, următoarele domenii:</w:t>
      </w:r>
    </w:p>
    <w:p w14:paraId="7A27709C" w14:textId="77777777" w:rsidR="007326F9" w:rsidRPr="00523B32" w:rsidRDefault="007326F9" w:rsidP="001A0F18">
      <w:pPr>
        <w:pStyle w:val="NormalWeb"/>
        <w:numPr>
          <w:ilvl w:val="0"/>
          <w:numId w:val="10"/>
        </w:numPr>
        <w:spacing w:line="276" w:lineRule="auto"/>
        <w:contextualSpacing/>
        <w:jc w:val="both"/>
        <w:rPr>
          <w:color w:val="1F1F1F"/>
          <w:bdr w:val="none" w:sz="0" w:space="0" w:color="auto" w:frame="1"/>
          <w:lang w:val="ro-RO"/>
        </w:rPr>
      </w:pPr>
      <w:r w:rsidRPr="00523B32">
        <w:rPr>
          <w:color w:val="1F1F1F"/>
          <w:bdr w:val="none" w:sz="0" w:space="0" w:color="auto" w:frame="1"/>
          <w:lang w:val="ro-RO"/>
        </w:rPr>
        <w:t>Financiar-contabilitate: fundamentarea bugetului, evidența contabilă, efectuarea plăților și raportările financiare periodice;</w:t>
      </w:r>
    </w:p>
    <w:p w14:paraId="5618099B" w14:textId="77777777" w:rsidR="007326F9" w:rsidRPr="00523B32" w:rsidRDefault="007326F9" w:rsidP="001A0F18">
      <w:pPr>
        <w:pStyle w:val="NormalWeb"/>
        <w:numPr>
          <w:ilvl w:val="0"/>
          <w:numId w:val="10"/>
        </w:numPr>
        <w:spacing w:line="276" w:lineRule="auto"/>
        <w:contextualSpacing/>
        <w:jc w:val="both"/>
        <w:rPr>
          <w:color w:val="1F1F1F"/>
          <w:bdr w:val="none" w:sz="0" w:space="0" w:color="auto" w:frame="1"/>
          <w:lang w:val="ro-RO"/>
        </w:rPr>
      </w:pPr>
      <w:r w:rsidRPr="00523B32">
        <w:rPr>
          <w:color w:val="1F1F1F"/>
          <w:bdr w:val="none" w:sz="0" w:space="0" w:color="auto" w:frame="1"/>
          <w:lang w:val="ro-RO"/>
        </w:rPr>
        <w:t>Resurse umane: gestionarea dosarelor de personal, salarizarea, organizarea concursurilor de recrutare și gestionarea relațiilor de muncă;</w:t>
      </w:r>
    </w:p>
    <w:p w14:paraId="73355FBD" w14:textId="77777777" w:rsidR="007326F9" w:rsidRPr="00523B32" w:rsidRDefault="007326F9" w:rsidP="001A0F18">
      <w:pPr>
        <w:pStyle w:val="NormalWeb"/>
        <w:numPr>
          <w:ilvl w:val="0"/>
          <w:numId w:val="10"/>
        </w:numPr>
        <w:spacing w:line="276" w:lineRule="auto"/>
        <w:contextualSpacing/>
        <w:jc w:val="both"/>
        <w:rPr>
          <w:color w:val="1F1F1F"/>
          <w:bdr w:val="none" w:sz="0" w:space="0" w:color="auto" w:frame="1"/>
          <w:lang w:val="ro-RO"/>
        </w:rPr>
      </w:pPr>
      <w:r w:rsidRPr="00523B32">
        <w:rPr>
          <w:color w:val="1F1F1F"/>
          <w:bdr w:val="none" w:sz="0" w:space="0" w:color="auto" w:frame="1"/>
          <w:lang w:val="ro-RO"/>
        </w:rPr>
        <w:t>Asistență juridică: avizarea actelor cu caracter juridic, consultanță de specialitate și reprezentarea intereselor în instanță;</w:t>
      </w:r>
    </w:p>
    <w:p w14:paraId="61A6CD18" w14:textId="77777777" w:rsidR="007326F9" w:rsidRPr="00523B32" w:rsidRDefault="007326F9" w:rsidP="001A0F18">
      <w:pPr>
        <w:pStyle w:val="NormalWeb"/>
        <w:numPr>
          <w:ilvl w:val="0"/>
          <w:numId w:val="10"/>
        </w:numPr>
        <w:spacing w:line="276" w:lineRule="auto"/>
        <w:contextualSpacing/>
        <w:jc w:val="both"/>
        <w:rPr>
          <w:color w:val="1F1F1F"/>
          <w:bdr w:val="none" w:sz="0" w:space="0" w:color="auto" w:frame="1"/>
          <w:lang w:val="ro-RO"/>
        </w:rPr>
      </w:pPr>
      <w:r w:rsidRPr="00523B32">
        <w:rPr>
          <w:color w:val="1F1F1F"/>
          <w:bdr w:val="none" w:sz="0" w:space="0" w:color="auto" w:frame="1"/>
          <w:lang w:val="ro-RO"/>
        </w:rPr>
        <w:lastRenderedPageBreak/>
        <w:t>Achiziții publice: derularea procedurilor de achiziție de bunuri, servicii și lucrări necesare muzeului, în condițiile legii.</w:t>
      </w:r>
    </w:p>
    <w:bookmarkEnd w:id="2"/>
    <w:p w14:paraId="41A24475" w14:textId="77777777" w:rsidR="007326F9" w:rsidRPr="00523B32" w:rsidRDefault="007326F9" w:rsidP="001A0F18">
      <w:pPr>
        <w:pStyle w:val="NormalWeb"/>
        <w:numPr>
          <w:ilvl w:val="0"/>
          <w:numId w:val="9"/>
        </w:numPr>
        <w:spacing w:before="0" w:beforeAutospacing="0" w:after="0" w:afterAutospacing="0" w:line="276" w:lineRule="auto"/>
        <w:contextualSpacing/>
        <w:jc w:val="both"/>
        <w:rPr>
          <w:color w:val="1F1F1F"/>
          <w:bdr w:val="none" w:sz="0" w:space="0" w:color="auto" w:frame="1"/>
          <w:lang w:val="ro-RO"/>
        </w:rPr>
      </w:pPr>
      <w:r w:rsidRPr="00523B32">
        <w:rPr>
          <w:color w:val="1F1F1F"/>
          <w:bdr w:val="none" w:sz="0" w:space="0" w:color="auto" w:frame="1"/>
          <w:lang w:val="ro-RO"/>
        </w:rPr>
        <w:t>Structurile de specialitate din cadrul Primăriei vor colabora direct cu Șeful Serviciului Coordonare Instituții Subordonate, Comunicare, Cultură și Sport pentru planificarea operațională și soluționarea tuturor solicitărilor de natură administrativă transmise de personalul muzeului.</w:t>
      </w:r>
    </w:p>
    <w:p w14:paraId="2EB39ED4" w14:textId="68B5CFF5" w:rsidR="007326F9" w:rsidRPr="00523B32" w:rsidRDefault="007326F9" w:rsidP="001A0F18">
      <w:pPr>
        <w:pStyle w:val="NormalWeb"/>
        <w:numPr>
          <w:ilvl w:val="0"/>
          <w:numId w:val="9"/>
        </w:numPr>
        <w:spacing w:before="0" w:beforeAutospacing="0" w:after="0" w:afterAutospacing="0" w:line="276" w:lineRule="auto"/>
        <w:contextualSpacing/>
        <w:jc w:val="both"/>
        <w:rPr>
          <w:color w:val="1F1F1F"/>
          <w:bdr w:val="none" w:sz="0" w:space="0" w:color="auto" w:frame="1"/>
          <w:lang w:val="ro-RO"/>
        </w:rPr>
      </w:pPr>
      <w:r w:rsidRPr="00523B32">
        <w:rPr>
          <w:color w:val="1F1F1F"/>
          <w:bdr w:val="none" w:sz="0" w:space="0" w:color="auto" w:frame="1"/>
          <w:lang w:val="ro-RO"/>
        </w:rPr>
        <w:t xml:space="preserve">Serviciile destinate asigurării curățeniei, întreținerii spațiilor, precum și cele de pază și securitate ale obiectivului muzeal vor fi asigurate prin modalități specifice stabilite ulterior prin Dispoziție a Primarului sau Hotărâre a Consiliului Local, fiind luată în considerare inclusiv varianta externalizării acestora către operatori economici specializat. </w:t>
      </w:r>
    </w:p>
    <w:p w14:paraId="32EA28AA" w14:textId="77777777" w:rsidR="003B4E51" w:rsidRPr="00523B32" w:rsidRDefault="003B4E51" w:rsidP="001A0F18">
      <w:pPr>
        <w:pStyle w:val="NormalWeb"/>
        <w:spacing w:before="0" w:beforeAutospacing="0" w:after="0" w:afterAutospacing="0" w:line="276" w:lineRule="auto"/>
        <w:jc w:val="both"/>
        <w:rPr>
          <w:color w:val="1F1F1F"/>
          <w:bdr w:val="none" w:sz="0" w:space="0" w:color="auto" w:frame="1"/>
          <w:lang w:val="ro-RO"/>
        </w:rPr>
      </w:pPr>
    </w:p>
    <w:p w14:paraId="4FCA6E1F" w14:textId="40D09CE5" w:rsidR="00E761ED" w:rsidRPr="00523B32" w:rsidRDefault="007202EF" w:rsidP="001A0F18">
      <w:pPr>
        <w:pStyle w:val="NormalWeb"/>
        <w:spacing w:before="0" w:beforeAutospacing="0" w:after="0" w:afterAutospacing="0" w:line="276" w:lineRule="auto"/>
        <w:jc w:val="both"/>
        <w:rPr>
          <w:b/>
          <w:bCs/>
          <w:color w:val="1F1F1F"/>
          <w:lang w:val="ro-RO"/>
        </w:rPr>
      </w:pPr>
      <w:r w:rsidRPr="00523B32">
        <w:rPr>
          <w:b/>
          <w:bCs/>
          <w:color w:val="1F1F1F"/>
          <w:lang w:val="ro-RO"/>
        </w:rPr>
        <w:t>Art. 1</w:t>
      </w:r>
      <w:r w:rsidR="00E761ED" w:rsidRPr="00523B32">
        <w:rPr>
          <w:b/>
          <w:bCs/>
          <w:color w:val="1F1F1F"/>
          <w:lang w:val="ro-RO"/>
        </w:rPr>
        <w:t>3</w:t>
      </w:r>
      <w:r w:rsidRPr="00523B32">
        <w:rPr>
          <w:b/>
          <w:bCs/>
          <w:color w:val="1F1F1F"/>
          <w:lang w:val="ro-RO"/>
        </w:rPr>
        <w:t xml:space="preserve">. </w:t>
      </w:r>
    </w:p>
    <w:p w14:paraId="3FF4E0B9" w14:textId="77777777" w:rsidR="00E761ED" w:rsidRPr="00523B32" w:rsidRDefault="00E761ED" w:rsidP="001A0F18">
      <w:pPr>
        <w:pStyle w:val="NormalWeb"/>
        <w:numPr>
          <w:ilvl w:val="0"/>
          <w:numId w:val="11"/>
        </w:numPr>
        <w:spacing w:line="276" w:lineRule="auto"/>
        <w:contextualSpacing/>
        <w:jc w:val="both"/>
        <w:rPr>
          <w:color w:val="1F1F1F"/>
          <w:lang w:val="ro-RO"/>
        </w:rPr>
      </w:pPr>
      <w:r w:rsidRPr="00523B32">
        <w:rPr>
          <w:color w:val="1F1F1F"/>
          <w:lang w:val="ro-RO"/>
        </w:rPr>
        <w:t>Programul oficial de vizitare al Muzeului se stabilește și se modifică prin Hotărâre a Consiliului Local al Municipiului Satu Mare, în conformitate cu legislația specifică din domeniul culturii. Acesta va fi adaptat în funcție de sezonalitate (program de vară / program de iarnă) pentru a optimiza accesul publicului.</w:t>
      </w:r>
    </w:p>
    <w:p w14:paraId="78C1B60A" w14:textId="305DE530" w:rsidR="00E761ED" w:rsidRPr="00523B32" w:rsidRDefault="00E761ED" w:rsidP="001A0F18">
      <w:pPr>
        <w:pStyle w:val="NormalWeb"/>
        <w:numPr>
          <w:ilvl w:val="0"/>
          <w:numId w:val="11"/>
        </w:numPr>
        <w:spacing w:line="276" w:lineRule="auto"/>
        <w:contextualSpacing/>
        <w:jc w:val="both"/>
        <w:rPr>
          <w:color w:val="1F1F1F"/>
          <w:lang w:val="ro-RO"/>
        </w:rPr>
      </w:pPr>
      <w:r w:rsidRPr="00523B32">
        <w:rPr>
          <w:color w:val="1F1F1F"/>
          <w:lang w:val="ro-RO"/>
        </w:rPr>
        <w:t>Prin excepție, Muzeul își poate modifica temporar orarul de funcționare sau poate organiza evenimente cu acces nocturn ori special (de exemplu: „Noaptea Muzeelor”, zile tematice, vizite oficiale), cu avizul prealabil al Șefului Serviciului Coordonare Instituții Subordonate, Comunicare, Cultură și Sport și cu aprobarea Primarului Municipiului Satu Mare.</w:t>
      </w:r>
    </w:p>
    <w:p w14:paraId="3A71A720" w14:textId="73AF0083" w:rsidR="00E761ED" w:rsidRPr="00523B32" w:rsidRDefault="00E761ED" w:rsidP="001A0F18">
      <w:pPr>
        <w:pStyle w:val="NormalWeb"/>
        <w:numPr>
          <w:ilvl w:val="0"/>
          <w:numId w:val="11"/>
        </w:numPr>
        <w:spacing w:line="276" w:lineRule="auto"/>
        <w:contextualSpacing/>
        <w:jc w:val="both"/>
        <w:rPr>
          <w:color w:val="1F1F1F"/>
          <w:lang w:val="ro-RO"/>
        </w:rPr>
      </w:pPr>
      <w:r w:rsidRPr="00523B32">
        <w:rPr>
          <w:color w:val="1F1F1F"/>
          <w:lang w:val="ro-RO"/>
        </w:rPr>
        <w:t>Cuantumul tarifelor de acces (bilete standard, bilete cu preț redus, abonamente), precum și taxele pentru serviciile conexe oferite de Muzeu (ghidaj audio/video, drept de fotografiere/filmare în scop comercial, ateliere educaționale) se aprobă prin Hotărâre a Consiliului Local al Municipiului Satu Mare.</w:t>
      </w:r>
    </w:p>
    <w:p w14:paraId="589E5BA4" w14:textId="77777777" w:rsidR="00E761ED" w:rsidRPr="00523B32" w:rsidRDefault="00E761ED" w:rsidP="001A0F18">
      <w:pPr>
        <w:pStyle w:val="NormalWeb"/>
        <w:numPr>
          <w:ilvl w:val="0"/>
          <w:numId w:val="11"/>
        </w:numPr>
        <w:spacing w:line="276" w:lineRule="auto"/>
        <w:contextualSpacing/>
        <w:jc w:val="both"/>
        <w:rPr>
          <w:color w:val="1F1F1F"/>
          <w:lang w:val="ro-RO"/>
        </w:rPr>
      </w:pPr>
      <w:r w:rsidRPr="00523B32">
        <w:rPr>
          <w:color w:val="1F1F1F"/>
          <w:lang w:val="ro-RO"/>
        </w:rPr>
        <w:t>Categoriile de vizitatori care beneficiază de reduceri sau de acces gratuit (copii, elevi, studenți, pensionari, persoane cu dizabilități, grupuri organizate, specialiști din domeniul muzeal etc.) se stabilesc în mod expres prin hotărârea menționată la alin. (3), cu respectarea normelor legale în vigoare.</w:t>
      </w:r>
    </w:p>
    <w:p w14:paraId="315041AE" w14:textId="77777777" w:rsidR="00E761ED" w:rsidRPr="00523B32" w:rsidRDefault="00E761ED" w:rsidP="001A0F18">
      <w:pPr>
        <w:pStyle w:val="NormalWeb"/>
        <w:numPr>
          <w:ilvl w:val="0"/>
          <w:numId w:val="11"/>
        </w:numPr>
        <w:spacing w:line="276" w:lineRule="auto"/>
        <w:contextualSpacing/>
        <w:jc w:val="both"/>
        <w:rPr>
          <w:color w:val="1F1F1F"/>
          <w:lang w:val="ro-RO"/>
        </w:rPr>
      </w:pPr>
      <w:r w:rsidRPr="00523B32">
        <w:rPr>
          <w:color w:val="1F1F1F"/>
          <w:lang w:val="ro-RO"/>
        </w:rPr>
        <w:t>Plata tarifelor de acces și a serviciilor conexe se poate efectua atât în numerar, cât și prin modalități electronice de plată (card bancar, plăți online/e-ticketing), sumele încasate fiind gestionate conform procedurilor financiare ale Primăriei Municipiului Satu Mare.</w:t>
      </w:r>
    </w:p>
    <w:p w14:paraId="6453C3D0" w14:textId="602973E7" w:rsidR="00E761ED" w:rsidRPr="00523B32" w:rsidRDefault="00E761ED" w:rsidP="001A0F18">
      <w:pPr>
        <w:pStyle w:val="NormalWeb"/>
        <w:numPr>
          <w:ilvl w:val="0"/>
          <w:numId w:val="11"/>
        </w:numPr>
        <w:spacing w:line="276" w:lineRule="auto"/>
        <w:contextualSpacing/>
        <w:jc w:val="both"/>
        <w:rPr>
          <w:color w:val="1F1F1F"/>
          <w:lang w:val="ro-RO"/>
        </w:rPr>
      </w:pPr>
      <w:r w:rsidRPr="00523B32">
        <w:rPr>
          <w:color w:val="1F1F1F"/>
          <w:lang w:val="ro-RO"/>
        </w:rPr>
        <w:t>Programul de vizitare aprobat, structura tarifelor, precum și condițiile de acordare a facilităților sau gratuităților sunt de interes public și vor fi aduse la cunoștința cetățenilor prin afișare vizibilă la intrarea în Muzeu și prin publicare pe pagina de internet oficială a instituției sau a Primăriei.</w:t>
      </w:r>
    </w:p>
    <w:p w14:paraId="553A0280" w14:textId="2DEDECEA" w:rsidR="003B4E51" w:rsidRDefault="003B4E51" w:rsidP="001A0F18">
      <w:pPr>
        <w:pStyle w:val="NormalWeb"/>
        <w:spacing w:before="0" w:beforeAutospacing="0" w:after="0" w:afterAutospacing="0" w:line="276" w:lineRule="auto"/>
        <w:contextualSpacing/>
        <w:jc w:val="both"/>
        <w:rPr>
          <w:color w:val="1F1F1F"/>
          <w:lang w:val="ro-RO"/>
        </w:rPr>
      </w:pPr>
    </w:p>
    <w:p w14:paraId="7B2227B6" w14:textId="77777777" w:rsidR="001A0F18" w:rsidRDefault="001A0F18" w:rsidP="001A0F18">
      <w:pPr>
        <w:pStyle w:val="NormalWeb"/>
        <w:spacing w:before="0" w:beforeAutospacing="0" w:after="0" w:afterAutospacing="0" w:line="276" w:lineRule="auto"/>
        <w:contextualSpacing/>
        <w:jc w:val="both"/>
        <w:rPr>
          <w:color w:val="1F1F1F"/>
          <w:lang w:val="ro-RO"/>
        </w:rPr>
      </w:pPr>
    </w:p>
    <w:p w14:paraId="71BCDCE5" w14:textId="77777777" w:rsidR="001A0F18" w:rsidRPr="00523B32" w:rsidRDefault="001A0F18" w:rsidP="001A0F18">
      <w:pPr>
        <w:pStyle w:val="NormalWeb"/>
        <w:spacing w:before="0" w:beforeAutospacing="0" w:after="0" w:afterAutospacing="0" w:line="276" w:lineRule="auto"/>
        <w:contextualSpacing/>
        <w:jc w:val="both"/>
        <w:rPr>
          <w:color w:val="1F1F1F"/>
          <w:lang w:val="ro-RO"/>
        </w:rPr>
      </w:pPr>
    </w:p>
    <w:p w14:paraId="1BA6A188" w14:textId="77777777" w:rsidR="003B4E51" w:rsidRPr="00523B32" w:rsidRDefault="003B4E51" w:rsidP="001A0F18">
      <w:pPr>
        <w:pStyle w:val="NormalWeb"/>
        <w:spacing w:before="0" w:beforeAutospacing="0" w:after="0" w:afterAutospacing="0" w:line="276" w:lineRule="auto"/>
        <w:contextualSpacing/>
        <w:jc w:val="both"/>
        <w:rPr>
          <w:color w:val="1F1F1F"/>
          <w:lang w:val="ro-RO"/>
        </w:rPr>
      </w:pPr>
    </w:p>
    <w:p w14:paraId="52395148" w14:textId="77777777" w:rsidR="00E761ED" w:rsidRPr="00523B32" w:rsidRDefault="00E761ED" w:rsidP="001A0F18">
      <w:pPr>
        <w:pStyle w:val="NormalWeb"/>
        <w:spacing w:line="276" w:lineRule="auto"/>
        <w:contextualSpacing/>
        <w:jc w:val="both"/>
        <w:rPr>
          <w:b/>
          <w:bCs/>
          <w:color w:val="1F1F1F"/>
          <w:bdr w:val="none" w:sz="0" w:space="0" w:color="auto" w:frame="1"/>
          <w:lang w:val="ro-RO"/>
        </w:rPr>
      </w:pPr>
      <w:r w:rsidRPr="00523B32">
        <w:rPr>
          <w:b/>
          <w:bCs/>
          <w:color w:val="1F1F1F"/>
          <w:bdr w:val="none" w:sz="0" w:space="0" w:color="auto" w:frame="1"/>
          <w:lang w:val="ro-RO"/>
        </w:rPr>
        <w:lastRenderedPageBreak/>
        <w:t>CAPITOLUL V. PATRIMONIUL ȘI FINANȚAREA ACTIVITĂȚII</w:t>
      </w:r>
    </w:p>
    <w:p w14:paraId="0DCCFC37" w14:textId="77777777" w:rsidR="00E761ED" w:rsidRPr="00523B32" w:rsidRDefault="00E761ED" w:rsidP="001A0F18">
      <w:pPr>
        <w:pStyle w:val="NormalWeb"/>
        <w:spacing w:line="276" w:lineRule="auto"/>
        <w:contextualSpacing/>
        <w:rPr>
          <w:color w:val="1F1F1F"/>
          <w:bdr w:val="none" w:sz="0" w:space="0" w:color="auto" w:frame="1"/>
          <w:lang w:val="ro-RO"/>
        </w:rPr>
      </w:pPr>
    </w:p>
    <w:p w14:paraId="38041396" w14:textId="12B9C054" w:rsidR="00E761ED" w:rsidRPr="00523B32" w:rsidRDefault="00E761ED" w:rsidP="001A0F18">
      <w:pPr>
        <w:pStyle w:val="NormalWeb"/>
        <w:spacing w:line="276" w:lineRule="auto"/>
        <w:contextualSpacing/>
        <w:jc w:val="both"/>
        <w:rPr>
          <w:color w:val="1F1F1F"/>
          <w:bdr w:val="none" w:sz="0" w:space="0" w:color="auto" w:frame="1"/>
          <w:lang w:val="ro-RO"/>
        </w:rPr>
      </w:pPr>
      <w:r w:rsidRPr="00523B32">
        <w:rPr>
          <w:b/>
          <w:bCs/>
          <w:color w:val="1F1F1F"/>
          <w:bdr w:val="none" w:sz="0" w:space="0" w:color="auto" w:frame="1"/>
          <w:lang w:val="ro-RO"/>
        </w:rPr>
        <w:t>Art. 1</w:t>
      </w:r>
      <w:r w:rsidR="00D572D7" w:rsidRPr="00523B32">
        <w:rPr>
          <w:b/>
          <w:bCs/>
          <w:color w:val="1F1F1F"/>
          <w:bdr w:val="none" w:sz="0" w:space="0" w:color="auto" w:frame="1"/>
          <w:lang w:val="ro-RO"/>
        </w:rPr>
        <w:t>4</w:t>
      </w:r>
      <w:r w:rsidRPr="00523B32">
        <w:rPr>
          <w:b/>
          <w:bCs/>
          <w:color w:val="1F1F1F"/>
          <w:bdr w:val="none" w:sz="0" w:space="0" w:color="auto" w:frame="1"/>
          <w:lang w:val="ro-RO"/>
        </w:rPr>
        <w:t>.</w:t>
      </w:r>
      <w:r w:rsidRPr="00523B32">
        <w:rPr>
          <w:color w:val="1F1F1F"/>
          <w:bdr w:val="none" w:sz="0" w:space="0" w:color="auto" w:frame="1"/>
          <w:lang w:val="ro-RO"/>
        </w:rPr>
        <w:t xml:space="preserve"> </w:t>
      </w:r>
      <w:r w:rsidR="00D572D7" w:rsidRPr="00523B32">
        <w:rPr>
          <w:color w:val="1F1F1F"/>
          <w:bdr w:val="none" w:sz="0" w:space="0" w:color="auto" w:frame="1"/>
          <w:lang w:val="ro-RO"/>
        </w:rPr>
        <w:t xml:space="preserve"> </w:t>
      </w:r>
      <w:r w:rsidRPr="00523B32">
        <w:rPr>
          <w:color w:val="1F1F1F"/>
          <w:bdr w:val="none" w:sz="0" w:space="0" w:color="auto" w:frame="1"/>
          <w:lang w:val="ro-RO"/>
        </w:rPr>
        <w:t>Patrimoniul aflat în administrarea Muzeului este alcătuit din bunuri culturale mobile, elemente de decor și echipamente tehnice autentice din perioada comunistă, fotografii, mărturii de istorie orală și documente istorice, precum și din patrimoniul digital generat prin proiect, format din modele 3D reale ale pieselor, fișe de meta-date și aplicații multimedia destinate turului virtual, toate acestea fiind relevante pentru evidențierea procesului industrializării forțate și al dezrădăcinării .</w:t>
      </w:r>
    </w:p>
    <w:p w14:paraId="15EE511F" w14:textId="2CC36577" w:rsidR="00D572D7" w:rsidRPr="00523B32" w:rsidRDefault="00E761ED" w:rsidP="001A0F18">
      <w:pPr>
        <w:pStyle w:val="NoSpacing"/>
        <w:spacing w:line="276" w:lineRule="auto"/>
        <w:rPr>
          <w:rFonts w:ascii="Times New Roman" w:hAnsi="Times New Roman" w:cs="Times New Roman"/>
          <w:b/>
          <w:bCs/>
          <w:bdr w:val="none" w:sz="0" w:space="0" w:color="auto" w:frame="1"/>
          <w:lang w:val="ro-RO"/>
        </w:rPr>
      </w:pPr>
      <w:r w:rsidRPr="00523B32">
        <w:rPr>
          <w:rFonts w:ascii="Times New Roman" w:hAnsi="Times New Roman" w:cs="Times New Roman"/>
          <w:b/>
          <w:bCs/>
          <w:bdr w:val="none" w:sz="0" w:space="0" w:color="auto" w:frame="1"/>
          <w:lang w:val="ro-RO"/>
        </w:rPr>
        <w:t>Art. 1</w:t>
      </w:r>
      <w:r w:rsidR="00D572D7" w:rsidRPr="00523B32">
        <w:rPr>
          <w:rFonts w:ascii="Times New Roman" w:hAnsi="Times New Roman" w:cs="Times New Roman"/>
          <w:b/>
          <w:bCs/>
          <w:bdr w:val="none" w:sz="0" w:space="0" w:color="auto" w:frame="1"/>
          <w:lang w:val="ro-RO"/>
        </w:rPr>
        <w:t>5</w:t>
      </w:r>
      <w:r w:rsidRPr="00523B32">
        <w:rPr>
          <w:rFonts w:ascii="Times New Roman" w:hAnsi="Times New Roman" w:cs="Times New Roman"/>
          <w:b/>
          <w:bCs/>
          <w:bdr w:val="none" w:sz="0" w:space="0" w:color="auto" w:frame="1"/>
          <w:lang w:val="ro-RO"/>
        </w:rPr>
        <w:t>.</w:t>
      </w:r>
    </w:p>
    <w:p w14:paraId="0E30E12E" w14:textId="77777777" w:rsidR="00D572D7" w:rsidRPr="00523B32" w:rsidRDefault="00D572D7" w:rsidP="001A0F18">
      <w:pPr>
        <w:pStyle w:val="NoSpacing"/>
        <w:numPr>
          <w:ilvl w:val="0"/>
          <w:numId w:val="12"/>
        </w:numPr>
        <w:spacing w:line="276" w:lineRule="auto"/>
        <w:jc w:val="both"/>
        <w:rPr>
          <w:rFonts w:ascii="Times New Roman" w:hAnsi="Times New Roman" w:cs="Times New Roman"/>
          <w:bdr w:val="none" w:sz="0" w:space="0" w:color="auto" w:frame="1"/>
          <w:lang w:val="ro-RO"/>
        </w:rPr>
      </w:pPr>
      <w:r w:rsidRPr="00523B32">
        <w:rPr>
          <w:rFonts w:ascii="Times New Roman" w:hAnsi="Times New Roman" w:cs="Times New Roman"/>
          <w:bdr w:val="none" w:sz="0" w:space="0" w:color="auto" w:frame="1"/>
          <w:lang w:val="ro-RO"/>
        </w:rPr>
        <w:t>Constituirea și completarea patrimoniului Muzeului se realizează prin modalități specifice prevăzute de lege, respectiv: achiziții publice, donații, legate, sponsorizări, transferuri instituționale, dare în comodat, preluări în administrare, cercetări de teren, precum și prin orice alte forme legale de transfer al dreptului de proprietate sau de folosință.</w:t>
      </w:r>
    </w:p>
    <w:p w14:paraId="66625BCA" w14:textId="77777777" w:rsidR="00D572D7" w:rsidRPr="00523B32" w:rsidRDefault="00D572D7" w:rsidP="001A0F18">
      <w:pPr>
        <w:pStyle w:val="NoSpacing"/>
        <w:numPr>
          <w:ilvl w:val="0"/>
          <w:numId w:val="12"/>
        </w:numPr>
        <w:spacing w:line="276" w:lineRule="auto"/>
        <w:jc w:val="both"/>
        <w:rPr>
          <w:rFonts w:ascii="Times New Roman" w:hAnsi="Times New Roman" w:cs="Times New Roman"/>
          <w:bdr w:val="none" w:sz="0" w:space="0" w:color="auto" w:frame="1"/>
          <w:lang w:val="ro-RO"/>
        </w:rPr>
      </w:pPr>
      <w:r w:rsidRPr="00523B32">
        <w:rPr>
          <w:rFonts w:ascii="Times New Roman" w:hAnsi="Times New Roman" w:cs="Times New Roman"/>
          <w:bdr w:val="none" w:sz="0" w:space="0" w:color="auto" w:frame="1"/>
          <w:lang w:val="ro-RO"/>
        </w:rPr>
        <w:t>Bunurile deținute cu orice titlu de către Muzeu se înregistrează în evidențele contabile și tehnico-științifice (registre de inventar, baze de date și fișe de meta-date rezultate din scanarea laser 3D), gestionarea acestora efectuându-se în strictă conformitate cu legislația națională privind protejarea patrimoniului cultural național mobil, sub directa responsabilitate a personalului de specialitate (muzeograf, curator, istoric, sociolog și inginer de sistem, conform atribuțiilor specifice) .</w:t>
      </w:r>
    </w:p>
    <w:p w14:paraId="20544B4E" w14:textId="122D13EE" w:rsidR="00D572D7" w:rsidRPr="00523B32" w:rsidRDefault="00D572D7" w:rsidP="001A0F18">
      <w:pPr>
        <w:pStyle w:val="NoSpacing"/>
        <w:numPr>
          <w:ilvl w:val="0"/>
          <w:numId w:val="12"/>
        </w:numPr>
        <w:spacing w:line="276" w:lineRule="auto"/>
        <w:jc w:val="both"/>
        <w:rPr>
          <w:rFonts w:ascii="Times New Roman" w:hAnsi="Times New Roman" w:cs="Times New Roman"/>
          <w:bdr w:val="none" w:sz="0" w:space="0" w:color="auto" w:frame="1"/>
          <w:lang w:val="ro-RO"/>
        </w:rPr>
      </w:pPr>
      <w:r w:rsidRPr="00523B32">
        <w:rPr>
          <w:rFonts w:ascii="Times New Roman" w:hAnsi="Times New Roman" w:cs="Times New Roman"/>
          <w:bdr w:val="none" w:sz="0" w:space="0" w:color="auto" w:frame="1"/>
          <w:lang w:val="ro-RO"/>
        </w:rPr>
        <w:t>Scoaterea temporară din incinta Muzeului, mișcarea sau transferul bunurilor în vederea expunerii în alte locații, restaurării, conservării, cercetării sau împrumutului interinstituțional se realizează exclusiv cu respectarea procedurilor legale în vigoare, pe baza acordului scris al Șefului Serviciului de resort și cu aprobarea ordonatorului principal de credite.</w:t>
      </w:r>
    </w:p>
    <w:p w14:paraId="6F2C54AF" w14:textId="77777777" w:rsidR="00D572D7" w:rsidRPr="00523B32" w:rsidRDefault="00D572D7" w:rsidP="001A0F18">
      <w:pPr>
        <w:spacing w:line="276" w:lineRule="auto"/>
        <w:jc w:val="both"/>
        <w:rPr>
          <w:rFonts w:ascii="Times New Roman" w:hAnsi="Times New Roman" w:cs="Times New Roman"/>
          <w:b/>
          <w:bCs/>
          <w:bdr w:val="none" w:sz="0" w:space="0" w:color="auto" w:frame="1"/>
          <w:lang w:val="ro-RO"/>
        </w:rPr>
      </w:pPr>
    </w:p>
    <w:p w14:paraId="46D605F7" w14:textId="27547C2B" w:rsidR="00D572D7" w:rsidRPr="00523B32" w:rsidRDefault="00D572D7" w:rsidP="001A0F18">
      <w:pPr>
        <w:pStyle w:val="NoSpacing"/>
        <w:spacing w:line="276" w:lineRule="auto"/>
        <w:jc w:val="both"/>
        <w:rPr>
          <w:rFonts w:ascii="Times New Roman" w:hAnsi="Times New Roman" w:cs="Times New Roman"/>
          <w:b/>
          <w:bCs/>
          <w:bdr w:val="none" w:sz="0" w:space="0" w:color="auto" w:frame="1"/>
          <w:lang w:val="ro-RO"/>
        </w:rPr>
      </w:pPr>
      <w:r w:rsidRPr="00523B32">
        <w:rPr>
          <w:rFonts w:ascii="Times New Roman" w:hAnsi="Times New Roman" w:cs="Times New Roman"/>
          <w:b/>
          <w:bCs/>
          <w:bdr w:val="none" w:sz="0" w:space="0" w:color="auto" w:frame="1"/>
          <w:lang w:val="ro-RO"/>
        </w:rPr>
        <w:t>Art. 16.</w:t>
      </w:r>
    </w:p>
    <w:p w14:paraId="62B181FD" w14:textId="77777777" w:rsidR="00D572D7" w:rsidRPr="00523B32" w:rsidRDefault="00D572D7" w:rsidP="001A0F18">
      <w:pPr>
        <w:pStyle w:val="NoSpacing"/>
        <w:numPr>
          <w:ilvl w:val="0"/>
          <w:numId w:val="13"/>
        </w:numPr>
        <w:spacing w:line="276" w:lineRule="auto"/>
        <w:jc w:val="both"/>
        <w:rPr>
          <w:rFonts w:ascii="Times New Roman" w:hAnsi="Times New Roman" w:cs="Times New Roman"/>
          <w:bdr w:val="none" w:sz="0" w:space="0" w:color="auto" w:frame="1"/>
          <w:lang w:val="ro-RO"/>
        </w:rPr>
      </w:pPr>
      <w:r w:rsidRPr="00523B32">
        <w:rPr>
          <w:rFonts w:ascii="Times New Roman" w:hAnsi="Times New Roman" w:cs="Times New Roman"/>
          <w:bdr w:val="none" w:sz="0" w:space="0" w:color="auto" w:frame="1"/>
          <w:lang w:val="ro-RO"/>
        </w:rPr>
        <w:t>Finanțarea cheltuielilor curente și de capital necesare funcționării, întreținerii și dezvoltării Muzeului se asigură din bugetul local al Municipiului Satu Mare, din venituri proprii, donații, sponsorizări, precum și din fonduri externe nerambursabile atrase în cadrul proiectelor cu finanțare europeană sau națională .</w:t>
      </w:r>
    </w:p>
    <w:p w14:paraId="292D1EDA" w14:textId="1258E3C6" w:rsidR="00D572D7" w:rsidRPr="00523B32" w:rsidRDefault="00D572D7" w:rsidP="001A0F18">
      <w:pPr>
        <w:pStyle w:val="NoSpacing"/>
        <w:numPr>
          <w:ilvl w:val="0"/>
          <w:numId w:val="13"/>
        </w:numPr>
        <w:spacing w:line="276" w:lineRule="auto"/>
        <w:jc w:val="both"/>
        <w:rPr>
          <w:rFonts w:ascii="Times New Roman" w:hAnsi="Times New Roman" w:cs="Times New Roman"/>
          <w:bdr w:val="none" w:sz="0" w:space="0" w:color="auto" w:frame="1"/>
          <w:lang w:val="ro-RO"/>
        </w:rPr>
      </w:pPr>
      <w:r w:rsidRPr="00523B32">
        <w:rPr>
          <w:rFonts w:ascii="Times New Roman" w:hAnsi="Times New Roman" w:cs="Times New Roman"/>
          <w:bdr w:val="none" w:sz="0" w:space="0" w:color="auto" w:frame="1"/>
          <w:lang w:val="ro-RO"/>
        </w:rPr>
        <w:t>Veniturile proprii obținute din activitatea Muzeului – provenite din vânzarea biletelor de acces, ghidaje, parteneriate, utilizarea temporară a spațiului multifuncțional pentru evenimente culturale compatibile cu specificul instituției sau alte prestări de servicii – se virează la bugetul local al Municipiului Satu Mare, fiind alocate cu destinație specială și utilizate exclusiv pentru finanțarea cheltuielilor de operare, întreținere și dezvoltare ale Muzeului, în vederea asigurării sustenabilității financiare asumate prin contractul de finanțare PNRR .</w:t>
      </w:r>
    </w:p>
    <w:p w14:paraId="1DA4558B" w14:textId="77777777" w:rsidR="00D572D7" w:rsidRDefault="00D572D7" w:rsidP="001A0F18">
      <w:pPr>
        <w:pStyle w:val="NoSpacing"/>
        <w:spacing w:line="276" w:lineRule="auto"/>
        <w:ind w:left="720"/>
        <w:jc w:val="both"/>
        <w:rPr>
          <w:rFonts w:ascii="Times New Roman" w:hAnsi="Times New Roman" w:cs="Times New Roman"/>
          <w:bdr w:val="none" w:sz="0" w:space="0" w:color="auto" w:frame="1"/>
          <w:lang w:val="ro-RO"/>
        </w:rPr>
      </w:pPr>
    </w:p>
    <w:p w14:paraId="5E2A1E57" w14:textId="77777777" w:rsidR="001A0F18" w:rsidRDefault="001A0F18" w:rsidP="001A0F18">
      <w:pPr>
        <w:pStyle w:val="NoSpacing"/>
        <w:spacing w:line="276" w:lineRule="auto"/>
        <w:ind w:left="720"/>
        <w:jc w:val="both"/>
        <w:rPr>
          <w:rFonts w:ascii="Times New Roman" w:hAnsi="Times New Roman" w:cs="Times New Roman"/>
          <w:bdr w:val="none" w:sz="0" w:space="0" w:color="auto" w:frame="1"/>
          <w:lang w:val="ro-RO"/>
        </w:rPr>
      </w:pPr>
    </w:p>
    <w:p w14:paraId="36A252BD" w14:textId="77777777" w:rsidR="001A0F18" w:rsidRPr="00523B32" w:rsidRDefault="001A0F18" w:rsidP="001A0F18">
      <w:pPr>
        <w:pStyle w:val="NoSpacing"/>
        <w:spacing w:line="276" w:lineRule="auto"/>
        <w:ind w:left="720"/>
        <w:jc w:val="both"/>
        <w:rPr>
          <w:rFonts w:ascii="Times New Roman" w:hAnsi="Times New Roman" w:cs="Times New Roman"/>
          <w:bdr w:val="none" w:sz="0" w:space="0" w:color="auto" w:frame="1"/>
          <w:lang w:val="ro-RO"/>
        </w:rPr>
      </w:pPr>
    </w:p>
    <w:p w14:paraId="345CCF18" w14:textId="77777777" w:rsidR="00E761ED" w:rsidRPr="00523B32" w:rsidRDefault="00E761ED" w:rsidP="001A0F18">
      <w:pPr>
        <w:spacing w:line="276" w:lineRule="auto"/>
        <w:jc w:val="both"/>
        <w:rPr>
          <w:rFonts w:ascii="Times New Roman" w:hAnsi="Times New Roman" w:cs="Times New Roman"/>
          <w:b/>
          <w:bCs/>
          <w:lang w:val="ro-RO"/>
        </w:rPr>
      </w:pPr>
      <w:r w:rsidRPr="00523B32">
        <w:rPr>
          <w:rFonts w:ascii="Times New Roman" w:hAnsi="Times New Roman" w:cs="Times New Roman"/>
          <w:b/>
          <w:bCs/>
          <w:lang w:val="ro-RO"/>
        </w:rPr>
        <w:lastRenderedPageBreak/>
        <w:t>CAPITOLUL VI. DISPOZIȚII FINALE</w:t>
      </w:r>
    </w:p>
    <w:p w14:paraId="67819DEA" w14:textId="478F8227" w:rsidR="00E761ED" w:rsidRPr="00523B32" w:rsidRDefault="00E761ED" w:rsidP="001A0F18">
      <w:pPr>
        <w:spacing w:line="276" w:lineRule="auto"/>
        <w:jc w:val="both"/>
        <w:rPr>
          <w:rFonts w:ascii="Times New Roman" w:hAnsi="Times New Roman" w:cs="Times New Roman"/>
          <w:lang w:val="ro-RO"/>
        </w:rPr>
      </w:pPr>
      <w:r w:rsidRPr="00523B32">
        <w:rPr>
          <w:rFonts w:ascii="Times New Roman" w:hAnsi="Times New Roman" w:cs="Times New Roman"/>
          <w:b/>
          <w:bCs/>
          <w:lang w:val="ro-RO"/>
        </w:rPr>
        <w:t>Art. 1</w:t>
      </w:r>
      <w:r w:rsidR="002D7FCD" w:rsidRPr="00523B32">
        <w:rPr>
          <w:rFonts w:ascii="Times New Roman" w:hAnsi="Times New Roman" w:cs="Times New Roman"/>
          <w:b/>
          <w:bCs/>
          <w:lang w:val="ro-RO"/>
        </w:rPr>
        <w:t>7</w:t>
      </w:r>
      <w:r w:rsidRPr="00523B32">
        <w:rPr>
          <w:rFonts w:ascii="Times New Roman" w:hAnsi="Times New Roman" w:cs="Times New Roman"/>
          <w:lang w:val="ro-RO"/>
        </w:rPr>
        <w:t xml:space="preserve">. Prevederile prezentului Regulament de Organizare și Funcționare sunt obligatorii pentru întreg personalul contractual al Muzeului </w:t>
      </w:r>
      <w:r w:rsidR="009A4E7B">
        <w:rPr>
          <w:rFonts w:ascii="Times New Roman" w:hAnsi="Times New Roman" w:cs="Times New Roman"/>
          <w:lang w:val="ro-RO"/>
        </w:rPr>
        <w:t>i</w:t>
      </w:r>
      <w:r w:rsidRPr="00523B32">
        <w:rPr>
          <w:rFonts w:ascii="Times New Roman" w:hAnsi="Times New Roman" w:cs="Times New Roman"/>
          <w:lang w:val="ro-RO"/>
        </w:rPr>
        <w:t xml:space="preserve">ndustrializării </w:t>
      </w:r>
      <w:r w:rsidR="009A4E7B">
        <w:rPr>
          <w:rFonts w:ascii="Times New Roman" w:hAnsi="Times New Roman" w:cs="Times New Roman"/>
          <w:lang w:val="ro-RO"/>
        </w:rPr>
        <w:t>f</w:t>
      </w:r>
      <w:r w:rsidRPr="00523B32">
        <w:rPr>
          <w:rFonts w:ascii="Times New Roman" w:hAnsi="Times New Roman" w:cs="Times New Roman"/>
          <w:lang w:val="ro-RO"/>
        </w:rPr>
        <w:t xml:space="preserve">orțate și al </w:t>
      </w:r>
      <w:r w:rsidR="009A4E7B">
        <w:rPr>
          <w:rFonts w:ascii="Times New Roman" w:hAnsi="Times New Roman" w:cs="Times New Roman"/>
          <w:lang w:val="ro-RO"/>
        </w:rPr>
        <w:t>d</w:t>
      </w:r>
      <w:r w:rsidRPr="00523B32">
        <w:rPr>
          <w:rFonts w:ascii="Times New Roman" w:hAnsi="Times New Roman" w:cs="Times New Roman"/>
          <w:lang w:val="ro-RO"/>
        </w:rPr>
        <w:t xml:space="preserve">ezrădăcinării </w:t>
      </w:r>
      <w:r w:rsidR="00E90DAE">
        <w:rPr>
          <w:rFonts w:ascii="Times New Roman" w:hAnsi="Times New Roman" w:cs="Times New Roman"/>
          <w:lang w:val="ro-RO"/>
        </w:rPr>
        <w:t xml:space="preserve">- </w:t>
      </w:r>
      <w:r w:rsidRPr="00523B32">
        <w:rPr>
          <w:rFonts w:ascii="Times New Roman" w:hAnsi="Times New Roman" w:cs="Times New Roman"/>
          <w:lang w:val="ro-RO"/>
        </w:rPr>
        <w:t xml:space="preserve">Satu Mare. Nerespectarea acestora atrage răspunderea disciplinară, patrimonială sau civilă a angajaților, în condițiile legii. </w:t>
      </w:r>
    </w:p>
    <w:p w14:paraId="7293FDCF" w14:textId="3F8B9987" w:rsidR="00E761ED" w:rsidRPr="00523B32" w:rsidRDefault="00E761ED" w:rsidP="001A0F18">
      <w:pPr>
        <w:spacing w:line="276" w:lineRule="auto"/>
        <w:jc w:val="both"/>
        <w:rPr>
          <w:rFonts w:ascii="Times New Roman" w:hAnsi="Times New Roman" w:cs="Times New Roman"/>
          <w:lang w:val="ro-RO"/>
        </w:rPr>
      </w:pPr>
      <w:r w:rsidRPr="00523B32">
        <w:rPr>
          <w:rFonts w:ascii="Times New Roman" w:hAnsi="Times New Roman" w:cs="Times New Roman"/>
          <w:b/>
          <w:bCs/>
          <w:lang w:val="ro-RO"/>
        </w:rPr>
        <w:t>Art. 1</w:t>
      </w:r>
      <w:r w:rsidR="002D7FCD" w:rsidRPr="00523B32">
        <w:rPr>
          <w:rFonts w:ascii="Times New Roman" w:hAnsi="Times New Roman" w:cs="Times New Roman"/>
          <w:b/>
          <w:bCs/>
          <w:lang w:val="ro-RO"/>
        </w:rPr>
        <w:t>8</w:t>
      </w:r>
      <w:r w:rsidRPr="00523B32">
        <w:rPr>
          <w:rFonts w:ascii="Times New Roman" w:hAnsi="Times New Roman" w:cs="Times New Roman"/>
          <w:b/>
          <w:bCs/>
          <w:lang w:val="ro-RO"/>
        </w:rPr>
        <w:t>.</w:t>
      </w:r>
      <w:r w:rsidRPr="00523B32">
        <w:rPr>
          <w:rFonts w:ascii="Times New Roman" w:hAnsi="Times New Roman" w:cs="Times New Roman"/>
          <w:lang w:val="ro-RO"/>
        </w:rPr>
        <w:t xml:space="preserve"> Modificarea, completarea sau revizuirea prezentului Regulament se realizează exclusiv prin Hotărâre a Consiliului Local al Municipiului Satu Mare, la propunerea Șefului Serviciului Coordonare Instituții Subordonate, Comunicare, Cultură și Sport.</w:t>
      </w:r>
    </w:p>
    <w:p w14:paraId="7D823AC8" w14:textId="2202F9E6" w:rsidR="00E761ED" w:rsidRPr="00523B32" w:rsidRDefault="00E761ED" w:rsidP="001A0F18">
      <w:pPr>
        <w:spacing w:line="276" w:lineRule="auto"/>
        <w:jc w:val="both"/>
        <w:rPr>
          <w:rFonts w:ascii="Times New Roman" w:hAnsi="Times New Roman" w:cs="Times New Roman"/>
          <w:lang w:val="ro-RO"/>
        </w:rPr>
      </w:pPr>
      <w:r w:rsidRPr="00523B32">
        <w:rPr>
          <w:rFonts w:ascii="Times New Roman" w:hAnsi="Times New Roman" w:cs="Times New Roman"/>
          <w:b/>
          <w:bCs/>
          <w:lang w:val="ro-RO"/>
        </w:rPr>
        <w:t>Art. 19.</w:t>
      </w:r>
      <w:r w:rsidR="00D572D7" w:rsidRPr="00523B32">
        <w:rPr>
          <w:rFonts w:ascii="Times New Roman" w:hAnsi="Times New Roman" w:cs="Times New Roman"/>
          <w:lang w:val="ro-RO"/>
        </w:rPr>
        <w:t xml:space="preserve"> </w:t>
      </w:r>
      <w:r w:rsidRPr="00523B32">
        <w:rPr>
          <w:rFonts w:ascii="Times New Roman" w:hAnsi="Times New Roman" w:cs="Times New Roman"/>
          <w:lang w:val="ro-RO"/>
        </w:rPr>
        <w:t xml:space="preserve">Muzeul utilizează în activitatea sa curentă elementele de identitate vizuală obligatorii stabilite prin ghidurile PNRR, precum și sigiliul/ștampila structurii din care face parte, conform procedurilor administrative interne ale Primăriei Municipiului Satu Mare. </w:t>
      </w:r>
    </w:p>
    <w:p w14:paraId="081611AE" w14:textId="02E977FD" w:rsidR="00E761ED" w:rsidRPr="00523B32" w:rsidRDefault="00E761ED" w:rsidP="001A0F18">
      <w:pPr>
        <w:spacing w:line="276" w:lineRule="auto"/>
        <w:jc w:val="both"/>
        <w:rPr>
          <w:rFonts w:ascii="Times New Roman" w:hAnsi="Times New Roman" w:cs="Times New Roman"/>
          <w:lang w:val="ro-RO"/>
        </w:rPr>
      </w:pPr>
      <w:r w:rsidRPr="00523B32">
        <w:rPr>
          <w:rFonts w:ascii="Times New Roman" w:hAnsi="Times New Roman" w:cs="Times New Roman"/>
          <w:b/>
          <w:bCs/>
          <w:lang w:val="ro-RO"/>
        </w:rPr>
        <w:t>Art. 20.</w:t>
      </w:r>
      <w:r w:rsidR="00D572D7" w:rsidRPr="00523B32">
        <w:rPr>
          <w:rFonts w:ascii="Times New Roman" w:hAnsi="Times New Roman" w:cs="Times New Roman"/>
          <w:lang w:val="ro-RO"/>
        </w:rPr>
        <w:t xml:space="preserve"> </w:t>
      </w:r>
      <w:r w:rsidRPr="00523B32">
        <w:rPr>
          <w:rFonts w:ascii="Times New Roman" w:hAnsi="Times New Roman" w:cs="Times New Roman"/>
          <w:lang w:val="ro-RO"/>
        </w:rPr>
        <w:t xml:space="preserve">Prezentul Regulament de Organizare și Funcționare intră în vigoare la data adoptării Hotărârii de Consiliu Local de către Consiliul Local al Municipiului Satu Mare și va fi adus la cunoștința personalului muzeului prin grija </w:t>
      </w:r>
      <w:r w:rsidR="00D572D7" w:rsidRPr="00523B32">
        <w:rPr>
          <w:rFonts w:ascii="Times New Roman" w:hAnsi="Times New Roman" w:cs="Times New Roman"/>
          <w:lang w:val="ro-RO"/>
        </w:rPr>
        <w:t>Serviciului Managementul Resurselor Umane.</w:t>
      </w:r>
      <w:r w:rsidRPr="00523B32">
        <w:rPr>
          <w:rFonts w:ascii="Times New Roman" w:hAnsi="Times New Roman" w:cs="Times New Roman"/>
          <w:lang w:val="ro-RO"/>
        </w:rPr>
        <w:t xml:space="preserve"> </w:t>
      </w:r>
    </w:p>
    <w:p w14:paraId="6ABB92C9" w14:textId="77777777" w:rsidR="00523B32" w:rsidRDefault="00523B32" w:rsidP="001A0F18">
      <w:pPr>
        <w:spacing w:line="276" w:lineRule="auto"/>
        <w:jc w:val="center"/>
        <w:rPr>
          <w:rFonts w:ascii="Times New Roman" w:hAnsi="Times New Roman" w:cs="Times New Roman"/>
          <w:b/>
          <w:sz w:val="28"/>
          <w:szCs w:val="28"/>
          <w:lang w:val="ro-RO"/>
        </w:rPr>
      </w:pPr>
    </w:p>
    <w:p w14:paraId="1333265E" w14:textId="77777777" w:rsidR="00523B32" w:rsidRDefault="00523B32" w:rsidP="001A0F18">
      <w:pPr>
        <w:spacing w:line="276" w:lineRule="auto"/>
        <w:jc w:val="center"/>
        <w:rPr>
          <w:rFonts w:ascii="Times New Roman" w:hAnsi="Times New Roman" w:cs="Times New Roman"/>
          <w:b/>
          <w:sz w:val="28"/>
          <w:szCs w:val="28"/>
          <w:lang w:val="ro-RO"/>
        </w:rPr>
      </w:pPr>
    </w:p>
    <w:p w14:paraId="7F37A291" w14:textId="77777777" w:rsidR="001A0F18" w:rsidRDefault="001A0F18" w:rsidP="001A0F18">
      <w:pPr>
        <w:spacing w:line="276" w:lineRule="auto"/>
        <w:jc w:val="center"/>
        <w:rPr>
          <w:rFonts w:ascii="Times New Roman" w:hAnsi="Times New Roman" w:cs="Times New Roman"/>
          <w:b/>
          <w:sz w:val="28"/>
          <w:szCs w:val="28"/>
          <w:lang w:val="ro-RO"/>
        </w:rPr>
      </w:pPr>
    </w:p>
    <w:p w14:paraId="01B24C08" w14:textId="38FB13CB" w:rsidR="00523B32" w:rsidRPr="00523B32" w:rsidRDefault="00523B32" w:rsidP="001A0F18">
      <w:pPr>
        <w:spacing w:line="276" w:lineRule="auto"/>
        <w:jc w:val="center"/>
        <w:rPr>
          <w:rFonts w:ascii="Times New Roman" w:hAnsi="Times New Roman" w:cs="Times New Roman"/>
          <w:b/>
          <w:sz w:val="28"/>
          <w:szCs w:val="28"/>
          <w:lang w:val="ro-RO"/>
        </w:rPr>
      </w:pPr>
      <w:r w:rsidRPr="00523B32">
        <w:rPr>
          <w:rFonts w:ascii="Times New Roman" w:hAnsi="Times New Roman" w:cs="Times New Roman"/>
          <w:b/>
          <w:sz w:val="28"/>
          <w:szCs w:val="28"/>
          <w:lang w:val="ro-RO"/>
        </w:rPr>
        <w:t>PRIMAR</w:t>
      </w:r>
    </w:p>
    <w:p w14:paraId="301B6EAD" w14:textId="77777777" w:rsidR="00523B32" w:rsidRDefault="00523B32" w:rsidP="001A0F18">
      <w:pPr>
        <w:spacing w:line="276" w:lineRule="auto"/>
        <w:jc w:val="center"/>
        <w:rPr>
          <w:rFonts w:ascii="Times New Roman" w:hAnsi="Times New Roman" w:cs="Times New Roman"/>
          <w:b/>
          <w:bCs/>
          <w:sz w:val="28"/>
          <w:szCs w:val="28"/>
          <w:lang w:val="ro-RO"/>
        </w:rPr>
      </w:pPr>
      <w:r w:rsidRPr="00523B32">
        <w:rPr>
          <w:rFonts w:ascii="Times New Roman" w:hAnsi="Times New Roman" w:cs="Times New Roman"/>
          <w:b/>
          <w:bCs/>
          <w:sz w:val="28"/>
          <w:szCs w:val="28"/>
          <w:lang w:val="ro-RO"/>
        </w:rPr>
        <w:t>Kereskényi Gábor</w:t>
      </w:r>
    </w:p>
    <w:p w14:paraId="2BA63B89" w14:textId="77777777" w:rsidR="00523B32" w:rsidRPr="00523B32" w:rsidRDefault="00523B32" w:rsidP="001A0F18">
      <w:pPr>
        <w:spacing w:line="276" w:lineRule="auto"/>
        <w:jc w:val="center"/>
        <w:rPr>
          <w:rFonts w:ascii="Times New Roman" w:hAnsi="Times New Roman" w:cs="Times New Roman"/>
          <w:b/>
          <w:bCs/>
          <w:sz w:val="28"/>
          <w:szCs w:val="28"/>
          <w:lang w:val="ro-RO"/>
        </w:rPr>
      </w:pPr>
    </w:p>
    <w:p w14:paraId="308A43C4" w14:textId="77777777" w:rsidR="00523B32" w:rsidRPr="00523B32" w:rsidRDefault="00523B32" w:rsidP="001A0F18">
      <w:pPr>
        <w:spacing w:line="276" w:lineRule="auto"/>
        <w:ind w:firstLine="708"/>
        <w:jc w:val="both"/>
        <w:rPr>
          <w:rFonts w:ascii="Times New Roman" w:hAnsi="Times New Roman" w:cs="Times New Roman"/>
        </w:rPr>
      </w:pPr>
      <w:proofErr w:type="spellStart"/>
      <w:r w:rsidRPr="00523B32">
        <w:rPr>
          <w:rFonts w:ascii="Times New Roman" w:hAnsi="Times New Roman" w:cs="Times New Roman"/>
        </w:rPr>
        <w:t>Serviciul</w:t>
      </w:r>
      <w:proofErr w:type="spellEnd"/>
      <w:r w:rsidRPr="00523B32">
        <w:rPr>
          <w:rFonts w:ascii="Times New Roman" w:hAnsi="Times New Roman" w:cs="Times New Roman"/>
        </w:rPr>
        <w:t xml:space="preserve"> </w:t>
      </w:r>
      <w:proofErr w:type="spellStart"/>
      <w:r w:rsidRPr="00523B32">
        <w:rPr>
          <w:rFonts w:ascii="Times New Roman" w:hAnsi="Times New Roman" w:cs="Times New Roman"/>
        </w:rPr>
        <w:t>Managementul</w:t>
      </w:r>
      <w:proofErr w:type="spellEnd"/>
      <w:r w:rsidRPr="00523B32">
        <w:rPr>
          <w:rFonts w:ascii="Times New Roman" w:hAnsi="Times New Roman" w:cs="Times New Roman"/>
        </w:rPr>
        <w:t xml:space="preserve"> </w:t>
      </w:r>
      <w:proofErr w:type="spellStart"/>
      <w:r w:rsidRPr="00523B32">
        <w:rPr>
          <w:rFonts w:ascii="Times New Roman" w:hAnsi="Times New Roman" w:cs="Times New Roman"/>
        </w:rPr>
        <w:t>Resurselor</w:t>
      </w:r>
      <w:proofErr w:type="spellEnd"/>
      <w:r w:rsidRPr="00523B32">
        <w:rPr>
          <w:rFonts w:ascii="Times New Roman" w:hAnsi="Times New Roman" w:cs="Times New Roman"/>
        </w:rPr>
        <w:t xml:space="preserve"> </w:t>
      </w:r>
      <w:proofErr w:type="spellStart"/>
      <w:r w:rsidRPr="00523B32">
        <w:rPr>
          <w:rFonts w:ascii="Times New Roman" w:hAnsi="Times New Roman" w:cs="Times New Roman"/>
        </w:rPr>
        <w:t>Umane</w:t>
      </w:r>
      <w:proofErr w:type="spellEnd"/>
      <w:r w:rsidRPr="00523B32">
        <w:rPr>
          <w:rFonts w:ascii="Times New Roman" w:hAnsi="Times New Roman" w:cs="Times New Roman"/>
        </w:rPr>
        <w:tab/>
      </w:r>
      <w:r w:rsidRPr="00523B32">
        <w:rPr>
          <w:rFonts w:ascii="Times New Roman" w:hAnsi="Times New Roman" w:cs="Times New Roman"/>
        </w:rPr>
        <w:tab/>
      </w:r>
      <w:proofErr w:type="spellStart"/>
      <w:r w:rsidRPr="00523B32">
        <w:rPr>
          <w:rFonts w:ascii="Times New Roman" w:hAnsi="Times New Roman" w:cs="Times New Roman"/>
        </w:rPr>
        <w:t>Serviciul</w:t>
      </w:r>
      <w:proofErr w:type="spellEnd"/>
      <w:r w:rsidRPr="00523B32">
        <w:rPr>
          <w:rFonts w:ascii="Times New Roman" w:hAnsi="Times New Roman" w:cs="Times New Roman"/>
        </w:rPr>
        <w:t xml:space="preserve"> </w:t>
      </w:r>
      <w:proofErr w:type="spellStart"/>
      <w:r w:rsidRPr="00523B32">
        <w:rPr>
          <w:rFonts w:ascii="Times New Roman" w:hAnsi="Times New Roman" w:cs="Times New Roman"/>
        </w:rPr>
        <w:t>Managementul</w:t>
      </w:r>
      <w:proofErr w:type="spellEnd"/>
      <w:r w:rsidRPr="00523B32">
        <w:rPr>
          <w:rFonts w:ascii="Times New Roman" w:hAnsi="Times New Roman" w:cs="Times New Roman"/>
        </w:rPr>
        <w:t xml:space="preserve"> </w:t>
      </w:r>
      <w:proofErr w:type="spellStart"/>
      <w:r w:rsidRPr="00523B32">
        <w:rPr>
          <w:rFonts w:ascii="Times New Roman" w:hAnsi="Times New Roman" w:cs="Times New Roman"/>
        </w:rPr>
        <w:t>Proiectelor</w:t>
      </w:r>
      <w:proofErr w:type="spellEnd"/>
    </w:p>
    <w:p w14:paraId="4356881A" w14:textId="77777777" w:rsidR="00523B32" w:rsidRPr="00523B32" w:rsidRDefault="00523B32" w:rsidP="001A0F18">
      <w:pPr>
        <w:spacing w:line="276" w:lineRule="auto"/>
        <w:ind w:firstLine="708"/>
        <w:jc w:val="both"/>
        <w:rPr>
          <w:rFonts w:ascii="Times New Roman" w:hAnsi="Times New Roman" w:cs="Times New Roman"/>
        </w:rPr>
      </w:pPr>
      <w:proofErr w:type="spellStart"/>
      <w:r w:rsidRPr="00523B32">
        <w:rPr>
          <w:rFonts w:ascii="Times New Roman" w:hAnsi="Times New Roman" w:cs="Times New Roman"/>
        </w:rPr>
        <w:t>Șef</w:t>
      </w:r>
      <w:proofErr w:type="spellEnd"/>
      <w:r w:rsidRPr="00523B32">
        <w:rPr>
          <w:rFonts w:ascii="Times New Roman" w:hAnsi="Times New Roman" w:cs="Times New Roman"/>
        </w:rPr>
        <w:t xml:space="preserve"> </w:t>
      </w:r>
      <w:proofErr w:type="spellStart"/>
      <w:r w:rsidRPr="00523B32">
        <w:rPr>
          <w:rFonts w:ascii="Times New Roman" w:hAnsi="Times New Roman" w:cs="Times New Roman"/>
        </w:rPr>
        <w:t>serviciu</w:t>
      </w:r>
      <w:proofErr w:type="spellEnd"/>
      <w:r w:rsidRPr="00523B32">
        <w:rPr>
          <w:rFonts w:ascii="Times New Roman" w:hAnsi="Times New Roman" w:cs="Times New Roman"/>
        </w:rPr>
        <w:t xml:space="preserve"> </w:t>
      </w:r>
      <w:proofErr w:type="spellStart"/>
      <w:r w:rsidRPr="00523B32">
        <w:rPr>
          <w:rFonts w:ascii="Times New Roman" w:hAnsi="Times New Roman" w:cs="Times New Roman"/>
        </w:rPr>
        <w:t>Ulici</w:t>
      </w:r>
      <w:proofErr w:type="spellEnd"/>
      <w:r w:rsidRPr="00523B32">
        <w:rPr>
          <w:rFonts w:ascii="Times New Roman" w:hAnsi="Times New Roman" w:cs="Times New Roman"/>
        </w:rPr>
        <w:t xml:space="preserve"> Renata Claudia</w:t>
      </w:r>
      <w:r w:rsidRPr="00523B32">
        <w:rPr>
          <w:rFonts w:ascii="Times New Roman" w:hAnsi="Times New Roman" w:cs="Times New Roman"/>
        </w:rPr>
        <w:tab/>
      </w:r>
      <w:r w:rsidRPr="00523B32">
        <w:rPr>
          <w:rFonts w:ascii="Times New Roman" w:hAnsi="Times New Roman" w:cs="Times New Roman"/>
        </w:rPr>
        <w:tab/>
      </w:r>
      <w:r w:rsidRPr="00523B32">
        <w:rPr>
          <w:rFonts w:ascii="Times New Roman" w:hAnsi="Times New Roman" w:cs="Times New Roman"/>
        </w:rPr>
        <w:tab/>
        <w:t xml:space="preserve">    </w:t>
      </w:r>
      <w:proofErr w:type="spellStart"/>
      <w:r w:rsidRPr="00523B32">
        <w:rPr>
          <w:rFonts w:ascii="Times New Roman" w:hAnsi="Times New Roman" w:cs="Times New Roman"/>
        </w:rPr>
        <w:t>Șef</w:t>
      </w:r>
      <w:proofErr w:type="spellEnd"/>
      <w:r w:rsidRPr="00523B32">
        <w:rPr>
          <w:rFonts w:ascii="Times New Roman" w:hAnsi="Times New Roman" w:cs="Times New Roman"/>
        </w:rPr>
        <w:t xml:space="preserve"> </w:t>
      </w:r>
      <w:proofErr w:type="spellStart"/>
      <w:r w:rsidRPr="00523B32">
        <w:rPr>
          <w:rFonts w:ascii="Times New Roman" w:hAnsi="Times New Roman" w:cs="Times New Roman"/>
        </w:rPr>
        <w:t>serviciu</w:t>
      </w:r>
      <w:proofErr w:type="spellEnd"/>
      <w:r w:rsidRPr="00523B32">
        <w:rPr>
          <w:rFonts w:ascii="Times New Roman" w:hAnsi="Times New Roman" w:cs="Times New Roman"/>
        </w:rPr>
        <w:t xml:space="preserve"> </w:t>
      </w:r>
      <w:proofErr w:type="spellStart"/>
      <w:r w:rsidRPr="00523B32">
        <w:rPr>
          <w:rFonts w:ascii="Times New Roman" w:hAnsi="Times New Roman" w:cs="Times New Roman"/>
        </w:rPr>
        <w:t>Sveda</w:t>
      </w:r>
      <w:proofErr w:type="spellEnd"/>
      <w:r w:rsidRPr="00523B32">
        <w:rPr>
          <w:rFonts w:ascii="Times New Roman" w:hAnsi="Times New Roman" w:cs="Times New Roman"/>
        </w:rPr>
        <w:t xml:space="preserve"> Andrea</w:t>
      </w:r>
    </w:p>
    <w:p w14:paraId="6877985A" w14:textId="77777777" w:rsidR="00E761ED" w:rsidRPr="00523B32" w:rsidRDefault="00E761ED" w:rsidP="001A0F18">
      <w:pPr>
        <w:spacing w:line="276" w:lineRule="auto"/>
        <w:jc w:val="both"/>
        <w:rPr>
          <w:rFonts w:ascii="Times New Roman" w:hAnsi="Times New Roman" w:cs="Times New Roman"/>
          <w:lang w:val="ro-RO"/>
        </w:rPr>
      </w:pPr>
    </w:p>
    <w:p w14:paraId="21314543" w14:textId="77777777" w:rsidR="00CC2B51" w:rsidRPr="00523B32" w:rsidRDefault="00CC2B51" w:rsidP="001A0F18">
      <w:pPr>
        <w:spacing w:line="276" w:lineRule="auto"/>
        <w:jc w:val="both"/>
        <w:rPr>
          <w:rFonts w:ascii="Times New Roman" w:hAnsi="Times New Roman" w:cs="Times New Roman"/>
          <w:lang w:val="ro-RO"/>
        </w:rPr>
      </w:pPr>
    </w:p>
    <w:p w14:paraId="391D08AC" w14:textId="77777777" w:rsidR="00F916CE" w:rsidRPr="00F916CE" w:rsidRDefault="00F916CE" w:rsidP="00F916CE">
      <w:pPr>
        <w:spacing w:line="256" w:lineRule="auto"/>
        <w:rPr>
          <w:rFonts w:ascii="Calibri" w:eastAsia="Calibri" w:hAnsi="Calibri" w:cs="Times New Roman"/>
          <w:kern w:val="0"/>
          <w:sz w:val="22"/>
          <w:szCs w:val="22"/>
          <w14:ligatures w14:val="none"/>
        </w:rPr>
      </w:pPr>
    </w:p>
    <w:p w14:paraId="29E28E52" w14:textId="77777777" w:rsidR="00F916CE" w:rsidRPr="00F916CE" w:rsidRDefault="00F916CE" w:rsidP="00F916CE">
      <w:pPr>
        <w:spacing w:line="256" w:lineRule="auto"/>
        <w:rPr>
          <w:rFonts w:ascii="Calibri" w:eastAsia="Calibri" w:hAnsi="Calibri" w:cs="Times New Roman"/>
          <w:kern w:val="0"/>
          <w:sz w:val="22"/>
          <w:szCs w:val="22"/>
          <w14:ligatures w14:val="none"/>
        </w:rPr>
      </w:pPr>
      <w:r w:rsidRPr="00F916CE">
        <w:rPr>
          <w:rFonts w:ascii="Calibri" w:eastAsia="Calibri" w:hAnsi="Calibri" w:cs="Times New Roman"/>
          <w:kern w:val="0"/>
          <w:sz w:val="22"/>
          <w:szCs w:val="22"/>
          <w14:ligatures w14:val="none"/>
        </w:rPr>
        <w:tab/>
      </w:r>
      <w:r w:rsidRPr="00F916CE">
        <w:rPr>
          <w:rFonts w:ascii="Calibri" w:eastAsia="Calibri" w:hAnsi="Calibri" w:cs="Times New Roman"/>
          <w:kern w:val="0"/>
          <w:sz w:val="22"/>
          <w:szCs w:val="22"/>
          <w14:ligatures w14:val="none"/>
        </w:rPr>
        <w:tab/>
      </w:r>
      <w:r w:rsidRPr="00F916CE">
        <w:rPr>
          <w:rFonts w:ascii="Calibri" w:eastAsia="Calibri" w:hAnsi="Calibri" w:cs="Times New Roman"/>
          <w:kern w:val="0"/>
          <w:sz w:val="22"/>
          <w:szCs w:val="22"/>
          <w14:ligatures w14:val="none"/>
        </w:rPr>
        <w:tab/>
      </w:r>
      <w:r w:rsidRPr="00F916CE">
        <w:rPr>
          <w:rFonts w:ascii="Calibri" w:eastAsia="Calibri" w:hAnsi="Calibri" w:cs="Times New Roman"/>
          <w:kern w:val="0"/>
          <w:sz w:val="22"/>
          <w:szCs w:val="22"/>
          <w14:ligatures w14:val="none"/>
        </w:rPr>
        <w:tab/>
      </w:r>
      <w:r w:rsidRPr="00F916CE">
        <w:rPr>
          <w:rFonts w:ascii="Calibri" w:eastAsia="Calibri" w:hAnsi="Calibri" w:cs="Times New Roman"/>
          <w:kern w:val="0"/>
          <w:sz w:val="22"/>
          <w:szCs w:val="22"/>
          <w14:ligatures w14:val="none"/>
        </w:rPr>
        <w:tab/>
      </w:r>
      <w:proofErr w:type="spellStart"/>
      <w:r w:rsidRPr="00F916CE">
        <w:rPr>
          <w:rFonts w:ascii="Calibri" w:eastAsia="Calibri" w:hAnsi="Calibri" w:cs="Times New Roman"/>
          <w:kern w:val="0"/>
          <w:sz w:val="22"/>
          <w:szCs w:val="22"/>
          <w14:ligatures w14:val="none"/>
        </w:rPr>
        <w:t>Vizat</w:t>
      </w:r>
      <w:proofErr w:type="spellEnd"/>
      <w:r w:rsidRPr="00F916CE">
        <w:rPr>
          <w:rFonts w:ascii="Calibri" w:eastAsia="Calibri" w:hAnsi="Calibri" w:cs="Times New Roman"/>
          <w:kern w:val="0"/>
          <w:sz w:val="22"/>
          <w:szCs w:val="22"/>
          <w14:ligatures w14:val="none"/>
        </w:rPr>
        <w:t xml:space="preserve"> </w:t>
      </w:r>
      <w:proofErr w:type="spellStart"/>
      <w:r w:rsidRPr="00F916CE">
        <w:rPr>
          <w:rFonts w:ascii="Calibri" w:eastAsia="Calibri" w:hAnsi="Calibri" w:cs="Times New Roman"/>
          <w:kern w:val="0"/>
          <w:sz w:val="22"/>
          <w:szCs w:val="22"/>
          <w14:ligatures w14:val="none"/>
        </w:rPr>
        <w:t>spre</w:t>
      </w:r>
      <w:proofErr w:type="spellEnd"/>
      <w:r w:rsidRPr="00F916CE">
        <w:rPr>
          <w:rFonts w:ascii="Calibri" w:eastAsia="Calibri" w:hAnsi="Calibri" w:cs="Times New Roman"/>
          <w:kern w:val="0"/>
          <w:sz w:val="22"/>
          <w:szCs w:val="22"/>
          <w14:ligatures w14:val="none"/>
        </w:rPr>
        <w:t xml:space="preserve"> </w:t>
      </w:r>
      <w:proofErr w:type="spellStart"/>
      <w:r w:rsidRPr="00F916CE">
        <w:rPr>
          <w:rFonts w:ascii="Calibri" w:eastAsia="Calibri" w:hAnsi="Calibri" w:cs="Times New Roman"/>
          <w:kern w:val="0"/>
          <w:sz w:val="22"/>
          <w:szCs w:val="22"/>
          <w14:ligatures w14:val="none"/>
        </w:rPr>
        <w:t>neschimbare</w:t>
      </w:r>
      <w:proofErr w:type="spellEnd"/>
    </w:p>
    <w:p w14:paraId="737A9F7A" w14:textId="77777777" w:rsidR="00F916CE" w:rsidRPr="00F916CE" w:rsidRDefault="00F916CE" w:rsidP="00F916CE">
      <w:pPr>
        <w:spacing w:line="256" w:lineRule="auto"/>
        <w:rPr>
          <w:rFonts w:ascii="Calibri" w:eastAsia="Calibri" w:hAnsi="Calibri" w:cs="Times New Roman"/>
          <w:kern w:val="0"/>
          <w:sz w:val="22"/>
          <w:szCs w:val="22"/>
          <w:lang w:val="ro-RO"/>
          <w14:ligatures w14:val="none"/>
        </w:rPr>
      </w:pPr>
      <w:proofErr w:type="spellStart"/>
      <w:r w:rsidRPr="00F916CE">
        <w:rPr>
          <w:rFonts w:ascii="Calibri" w:eastAsia="Calibri" w:hAnsi="Calibri" w:cs="Times New Roman"/>
          <w:kern w:val="0"/>
          <w:sz w:val="22"/>
          <w:szCs w:val="22"/>
          <w14:ligatures w14:val="none"/>
        </w:rPr>
        <w:t>Președinte</w:t>
      </w:r>
      <w:proofErr w:type="spellEnd"/>
      <w:r w:rsidRPr="00F916CE">
        <w:rPr>
          <w:rFonts w:ascii="Calibri" w:eastAsia="Calibri" w:hAnsi="Calibri" w:cs="Times New Roman"/>
          <w:kern w:val="0"/>
          <w:sz w:val="22"/>
          <w:szCs w:val="22"/>
          <w14:ligatures w14:val="none"/>
        </w:rPr>
        <w:t xml:space="preserve"> de </w:t>
      </w:r>
      <w:proofErr w:type="spellStart"/>
      <w:r w:rsidRPr="00F916CE">
        <w:rPr>
          <w:rFonts w:ascii="Calibri" w:eastAsia="Calibri" w:hAnsi="Calibri" w:cs="Times New Roman"/>
          <w:kern w:val="0"/>
          <w:sz w:val="22"/>
          <w:szCs w:val="22"/>
          <w14:ligatures w14:val="none"/>
        </w:rPr>
        <w:t>ședință</w:t>
      </w:r>
      <w:proofErr w:type="spellEnd"/>
      <w:r w:rsidRPr="00F916CE">
        <w:rPr>
          <w:rFonts w:ascii="Calibri" w:eastAsia="Calibri" w:hAnsi="Calibri" w:cs="Times New Roman"/>
          <w:kern w:val="0"/>
          <w:sz w:val="22"/>
          <w:szCs w:val="22"/>
          <w14:ligatures w14:val="none"/>
        </w:rPr>
        <w:t xml:space="preserve">                                                                                                        </w:t>
      </w:r>
      <w:proofErr w:type="spellStart"/>
      <w:r w:rsidRPr="00F916CE">
        <w:rPr>
          <w:rFonts w:ascii="Calibri" w:eastAsia="Calibri" w:hAnsi="Calibri" w:cs="Times New Roman"/>
          <w:kern w:val="0"/>
          <w:sz w:val="22"/>
          <w:szCs w:val="22"/>
          <w14:ligatures w14:val="none"/>
        </w:rPr>
        <w:t>Secretar</w:t>
      </w:r>
      <w:proofErr w:type="spellEnd"/>
      <w:r w:rsidRPr="00F916CE">
        <w:rPr>
          <w:rFonts w:ascii="Calibri" w:eastAsia="Calibri" w:hAnsi="Calibri" w:cs="Times New Roman"/>
          <w:kern w:val="0"/>
          <w:sz w:val="22"/>
          <w:szCs w:val="22"/>
          <w14:ligatures w14:val="none"/>
        </w:rPr>
        <w:t xml:space="preserve"> general</w:t>
      </w:r>
    </w:p>
    <w:p w14:paraId="415B88B6" w14:textId="77777777" w:rsidR="00CC2B51" w:rsidRPr="00523B32" w:rsidRDefault="00CC2B51" w:rsidP="001A0F18">
      <w:pPr>
        <w:spacing w:line="276" w:lineRule="auto"/>
        <w:jc w:val="both"/>
        <w:rPr>
          <w:rFonts w:ascii="Times New Roman" w:hAnsi="Times New Roman" w:cs="Times New Roman"/>
          <w:lang w:val="ro-RO"/>
        </w:rPr>
      </w:pPr>
    </w:p>
    <w:sectPr w:rsidR="00CC2B51" w:rsidRPr="00523B32" w:rsidSect="00523B32">
      <w:headerReference w:type="default" r:id="rId7"/>
      <w:footerReference w:type="default" r:id="rId8"/>
      <w:pgSz w:w="12240" w:h="15840"/>
      <w:pgMar w:top="1701" w:right="1183" w:bottom="15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8C395" w14:textId="77777777" w:rsidR="00D16741" w:rsidRDefault="00D16741" w:rsidP="00C07644">
      <w:pPr>
        <w:spacing w:after="0" w:line="240" w:lineRule="auto"/>
      </w:pPr>
      <w:r>
        <w:separator/>
      </w:r>
    </w:p>
  </w:endnote>
  <w:endnote w:type="continuationSeparator" w:id="0">
    <w:p w14:paraId="3B672D53" w14:textId="77777777" w:rsidR="00D16741" w:rsidRDefault="00D16741" w:rsidP="00C076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9578204"/>
      <w:docPartObj>
        <w:docPartGallery w:val="Page Numbers (Bottom of Page)"/>
        <w:docPartUnique/>
      </w:docPartObj>
    </w:sdtPr>
    <w:sdtEndPr>
      <w:rPr>
        <w:color w:val="7F7F7F" w:themeColor="background1" w:themeShade="7F"/>
        <w:spacing w:val="60"/>
      </w:rPr>
    </w:sdtEndPr>
    <w:sdtContent>
      <w:p w14:paraId="723F152F" w14:textId="115E4C8C" w:rsidR="00C07644" w:rsidRDefault="00C07644">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w:t>
        </w:r>
      </w:p>
    </w:sdtContent>
  </w:sdt>
  <w:p w14:paraId="147D7F77" w14:textId="77777777" w:rsidR="00C07644" w:rsidRDefault="00C07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77B4B" w14:textId="77777777" w:rsidR="00D16741" w:rsidRDefault="00D16741" w:rsidP="00C07644">
      <w:pPr>
        <w:spacing w:after="0" w:line="240" w:lineRule="auto"/>
      </w:pPr>
      <w:r>
        <w:separator/>
      </w:r>
    </w:p>
  </w:footnote>
  <w:footnote w:type="continuationSeparator" w:id="0">
    <w:p w14:paraId="62233B5E" w14:textId="77777777" w:rsidR="00D16741" w:rsidRDefault="00D16741" w:rsidP="00C076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D4BCA" w14:textId="4B6046C6" w:rsidR="007F22A3" w:rsidRDefault="007F22A3">
    <w:pPr>
      <w:pStyle w:val="Header"/>
    </w:pPr>
    <w:r>
      <w:rPr>
        <w:noProof/>
      </w:rPr>
      <mc:AlternateContent>
        <mc:Choice Requires="wps">
          <w:drawing>
            <wp:anchor distT="0" distB="0" distL="118745" distR="118745" simplePos="0" relativeHeight="251659264" behindDoc="1" locked="0" layoutInCell="1" allowOverlap="0" wp14:anchorId="4787E4B5" wp14:editId="435DD83C">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200"/>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i/>
                              <w:iCs/>
                              <w:kern w:val="0"/>
                              <w14:ligatures w14:val="none"/>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27E37A77" w14:textId="414D7D51" w:rsidR="007F22A3" w:rsidRPr="007F22A3" w:rsidRDefault="007F22A3">
                              <w:pPr>
                                <w:pStyle w:val="Header"/>
                                <w:jc w:val="center"/>
                                <w:rPr>
                                  <w:caps/>
                                </w:rPr>
                              </w:pPr>
                              <w:r w:rsidRPr="007F22A3">
                                <w:rPr>
                                  <w:b/>
                                  <w:bCs/>
                                  <w:i/>
                                  <w:iCs/>
                                  <w:kern w:val="0"/>
                                  <w14:ligatures w14:val="none"/>
                                </w:rPr>
                                <w:t xml:space="preserve">ROF - </w:t>
                              </w:r>
                              <w:proofErr w:type="spellStart"/>
                              <w:r w:rsidRPr="007F22A3">
                                <w:rPr>
                                  <w:b/>
                                  <w:bCs/>
                                  <w:i/>
                                  <w:iCs/>
                                  <w:kern w:val="0"/>
                                  <w14:ligatures w14:val="none"/>
                                </w:rPr>
                                <w:t>Muzeul</w:t>
                              </w:r>
                              <w:proofErr w:type="spellEnd"/>
                              <w:r w:rsidRPr="007F22A3">
                                <w:rPr>
                                  <w:b/>
                                  <w:bCs/>
                                  <w:i/>
                                  <w:iCs/>
                                  <w:kern w:val="0"/>
                                  <w14:ligatures w14:val="none"/>
                                </w:rPr>
                                <w:t xml:space="preserve"> </w:t>
                              </w:r>
                              <w:proofErr w:type="spellStart"/>
                              <w:r w:rsidRPr="007F22A3">
                                <w:rPr>
                                  <w:b/>
                                  <w:bCs/>
                                  <w:i/>
                                  <w:iCs/>
                                  <w:kern w:val="0"/>
                                  <w14:ligatures w14:val="none"/>
                                </w:rPr>
                                <w:t>Industrializării</w:t>
                              </w:r>
                              <w:proofErr w:type="spellEnd"/>
                              <w:r w:rsidRPr="007F22A3">
                                <w:rPr>
                                  <w:b/>
                                  <w:bCs/>
                                  <w:i/>
                                  <w:iCs/>
                                  <w:kern w:val="0"/>
                                  <w14:ligatures w14:val="none"/>
                                </w:rPr>
                                <w:t xml:space="preserve"> </w:t>
                              </w:r>
                              <w:proofErr w:type="spellStart"/>
                              <w:r w:rsidRPr="007F22A3">
                                <w:rPr>
                                  <w:b/>
                                  <w:bCs/>
                                  <w:i/>
                                  <w:iCs/>
                                  <w:kern w:val="0"/>
                                  <w14:ligatures w14:val="none"/>
                                </w:rPr>
                                <w:t>Forțate</w:t>
                              </w:r>
                              <w:proofErr w:type="spellEnd"/>
                              <w:r w:rsidRPr="007F22A3">
                                <w:rPr>
                                  <w:b/>
                                  <w:bCs/>
                                  <w:i/>
                                  <w:iCs/>
                                  <w:kern w:val="0"/>
                                  <w14:ligatures w14:val="none"/>
                                </w:rPr>
                                <w:t xml:space="preserve"> </w:t>
                              </w:r>
                              <w:proofErr w:type="spellStart"/>
                              <w:r w:rsidRPr="007F22A3">
                                <w:rPr>
                                  <w:b/>
                                  <w:bCs/>
                                  <w:i/>
                                  <w:iCs/>
                                  <w:kern w:val="0"/>
                                  <w14:ligatures w14:val="none"/>
                                </w:rPr>
                                <w:t>și</w:t>
                              </w:r>
                              <w:proofErr w:type="spellEnd"/>
                              <w:r w:rsidRPr="007F22A3">
                                <w:rPr>
                                  <w:b/>
                                  <w:bCs/>
                                  <w:i/>
                                  <w:iCs/>
                                  <w:kern w:val="0"/>
                                  <w14:ligatures w14:val="none"/>
                                </w:rPr>
                                <w:t xml:space="preserve"> al </w:t>
                              </w:r>
                              <w:proofErr w:type="spellStart"/>
                              <w:r w:rsidRPr="007F22A3">
                                <w:rPr>
                                  <w:b/>
                                  <w:bCs/>
                                  <w:i/>
                                  <w:iCs/>
                                  <w:kern w:val="0"/>
                                  <w14:ligatures w14:val="none"/>
                                </w:rPr>
                                <w:t>Dezrădăcinării</w:t>
                              </w:r>
                              <w:proofErr w:type="spellEnd"/>
                              <w:r w:rsidRPr="007F22A3">
                                <w:rPr>
                                  <w:b/>
                                  <w:bCs/>
                                  <w:i/>
                                  <w:iCs/>
                                  <w:kern w:val="0"/>
                                  <w14:ligatures w14:val="none"/>
                                </w:rPr>
                                <w:t xml:space="preserve"> - Satu Mare</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4787E4B5" id="Rectangle 200" o:spid="_x0000_s1026"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" o:allowoverlap="f" fillcolor="#4472c4 [3204]" stroked="f" strokeweight="1pt">
              <v:textbox style="mso-fit-shape-to-text:t">
                <w:txbxContent>
                  <w:sdt>
                    <w:sdtPr>
                      <w:rPr>
                        <w:b/>
                        <w:bCs/>
                        <w:i/>
                        <w:iCs/>
                        <w:kern w:val="0"/>
                        <w14:ligatures w14:val="none"/>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27E37A77" w14:textId="414D7D51" w:rsidR="007F22A3" w:rsidRPr="007F22A3" w:rsidRDefault="007F22A3">
                        <w:pPr>
                          <w:pStyle w:val="Header"/>
                          <w:jc w:val="center"/>
                          <w:rPr>
                            <w:caps/>
                          </w:rPr>
                        </w:pPr>
                        <w:r w:rsidRPr="007F22A3">
                          <w:rPr>
                            <w:b/>
                            <w:bCs/>
                            <w:i/>
                            <w:iCs/>
                            <w:kern w:val="0"/>
                            <w14:ligatures w14:val="none"/>
                          </w:rPr>
                          <w:t xml:space="preserve">ROF - </w:t>
                        </w:r>
                        <w:proofErr w:type="spellStart"/>
                        <w:r w:rsidRPr="007F22A3">
                          <w:rPr>
                            <w:b/>
                            <w:bCs/>
                            <w:i/>
                            <w:iCs/>
                            <w:kern w:val="0"/>
                            <w14:ligatures w14:val="none"/>
                          </w:rPr>
                          <w:t>Muzeul</w:t>
                        </w:r>
                        <w:proofErr w:type="spellEnd"/>
                        <w:r w:rsidRPr="007F22A3">
                          <w:rPr>
                            <w:b/>
                            <w:bCs/>
                            <w:i/>
                            <w:iCs/>
                            <w:kern w:val="0"/>
                            <w14:ligatures w14:val="none"/>
                          </w:rPr>
                          <w:t xml:space="preserve"> </w:t>
                        </w:r>
                        <w:proofErr w:type="spellStart"/>
                        <w:r w:rsidRPr="007F22A3">
                          <w:rPr>
                            <w:b/>
                            <w:bCs/>
                            <w:i/>
                            <w:iCs/>
                            <w:kern w:val="0"/>
                            <w14:ligatures w14:val="none"/>
                          </w:rPr>
                          <w:t>Industrializării</w:t>
                        </w:r>
                        <w:proofErr w:type="spellEnd"/>
                        <w:r w:rsidRPr="007F22A3">
                          <w:rPr>
                            <w:b/>
                            <w:bCs/>
                            <w:i/>
                            <w:iCs/>
                            <w:kern w:val="0"/>
                            <w14:ligatures w14:val="none"/>
                          </w:rPr>
                          <w:t xml:space="preserve"> </w:t>
                        </w:r>
                        <w:proofErr w:type="spellStart"/>
                        <w:r w:rsidRPr="007F22A3">
                          <w:rPr>
                            <w:b/>
                            <w:bCs/>
                            <w:i/>
                            <w:iCs/>
                            <w:kern w:val="0"/>
                            <w14:ligatures w14:val="none"/>
                          </w:rPr>
                          <w:t>Forțate</w:t>
                        </w:r>
                        <w:proofErr w:type="spellEnd"/>
                        <w:r w:rsidRPr="007F22A3">
                          <w:rPr>
                            <w:b/>
                            <w:bCs/>
                            <w:i/>
                            <w:iCs/>
                            <w:kern w:val="0"/>
                            <w14:ligatures w14:val="none"/>
                          </w:rPr>
                          <w:t xml:space="preserve"> </w:t>
                        </w:r>
                        <w:proofErr w:type="spellStart"/>
                        <w:r w:rsidRPr="007F22A3">
                          <w:rPr>
                            <w:b/>
                            <w:bCs/>
                            <w:i/>
                            <w:iCs/>
                            <w:kern w:val="0"/>
                            <w14:ligatures w14:val="none"/>
                          </w:rPr>
                          <w:t>și</w:t>
                        </w:r>
                        <w:proofErr w:type="spellEnd"/>
                        <w:r w:rsidRPr="007F22A3">
                          <w:rPr>
                            <w:b/>
                            <w:bCs/>
                            <w:i/>
                            <w:iCs/>
                            <w:kern w:val="0"/>
                            <w14:ligatures w14:val="none"/>
                          </w:rPr>
                          <w:t xml:space="preserve"> al </w:t>
                        </w:r>
                        <w:proofErr w:type="spellStart"/>
                        <w:r w:rsidRPr="007F22A3">
                          <w:rPr>
                            <w:b/>
                            <w:bCs/>
                            <w:i/>
                            <w:iCs/>
                            <w:kern w:val="0"/>
                            <w14:ligatures w14:val="none"/>
                          </w:rPr>
                          <w:t>Dezrădăcinării</w:t>
                        </w:r>
                        <w:proofErr w:type="spellEnd"/>
                        <w:r w:rsidRPr="007F22A3">
                          <w:rPr>
                            <w:b/>
                            <w:bCs/>
                            <w:i/>
                            <w:iCs/>
                            <w:kern w:val="0"/>
                            <w14:ligatures w14:val="none"/>
                          </w:rPr>
                          <w:t xml:space="preserve"> - Satu Mare</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7C0C"/>
    <w:multiLevelType w:val="hybridMultilevel"/>
    <w:tmpl w:val="64A44568"/>
    <w:lvl w:ilvl="0" w:tplc="A580BB9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6D25D7F"/>
    <w:multiLevelType w:val="hybridMultilevel"/>
    <w:tmpl w:val="147ACED0"/>
    <w:lvl w:ilvl="0" w:tplc="A580BB9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7F14DEC"/>
    <w:multiLevelType w:val="multilevel"/>
    <w:tmpl w:val="14A67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E4393D"/>
    <w:multiLevelType w:val="hybridMultilevel"/>
    <w:tmpl w:val="33E2D424"/>
    <w:lvl w:ilvl="0" w:tplc="379EF3BC">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A576375"/>
    <w:multiLevelType w:val="hybridMultilevel"/>
    <w:tmpl w:val="949EFA06"/>
    <w:lvl w:ilvl="0" w:tplc="A580BB9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09714F4"/>
    <w:multiLevelType w:val="multilevel"/>
    <w:tmpl w:val="F7D65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F85494"/>
    <w:multiLevelType w:val="hybridMultilevel"/>
    <w:tmpl w:val="9B1610EA"/>
    <w:lvl w:ilvl="0" w:tplc="0409000F">
      <w:start w:val="1"/>
      <w:numFmt w:val="decimal"/>
      <w:lvlText w:val="%1."/>
      <w:lvlJc w:val="left"/>
      <w:pPr>
        <w:ind w:left="1440" w:hanging="360"/>
      </w:pPr>
    </w:lvl>
    <w:lvl w:ilvl="1" w:tplc="04180001">
      <w:start w:val="1"/>
      <w:numFmt w:val="bullet"/>
      <w:lvlText w:val=""/>
      <w:lvlJc w:val="left"/>
      <w:pPr>
        <w:ind w:left="2160" w:hanging="360"/>
      </w:pPr>
      <w:rPr>
        <w:rFonts w:ascii="Symbol" w:hAnsi="Symbol" w:hint="default"/>
      </w:rPr>
    </w:lvl>
    <w:lvl w:ilvl="2" w:tplc="23387C60">
      <w:start w:val="1"/>
      <w:numFmt w:val="decimal"/>
      <w:lvlText w:val="(%3)"/>
      <w:lvlJc w:val="left"/>
      <w:pPr>
        <w:ind w:left="3105" w:hanging="405"/>
      </w:pPr>
      <w:rPr>
        <w:rFonts w:ascii="Times New Roman" w:hAnsi="Times New Roman" w:hint="default"/>
        <w:b/>
      </w:r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7" w15:restartNumberingAfterBreak="0">
    <w:nsid w:val="1D0D4476"/>
    <w:multiLevelType w:val="multilevel"/>
    <w:tmpl w:val="328EFF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093A13"/>
    <w:multiLevelType w:val="hybridMultilevel"/>
    <w:tmpl w:val="320419DE"/>
    <w:lvl w:ilvl="0" w:tplc="A580BB9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3536822"/>
    <w:multiLevelType w:val="hybridMultilevel"/>
    <w:tmpl w:val="3CE482FA"/>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6D867D7"/>
    <w:multiLevelType w:val="multilevel"/>
    <w:tmpl w:val="E9FE4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F55D10"/>
    <w:multiLevelType w:val="multilevel"/>
    <w:tmpl w:val="030C2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DB6169"/>
    <w:multiLevelType w:val="multilevel"/>
    <w:tmpl w:val="C00AE7AE"/>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5534F9"/>
    <w:multiLevelType w:val="multilevel"/>
    <w:tmpl w:val="DAA6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9D1550"/>
    <w:multiLevelType w:val="multilevel"/>
    <w:tmpl w:val="861AF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BA266F"/>
    <w:multiLevelType w:val="hybridMultilevel"/>
    <w:tmpl w:val="3FCA98B4"/>
    <w:lvl w:ilvl="0" w:tplc="04180001">
      <w:start w:val="1"/>
      <w:numFmt w:val="bullet"/>
      <w:lvlText w:val=""/>
      <w:lvlJc w:val="left"/>
      <w:pPr>
        <w:ind w:left="2160" w:hanging="360"/>
      </w:pPr>
      <w:rPr>
        <w:rFonts w:ascii="Symbol" w:hAnsi="Symbol" w:hint="default"/>
      </w:rPr>
    </w:lvl>
    <w:lvl w:ilvl="1" w:tplc="04180003" w:tentative="1">
      <w:start w:val="1"/>
      <w:numFmt w:val="bullet"/>
      <w:lvlText w:val="o"/>
      <w:lvlJc w:val="left"/>
      <w:pPr>
        <w:ind w:left="2880" w:hanging="360"/>
      </w:pPr>
      <w:rPr>
        <w:rFonts w:ascii="Courier New" w:hAnsi="Courier New" w:cs="Courier New" w:hint="default"/>
      </w:rPr>
    </w:lvl>
    <w:lvl w:ilvl="2" w:tplc="04180005" w:tentative="1">
      <w:start w:val="1"/>
      <w:numFmt w:val="bullet"/>
      <w:lvlText w:val=""/>
      <w:lvlJc w:val="left"/>
      <w:pPr>
        <w:ind w:left="3600" w:hanging="360"/>
      </w:pPr>
      <w:rPr>
        <w:rFonts w:ascii="Wingdings" w:hAnsi="Wingdings" w:hint="default"/>
      </w:rPr>
    </w:lvl>
    <w:lvl w:ilvl="3" w:tplc="04180001" w:tentative="1">
      <w:start w:val="1"/>
      <w:numFmt w:val="bullet"/>
      <w:lvlText w:val=""/>
      <w:lvlJc w:val="left"/>
      <w:pPr>
        <w:ind w:left="4320" w:hanging="360"/>
      </w:pPr>
      <w:rPr>
        <w:rFonts w:ascii="Symbol" w:hAnsi="Symbol" w:hint="default"/>
      </w:rPr>
    </w:lvl>
    <w:lvl w:ilvl="4" w:tplc="04180003" w:tentative="1">
      <w:start w:val="1"/>
      <w:numFmt w:val="bullet"/>
      <w:lvlText w:val="o"/>
      <w:lvlJc w:val="left"/>
      <w:pPr>
        <w:ind w:left="5040" w:hanging="360"/>
      </w:pPr>
      <w:rPr>
        <w:rFonts w:ascii="Courier New" w:hAnsi="Courier New" w:cs="Courier New" w:hint="default"/>
      </w:rPr>
    </w:lvl>
    <w:lvl w:ilvl="5" w:tplc="04180005" w:tentative="1">
      <w:start w:val="1"/>
      <w:numFmt w:val="bullet"/>
      <w:lvlText w:val=""/>
      <w:lvlJc w:val="left"/>
      <w:pPr>
        <w:ind w:left="5760" w:hanging="360"/>
      </w:pPr>
      <w:rPr>
        <w:rFonts w:ascii="Wingdings" w:hAnsi="Wingdings" w:hint="default"/>
      </w:rPr>
    </w:lvl>
    <w:lvl w:ilvl="6" w:tplc="04180001" w:tentative="1">
      <w:start w:val="1"/>
      <w:numFmt w:val="bullet"/>
      <w:lvlText w:val=""/>
      <w:lvlJc w:val="left"/>
      <w:pPr>
        <w:ind w:left="6480" w:hanging="360"/>
      </w:pPr>
      <w:rPr>
        <w:rFonts w:ascii="Symbol" w:hAnsi="Symbol" w:hint="default"/>
      </w:rPr>
    </w:lvl>
    <w:lvl w:ilvl="7" w:tplc="04180003" w:tentative="1">
      <w:start w:val="1"/>
      <w:numFmt w:val="bullet"/>
      <w:lvlText w:val="o"/>
      <w:lvlJc w:val="left"/>
      <w:pPr>
        <w:ind w:left="7200" w:hanging="360"/>
      </w:pPr>
      <w:rPr>
        <w:rFonts w:ascii="Courier New" w:hAnsi="Courier New" w:cs="Courier New" w:hint="default"/>
      </w:rPr>
    </w:lvl>
    <w:lvl w:ilvl="8" w:tplc="04180005" w:tentative="1">
      <w:start w:val="1"/>
      <w:numFmt w:val="bullet"/>
      <w:lvlText w:val=""/>
      <w:lvlJc w:val="left"/>
      <w:pPr>
        <w:ind w:left="7920" w:hanging="360"/>
      </w:pPr>
      <w:rPr>
        <w:rFonts w:ascii="Wingdings" w:hAnsi="Wingdings" w:hint="default"/>
      </w:rPr>
    </w:lvl>
  </w:abstractNum>
  <w:abstractNum w:abstractNumId="16" w15:restartNumberingAfterBreak="0">
    <w:nsid w:val="400F3C1C"/>
    <w:multiLevelType w:val="multilevel"/>
    <w:tmpl w:val="5BE610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E04493"/>
    <w:multiLevelType w:val="hybridMultilevel"/>
    <w:tmpl w:val="ECB44D10"/>
    <w:lvl w:ilvl="0" w:tplc="0D560B82">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430146BC"/>
    <w:multiLevelType w:val="multilevel"/>
    <w:tmpl w:val="DDD61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223609"/>
    <w:multiLevelType w:val="hybridMultilevel"/>
    <w:tmpl w:val="5BBEDB52"/>
    <w:lvl w:ilvl="0" w:tplc="A580BB9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735054C"/>
    <w:multiLevelType w:val="hybridMultilevel"/>
    <w:tmpl w:val="EA1E253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8907D53"/>
    <w:multiLevelType w:val="multilevel"/>
    <w:tmpl w:val="ADDA1CB2"/>
    <w:lvl w:ilvl="0">
      <w:start w:val="1"/>
      <w:numFmt w:val="lowerLetter"/>
      <w:lvlText w:val="%1)"/>
      <w:lvlJc w:val="left"/>
      <w:pPr>
        <w:tabs>
          <w:tab w:val="num" w:pos="1440"/>
        </w:tabs>
        <w:ind w:left="1440" w:hanging="360"/>
      </w:pPr>
      <w:rPr>
        <w:rFont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2" w15:restartNumberingAfterBreak="0">
    <w:nsid w:val="52205BCD"/>
    <w:multiLevelType w:val="multilevel"/>
    <w:tmpl w:val="011C0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72125A"/>
    <w:multiLevelType w:val="multilevel"/>
    <w:tmpl w:val="8814E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B0527B"/>
    <w:multiLevelType w:val="multilevel"/>
    <w:tmpl w:val="1D3E4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4756D4"/>
    <w:multiLevelType w:val="multilevel"/>
    <w:tmpl w:val="A002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E62F35"/>
    <w:multiLevelType w:val="multilevel"/>
    <w:tmpl w:val="6B840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502E76"/>
    <w:multiLevelType w:val="multilevel"/>
    <w:tmpl w:val="22520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655125"/>
    <w:multiLevelType w:val="hybridMultilevel"/>
    <w:tmpl w:val="778492E8"/>
    <w:lvl w:ilvl="0" w:tplc="A580BB98">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5F40D65"/>
    <w:multiLevelType w:val="multilevel"/>
    <w:tmpl w:val="3EC810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6675AA6"/>
    <w:multiLevelType w:val="hybridMultilevel"/>
    <w:tmpl w:val="99CC9E28"/>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1" w15:restartNumberingAfterBreak="0">
    <w:nsid w:val="73456538"/>
    <w:multiLevelType w:val="hybridMultilevel"/>
    <w:tmpl w:val="E2E4CD50"/>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num w:numId="1">
    <w:abstractNumId w:val="30"/>
  </w:num>
  <w:num w:numId="2">
    <w:abstractNumId w:val="20"/>
  </w:num>
  <w:num w:numId="3">
    <w:abstractNumId w:val="9"/>
  </w:num>
  <w:num w:numId="4">
    <w:abstractNumId w:val="17"/>
  </w:num>
  <w:num w:numId="5">
    <w:abstractNumId w:val="31"/>
  </w:num>
  <w:num w:numId="6">
    <w:abstractNumId w:val="28"/>
  </w:num>
  <w:num w:numId="7">
    <w:abstractNumId w:val="6"/>
  </w:num>
  <w:num w:numId="8">
    <w:abstractNumId w:val="15"/>
  </w:num>
  <w:num w:numId="9">
    <w:abstractNumId w:val="8"/>
  </w:num>
  <w:num w:numId="10">
    <w:abstractNumId w:val="21"/>
  </w:num>
  <w:num w:numId="11">
    <w:abstractNumId w:val="0"/>
  </w:num>
  <w:num w:numId="12">
    <w:abstractNumId w:val="1"/>
  </w:num>
  <w:num w:numId="13">
    <w:abstractNumId w:val="19"/>
  </w:num>
  <w:num w:numId="14">
    <w:abstractNumId w:val="3"/>
  </w:num>
  <w:num w:numId="15">
    <w:abstractNumId w:val="4"/>
  </w:num>
  <w:num w:numId="16">
    <w:abstractNumId w:val="14"/>
  </w:num>
  <w:num w:numId="17">
    <w:abstractNumId w:val="27"/>
  </w:num>
  <w:num w:numId="18">
    <w:abstractNumId w:val="29"/>
  </w:num>
  <w:num w:numId="19">
    <w:abstractNumId w:val="24"/>
  </w:num>
  <w:num w:numId="20">
    <w:abstractNumId w:val="16"/>
  </w:num>
  <w:num w:numId="21">
    <w:abstractNumId w:val="22"/>
  </w:num>
  <w:num w:numId="22">
    <w:abstractNumId w:val="11"/>
  </w:num>
  <w:num w:numId="23">
    <w:abstractNumId w:val="10"/>
  </w:num>
  <w:num w:numId="24">
    <w:abstractNumId w:val="2"/>
  </w:num>
  <w:num w:numId="25">
    <w:abstractNumId w:val="26"/>
  </w:num>
  <w:num w:numId="26">
    <w:abstractNumId w:val="25"/>
  </w:num>
  <w:num w:numId="27">
    <w:abstractNumId w:val="18"/>
  </w:num>
  <w:num w:numId="28">
    <w:abstractNumId w:val="13"/>
  </w:num>
  <w:num w:numId="29">
    <w:abstractNumId w:val="5"/>
  </w:num>
  <w:num w:numId="30">
    <w:abstractNumId w:val="7"/>
  </w:num>
  <w:num w:numId="31">
    <w:abstractNumId w:val="23"/>
  </w:num>
  <w:num w:numId="32">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546"/>
    <w:rsid w:val="000C2F1B"/>
    <w:rsid w:val="000E2253"/>
    <w:rsid w:val="00113526"/>
    <w:rsid w:val="00117D35"/>
    <w:rsid w:val="00137869"/>
    <w:rsid w:val="00162977"/>
    <w:rsid w:val="0019322B"/>
    <w:rsid w:val="001933B5"/>
    <w:rsid w:val="001A0F18"/>
    <w:rsid w:val="001B0C67"/>
    <w:rsid w:val="001B7946"/>
    <w:rsid w:val="001D402B"/>
    <w:rsid w:val="00240A0D"/>
    <w:rsid w:val="00295D58"/>
    <w:rsid w:val="002C0475"/>
    <w:rsid w:val="002D2D7E"/>
    <w:rsid w:val="002D7FCD"/>
    <w:rsid w:val="003353F6"/>
    <w:rsid w:val="00343780"/>
    <w:rsid w:val="00353801"/>
    <w:rsid w:val="00357272"/>
    <w:rsid w:val="003B4E51"/>
    <w:rsid w:val="003B54A9"/>
    <w:rsid w:val="003C4F5B"/>
    <w:rsid w:val="003C793F"/>
    <w:rsid w:val="003C7B87"/>
    <w:rsid w:val="00413917"/>
    <w:rsid w:val="00485156"/>
    <w:rsid w:val="004C54AC"/>
    <w:rsid w:val="004D7F24"/>
    <w:rsid w:val="0050442E"/>
    <w:rsid w:val="00523B32"/>
    <w:rsid w:val="00551628"/>
    <w:rsid w:val="00571071"/>
    <w:rsid w:val="005A077E"/>
    <w:rsid w:val="005A1091"/>
    <w:rsid w:val="005D205D"/>
    <w:rsid w:val="005F73B0"/>
    <w:rsid w:val="00610C26"/>
    <w:rsid w:val="00614C84"/>
    <w:rsid w:val="00625925"/>
    <w:rsid w:val="0064009F"/>
    <w:rsid w:val="00654B06"/>
    <w:rsid w:val="006E2B3A"/>
    <w:rsid w:val="006E7B36"/>
    <w:rsid w:val="006F3AA2"/>
    <w:rsid w:val="007202EF"/>
    <w:rsid w:val="007326F9"/>
    <w:rsid w:val="007B2902"/>
    <w:rsid w:val="007F22A3"/>
    <w:rsid w:val="008539A8"/>
    <w:rsid w:val="0089084A"/>
    <w:rsid w:val="0089324A"/>
    <w:rsid w:val="009029AA"/>
    <w:rsid w:val="009545A3"/>
    <w:rsid w:val="009715DB"/>
    <w:rsid w:val="009A09D8"/>
    <w:rsid w:val="009A4E7B"/>
    <w:rsid w:val="009E607C"/>
    <w:rsid w:val="00A34FCE"/>
    <w:rsid w:val="00A635E0"/>
    <w:rsid w:val="00A82EB5"/>
    <w:rsid w:val="00AB7546"/>
    <w:rsid w:val="00AB79B0"/>
    <w:rsid w:val="00AD5CA8"/>
    <w:rsid w:val="00B82FA3"/>
    <w:rsid w:val="00BD49FD"/>
    <w:rsid w:val="00C07644"/>
    <w:rsid w:val="00C54235"/>
    <w:rsid w:val="00C73D32"/>
    <w:rsid w:val="00C867C4"/>
    <w:rsid w:val="00CB0928"/>
    <w:rsid w:val="00CB2ED6"/>
    <w:rsid w:val="00CC2B51"/>
    <w:rsid w:val="00D00C49"/>
    <w:rsid w:val="00D027BC"/>
    <w:rsid w:val="00D16741"/>
    <w:rsid w:val="00D22DCF"/>
    <w:rsid w:val="00D47483"/>
    <w:rsid w:val="00D529C3"/>
    <w:rsid w:val="00D572D7"/>
    <w:rsid w:val="00D80ED0"/>
    <w:rsid w:val="00DE6603"/>
    <w:rsid w:val="00E050FE"/>
    <w:rsid w:val="00E64860"/>
    <w:rsid w:val="00E761ED"/>
    <w:rsid w:val="00E90DAE"/>
    <w:rsid w:val="00EC58F7"/>
    <w:rsid w:val="00EF1EFD"/>
    <w:rsid w:val="00F91676"/>
    <w:rsid w:val="00F916CE"/>
    <w:rsid w:val="00FC1CB3"/>
    <w:rsid w:val="00FF64D2"/>
    <w:rsid w:val="00FF78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3A4B60"/>
  <w15:chartTrackingRefBased/>
  <w15:docId w15:val="{A1D45C81-4DBE-411B-AD9B-1C4A1EE80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75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B75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B75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B75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B75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B75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75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75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75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75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B75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B75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B75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B75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B75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5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5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546"/>
    <w:rPr>
      <w:rFonts w:eastAsiaTheme="majorEastAsia" w:cstheme="majorBidi"/>
      <w:color w:val="272727" w:themeColor="text1" w:themeTint="D8"/>
    </w:rPr>
  </w:style>
  <w:style w:type="paragraph" w:styleId="Title">
    <w:name w:val="Title"/>
    <w:basedOn w:val="Normal"/>
    <w:next w:val="Normal"/>
    <w:link w:val="TitleChar"/>
    <w:uiPriority w:val="10"/>
    <w:qFormat/>
    <w:rsid w:val="00AB75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5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5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5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546"/>
    <w:pPr>
      <w:spacing w:before="160"/>
      <w:jc w:val="center"/>
    </w:pPr>
    <w:rPr>
      <w:i/>
      <w:iCs/>
      <w:color w:val="404040" w:themeColor="text1" w:themeTint="BF"/>
    </w:rPr>
  </w:style>
  <w:style w:type="character" w:customStyle="1" w:styleId="QuoteChar">
    <w:name w:val="Quote Char"/>
    <w:basedOn w:val="DefaultParagraphFont"/>
    <w:link w:val="Quote"/>
    <w:uiPriority w:val="29"/>
    <w:rsid w:val="00AB7546"/>
    <w:rPr>
      <w:i/>
      <w:iCs/>
      <w:color w:val="404040" w:themeColor="text1" w:themeTint="BF"/>
    </w:rPr>
  </w:style>
  <w:style w:type="paragraph" w:styleId="ListParagraph">
    <w:name w:val="List Paragraph"/>
    <w:basedOn w:val="Normal"/>
    <w:uiPriority w:val="34"/>
    <w:qFormat/>
    <w:rsid w:val="00AB7546"/>
    <w:pPr>
      <w:ind w:left="720"/>
      <w:contextualSpacing/>
    </w:pPr>
  </w:style>
  <w:style w:type="character" w:styleId="IntenseEmphasis">
    <w:name w:val="Intense Emphasis"/>
    <w:basedOn w:val="DefaultParagraphFont"/>
    <w:uiPriority w:val="21"/>
    <w:qFormat/>
    <w:rsid w:val="00AB7546"/>
    <w:rPr>
      <w:i/>
      <w:iCs/>
      <w:color w:val="2F5496" w:themeColor="accent1" w:themeShade="BF"/>
    </w:rPr>
  </w:style>
  <w:style w:type="paragraph" w:styleId="IntenseQuote">
    <w:name w:val="Intense Quote"/>
    <w:basedOn w:val="Normal"/>
    <w:next w:val="Normal"/>
    <w:link w:val="IntenseQuoteChar"/>
    <w:uiPriority w:val="30"/>
    <w:qFormat/>
    <w:rsid w:val="00AB75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B7546"/>
    <w:rPr>
      <w:i/>
      <w:iCs/>
      <w:color w:val="2F5496" w:themeColor="accent1" w:themeShade="BF"/>
    </w:rPr>
  </w:style>
  <w:style w:type="character" w:styleId="IntenseReference">
    <w:name w:val="Intense Reference"/>
    <w:basedOn w:val="DefaultParagraphFont"/>
    <w:uiPriority w:val="32"/>
    <w:qFormat/>
    <w:rsid w:val="00AB7546"/>
    <w:rPr>
      <w:b/>
      <w:bCs/>
      <w:smallCaps/>
      <w:color w:val="2F5496" w:themeColor="accent1" w:themeShade="BF"/>
      <w:spacing w:val="5"/>
    </w:rPr>
  </w:style>
  <w:style w:type="paragraph" w:styleId="NormalWeb">
    <w:name w:val="Normal (Web)"/>
    <w:basedOn w:val="Normal"/>
    <w:uiPriority w:val="99"/>
    <w:unhideWhenUsed/>
    <w:rsid w:val="003B4E5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TMLCode">
    <w:name w:val="HTML Code"/>
    <w:basedOn w:val="DefaultParagraphFont"/>
    <w:uiPriority w:val="99"/>
    <w:semiHidden/>
    <w:unhideWhenUsed/>
    <w:rsid w:val="003B4E51"/>
    <w:rPr>
      <w:rFonts w:ascii="Courier New" w:eastAsia="Times New Roman" w:hAnsi="Courier New" w:cs="Courier New"/>
      <w:sz w:val="20"/>
      <w:szCs w:val="20"/>
    </w:rPr>
  </w:style>
  <w:style w:type="paragraph" w:styleId="Header">
    <w:name w:val="header"/>
    <w:basedOn w:val="Normal"/>
    <w:link w:val="HeaderChar"/>
    <w:uiPriority w:val="99"/>
    <w:unhideWhenUsed/>
    <w:rsid w:val="00C076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7644"/>
  </w:style>
  <w:style w:type="paragraph" w:styleId="Footer">
    <w:name w:val="footer"/>
    <w:basedOn w:val="Normal"/>
    <w:link w:val="FooterChar"/>
    <w:uiPriority w:val="99"/>
    <w:unhideWhenUsed/>
    <w:rsid w:val="00C076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7644"/>
  </w:style>
  <w:style w:type="paragraph" w:styleId="BodyText">
    <w:name w:val="Body Text"/>
    <w:basedOn w:val="Normal"/>
    <w:link w:val="BodyTextChar"/>
    <w:rsid w:val="0019322B"/>
    <w:pPr>
      <w:spacing w:after="0" w:line="240" w:lineRule="auto"/>
      <w:jc w:val="both"/>
    </w:pPr>
    <w:rPr>
      <w:rFonts w:ascii="Times New Roman" w:eastAsia="Times New Roman" w:hAnsi="Times New Roman" w:cs="Times New Roman"/>
      <w:kern w:val="0"/>
      <w:lang w:val="en-GB" w:eastAsia="ro-RO"/>
      <w14:ligatures w14:val="none"/>
    </w:rPr>
  </w:style>
  <w:style w:type="character" w:customStyle="1" w:styleId="BodyTextChar">
    <w:name w:val="Body Text Char"/>
    <w:basedOn w:val="DefaultParagraphFont"/>
    <w:link w:val="BodyText"/>
    <w:rsid w:val="0019322B"/>
    <w:rPr>
      <w:rFonts w:ascii="Times New Roman" w:eastAsia="Times New Roman" w:hAnsi="Times New Roman" w:cs="Times New Roman"/>
      <w:kern w:val="0"/>
      <w:lang w:val="en-GB" w:eastAsia="ro-RO"/>
      <w14:ligatures w14:val="none"/>
    </w:rPr>
  </w:style>
  <w:style w:type="character" w:styleId="Strong">
    <w:name w:val="Strong"/>
    <w:basedOn w:val="DefaultParagraphFont"/>
    <w:uiPriority w:val="22"/>
    <w:qFormat/>
    <w:rsid w:val="007F22A3"/>
    <w:rPr>
      <w:b/>
      <w:bCs/>
    </w:rPr>
  </w:style>
  <w:style w:type="character" w:styleId="Hyperlink">
    <w:name w:val="Hyperlink"/>
    <w:basedOn w:val="DefaultParagraphFont"/>
    <w:uiPriority w:val="99"/>
    <w:unhideWhenUsed/>
    <w:rsid w:val="00E761ED"/>
    <w:rPr>
      <w:color w:val="0563C1" w:themeColor="hyperlink"/>
      <w:u w:val="single"/>
    </w:rPr>
  </w:style>
  <w:style w:type="character" w:styleId="UnresolvedMention">
    <w:name w:val="Unresolved Mention"/>
    <w:basedOn w:val="DefaultParagraphFont"/>
    <w:uiPriority w:val="99"/>
    <w:semiHidden/>
    <w:unhideWhenUsed/>
    <w:rsid w:val="00E761ED"/>
    <w:rPr>
      <w:color w:val="605E5C"/>
      <w:shd w:val="clear" w:color="auto" w:fill="E1DFDD"/>
    </w:rPr>
  </w:style>
  <w:style w:type="paragraph" w:styleId="NoSpacing">
    <w:name w:val="No Spacing"/>
    <w:uiPriority w:val="1"/>
    <w:qFormat/>
    <w:rsid w:val="00E761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698756">
      <w:bodyDiv w:val="1"/>
      <w:marLeft w:val="0"/>
      <w:marRight w:val="0"/>
      <w:marTop w:val="0"/>
      <w:marBottom w:val="0"/>
      <w:divBdr>
        <w:top w:val="none" w:sz="0" w:space="0" w:color="auto"/>
        <w:left w:val="none" w:sz="0" w:space="0" w:color="auto"/>
        <w:bottom w:val="none" w:sz="0" w:space="0" w:color="auto"/>
        <w:right w:val="none" w:sz="0" w:space="0" w:color="auto"/>
      </w:divBdr>
    </w:div>
    <w:div w:id="108175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9</Pages>
  <Words>2823</Words>
  <Characters>16095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ROF - Muzeul Industrializării Forțate și al Dezrădăcinării - Satu Mare</vt:lpstr>
    </vt:vector>
  </TitlesOfParts>
  <Company/>
  <LinksUpToDate>false</LinksUpToDate>
  <CharactersWithSpaces>18881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ROF - Muzeul Industrializării Forțate și al Dezrădăcinării - Satu Mare</dc:title>
  <dc:subject/>
  <dc:creator>Vasko Svyatoslav</dc:creator>
  <cp:keywords/>
  <dc:description/>
  <cp:lastModifiedBy>Loredana Giurgiu</cp:lastModifiedBy>
  <cp:revision>24</cp:revision>
  <cp:lastPrinted>2026-07-23T07:24:00Z</cp:lastPrinted>
  <dcterms:created xsi:type="dcterms:W3CDTF">2026-07-16T06:32:00Z</dcterms:created>
  <dcterms:modified xsi:type="dcterms:W3CDTF">2026-09-28T07:28:00Z</dcterms:modified>
</cp:coreProperties>
</file>