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MUNICIPIUL SATU MARE</w:t>
      </w: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APARATUL DE SPECIALITATE AL PRIMARULUI</w:t>
      </w: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SERVICIUL JURIDIC, CONTENCIOS, ARHIVĂ</w:t>
      </w: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 xml:space="preserve">NR. </w:t>
      </w:r>
      <w:r w:rsidR="008022C6" w:rsidRPr="008022C6">
        <w:rPr>
          <w:rFonts w:ascii="Montserrat Medium" w:hAnsi="Montserrat Medium" w:cs="Times New Roman"/>
          <w:sz w:val="20"/>
          <w:szCs w:val="20"/>
        </w:rPr>
        <w:t>40108/23.08.2018</w:t>
      </w:r>
    </w:p>
    <w:p w:rsidR="00CC7A74" w:rsidRPr="008022C6" w:rsidRDefault="00CC7A74" w:rsidP="008022C6">
      <w:pPr>
        <w:spacing w:after="0" w:line="360" w:lineRule="auto"/>
        <w:jc w:val="center"/>
        <w:rPr>
          <w:rFonts w:ascii="Montserrat Medium" w:hAnsi="Montserrat Medium" w:cs="Times New Roman"/>
          <w:sz w:val="20"/>
          <w:szCs w:val="20"/>
        </w:rPr>
      </w:pPr>
      <w:r w:rsidRPr="008022C6">
        <w:rPr>
          <w:rFonts w:ascii="Montserrat Medium" w:hAnsi="Montserrat Medium" w:cs="Times New Roman"/>
          <w:sz w:val="20"/>
          <w:szCs w:val="20"/>
        </w:rPr>
        <w:t>RAPORT DE SPE</w:t>
      </w:r>
      <w:smartTag w:uri="urn:schemas-microsoft-com:office:smarttags" w:element="stockticker">
        <w:r w:rsidRPr="008022C6">
          <w:rPr>
            <w:rFonts w:ascii="Montserrat Medium" w:hAnsi="Montserrat Medium" w:cs="Times New Roman"/>
            <w:sz w:val="20"/>
            <w:szCs w:val="20"/>
          </w:rPr>
          <w:t>CIA</w:t>
        </w:r>
      </w:smartTag>
      <w:r w:rsidRPr="008022C6">
        <w:rPr>
          <w:rFonts w:ascii="Montserrat Medium" w:hAnsi="Montserrat Medium" w:cs="Times New Roman"/>
          <w:sz w:val="20"/>
          <w:szCs w:val="20"/>
        </w:rPr>
        <w:t>LITATE</w:t>
      </w:r>
    </w:p>
    <w:p w:rsidR="00CC7A74" w:rsidRPr="008022C6" w:rsidRDefault="00CC7A74" w:rsidP="008022C6">
      <w:pPr>
        <w:spacing w:after="0" w:line="360" w:lineRule="auto"/>
        <w:jc w:val="center"/>
        <w:rPr>
          <w:rFonts w:ascii="Montserrat Medium" w:hAnsi="Montserrat Medium" w:cs="Times New Roman"/>
          <w:sz w:val="20"/>
          <w:szCs w:val="20"/>
        </w:rPr>
      </w:pPr>
      <w:r w:rsidRPr="008022C6">
        <w:rPr>
          <w:rFonts w:ascii="Montserrat Medium" w:hAnsi="Montserrat Medium" w:cs="Times New Roman"/>
          <w:sz w:val="20"/>
          <w:szCs w:val="20"/>
        </w:rPr>
        <w:t xml:space="preserve">la Proiectul de hotărâre privind aprobarea încheierii de către  Transurban S.A. Satu Mare a unui contract de asistenţă juridică </w:t>
      </w:r>
    </w:p>
    <w:p w:rsidR="00CC7A74" w:rsidRPr="008022C6" w:rsidRDefault="00CC7A74" w:rsidP="008022C6">
      <w:pPr>
        <w:spacing w:after="0" w:line="360" w:lineRule="auto"/>
        <w:rPr>
          <w:rFonts w:ascii="Montserrat Medium" w:hAnsi="Montserrat Medium" w:cs="Times New Roman"/>
          <w:sz w:val="20"/>
          <w:szCs w:val="20"/>
        </w:rPr>
      </w:pP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ab/>
        <w:t xml:space="preserve">După cum rezultă din Raportul justificativ </w:t>
      </w:r>
      <w:r w:rsidR="008022C6" w:rsidRPr="008022C6">
        <w:rPr>
          <w:rFonts w:ascii="Montserrat Medium" w:hAnsi="Montserrat Medium" w:cs="Times New Roman"/>
          <w:sz w:val="20"/>
          <w:szCs w:val="20"/>
        </w:rPr>
        <w:t xml:space="preserve">înregistrat sub nr. 2476/23.08.2018, </w:t>
      </w:r>
      <w:r w:rsidRPr="008022C6">
        <w:rPr>
          <w:rFonts w:ascii="Montserrat Medium" w:hAnsi="Montserrat Medium" w:cs="Times New Roman"/>
          <w:sz w:val="20"/>
          <w:szCs w:val="20"/>
        </w:rPr>
        <w:t xml:space="preserve">întocmit de  Transurban S.A., pe rolul instanţelor de judecată există un număr mare de cauze, de o complexitate ridicată, în care figurează ca parte această societate. Totodată, problemele juridice ale societăţii sunt numeroase şi diversificate, depăşind capacitatea unui singur consilier juridic angajat. </w:t>
      </w: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 xml:space="preserve">          Reprezentarea  interesele Transurban S.A. in fata parchetelor, a  instantelor de judecata si  in fata Consiliului National de Solutionare a Contestatiilor conform procedurii achizitiilor publice in cauze de o complexitate ridicata reprezinta motive temeinice pentru asigurare unor servicii juridice specializate avand in vedere natura complexa a procedurilor si modificarile repetate ale legislatiei.</w:t>
      </w:r>
    </w:p>
    <w:p w:rsidR="00CC7A74" w:rsidRPr="008022C6" w:rsidRDefault="00CC7A74" w:rsidP="008022C6">
      <w:pPr>
        <w:spacing w:after="0" w:line="360" w:lineRule="auto"/>
        <w:jc w:val="both"/>
        <w:rPr>
          <w:rFonts w:ascii="Montserrat Medium" w:hAnsi="Montserrat Medium" w:cs="Times New Roman"/>
          <w:sz w:val="20"/>
          <w:szCs w:val="20"/>
        </w:rPr>
      </w:pPr>
      <w:r w:rsidRPr="008022C6">
        <w:rPr>
          <w:rFonts w:ascii="Montserrat Medium" w:hAnsi="Montserrat Medium" w:cs="Times New Roman"/>
          <w:sz w:val="20"/>
          <w:szCs w:val="20"/>
        </w:rPr>
        <w:tab/>
        <w:t xml:space="preserve">Considerăm că prin raportul justificativ se dovedeşte faptul că ne aflăm în prezenţa unei situaţii temeinic justificate, în care activitatea juridică de consultanţă si de reprezentare la parchete,  instante ( judecatorii, tribunale, curti de apel, Inalta Curte de Casatie si Justitie) nu poate fi asigurată în totalitate, cu maxim de eficienţă, de către personalul de specialitate din cadrul Transurban S.A., impunându-se menţinerea colaborării cu av. Pal Hadrian Ioan, colaborare fructuoasă începută din anul 2006. Pentru aceasta, este necesară aprobarea Consiliului local, conform art. I, alin. (3), lit. b) din O.U.G. nr. 26/2012, actualizată, </w:t>
      </w:r>
      <w:r w:rsidRPr="008022C6">
        <w:rPr>
          <w:rFonts w:ascii="Montserrat Medium" w:hAnsi="Montserrat Medium" w:cs="Times New Roman"/>
          <w:i/>
          <w:sz w:val="20"/>
          <w:szCs w:val="20"/>
        </w:rPr>
        <w:t>privind unele măsuri de reducere a cheltuielilor publice şi întărirea disciplinei financiare şi de modificare şi completare a unor acte normative</w:t>
      </w:r>
      <w:r w:rsidRPr="008022C6">
        <w:rPr>
          <w:rFonts w:ascii="Montserrat Medium" w:hAnsi="Montserrat Medium" w:cs="Times New Roman"/>
          <w:sz w:val="20"/>
          <w:szCs w:val="20"/>
        </w:rPr>
        <w:t>.</w:t>
      </w:r>
    </w:p>
    <w:p w:rsidR="008022C6" w:rsidRDefault="008022C6" w:rsidP="008022C6">
      <w:pPr>
        <w:spacing w:after="0" w:line="360" w:lineRule="auto"/>
        <w:ind w:firstLine="720"/>
        <w:jc w:val="both"/>
        <w:rPr>
          <w:rFonts w:ascii="Montserrat Medium" w:hAnsi="Montserrat Medium"/>
          <w:sz w:val="20"/>
          <w:szCs w:val="20"/>
        </w:rPr>
      </w:pPr>
      <w:r w:rsidRPr="008022C6">
        <w:rPr>
          <w:rFonts w:ascii="Montserrat Medium" w:hAnsi="Montserrat Medium"/>
          <w:sz w:val="20"/>
          <w:szCs w:val="20"/>
        </w:rPr>
        <w:t xml:space="preserve">Cu privire la oportunitatea promovării lui, s-a pronunţat iniţiatorul prin Expunerea de motive cu nr. 31569/22.06.201/,  iar din punct de vedere tehnic, al specialiştilor în domeniul urbanismului s-a întocmit </w:t>
      </w:r>
      <w:r>
        <w:rPr>
          <w:rFonts w:ascii="Montserrat Medium" w:hAnsi="Montserrat Medium"/>
          <w:sz w:val="20"/>
          <w:szCs w:val="20"/>
        </w:rPr>
        <w:t>R</w:t>
      </w:r>
      <w:r w:rsidRPr="008022C6">
        <w:rPr>
          <w:rFonts w:ascii="Montserrat Medium" w:hAnsi="Montserrat Medium"/>
          <w:sz w:val="20"/>
          <w:szCs w:val="20"/>
        </w:rPr>
        <w:t xml:space="preserve">aportul </w:t>
      </w:r>
      <w:r>
        <w:rPr>
          <w:rFonts w:ascii="Montserrat Medium" w:hAnsi="Montserrat Medium"/>
          <w:sz w:val="20"/>
          <w:szCs w:val="20"/>
        </w:rPr>
        <w:t xml:space="preserve">justificativ </w:t>
      </w:r>
      <w:r>
        <w:rPr>
          <w:rFonts w:ascii="Montserrat Medium" w:hAnsi="Montserrat Medium"/>
          <w:sz w:val="20"/>
          <w:szCs w:val="20"/>
        </w:rPr>
        <w:t>cu nr. 2476/23.08.2018 a Transurban SA</w:t>
      </w:r>
      <w:r>
        <w:rPr>
          <w:rFonts w:ascii="Montserrat Medium" w:hAnsi="Montserrat Medium"/>
          <w:sz w:val="20"/>
          <w:szCs w:val="20"/>
        </w:rPr>
        <w:t xml:space="preserve">. </w:t>
      </w:r>
    </w:p>
    <w:p w:rsidR="008022C6" w:rsidRPr="008022C6" w:rsidRDefault="008022C6" w:rsidP="008022C6">
      <w:pPr>
        <w:spacing w:after="0" w:line="360" w:lineRule="auto"/>
        <w:ind w:firstLine="720"/>
        <w:jc w:val="both"/>
        <w:rPr>
          <w:rFonts w:ascii="Montserrat Medium" w:hAnsi="Montserrat Medium"/>
          <w:color w:val="000000"/>
          <w:sz w:val="20"/>
          <w:szCs w:val="20"/>
        </w:rPr>
      </w:pPr>
      <w:r w:rsidRPr="008022C6">
        <w:rPr>
          <w:rFonts w:ascii="Montserrat Medium" w:hAnsi="Montserrat Medium"/>
          <w:color w:val="000000"/>
          <w:sz w:val="20"/>
          <w:szCs w:val="20"/>
        </w:rPr>
        <w:t>Ținând cont de prevederile legale mai sus menționate,  propunem</w:t>
      </w:r>
      <w:r w:rsidRPr="008022C6">
        <w:rPr>
          <w:rFonts w:ascii="Montserrat Medium" w:hAnsi="Montserrat Medium"/>
          <w:color w:val="000000"/>
          <w:sz w:val="20"/>
          <w:szCs w:val="20"/>
          <w:lang w:eastAsia="en-US"/>
        </w:rPr>
        <w:t xml:space="preserve"> spre competentă analiză, dezbatere și aprobare Consiliului Local al Municipiului Satu Mare </w:t>
      </w:r>
      <w:r w:rsidRPr="008022C6">
        <w:rPr>
          <w:rFonts w:ascii="Montserrat Medium" w:hAnsi="Montserrat Medium"/>
          <w:color w:val="000000"/>
          <w:sz w:val="20"/>
          <w:szCs w:val="20"/>
        </w:rPr>
        <w:t>prezentul proiect de hotărâre.</w:t>
      </w:r>
    </w:p>
    <w:p w:rsidR="008022C6" w:rsidRPr="008022C6" w:rsidRDefault="008022C6" w:rsidP="008022C6">
      <w:pPr>
        <w:spacing w:after="0" w:line="360" w:lineRule="auto"/>
        <w:ind w:firstLine="720"/>
        <w:jc w:val="both"/>
        <w:rPr>
          <w:rFonts w:ascii="Montserrat Medium" w:hAnsi="Montserrat Medium"/>
          <w:sz w:val="20"/>
          <w:szCs w:val="20"/>
        </w:rPr>
      </w:pPr>
    </w:p>
    <w:p w:rsidR="008022C6" w:rsidRPr="008022C6" w:rsidRDefault="008022C6" w:rsidP="008022C6">
      <w:pPr>
        <w:spacing w:after="0" w:line="360" w:lineRule="auto"/>
        <w:ind w:firstLine="720"/>
        <w:rPr>
          <w:rFonts w:ascii="Montserrat Medium" w:hAnsi="Montserrat Medium"/>
          <w:b/>
          <w:sz w:val="20"/>
          <w:szCs w:val="20"/>
        </w:rPr>
      </w:pPr>
      <w:r w:rsidRPr="008022C6">
        <w:rPr>
          <w:rFonts w:ascii="Montserrat Medium" w:hAnsi="Montserrat Medium"/>
          <w:b/>
          <w:sz w:val="20"/>
          <w:szCs w:val="20"/>
        </w:rPr>
        <w:t xml:space="preserve">ȘEF SERVICIU </w:t>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t xml:space="preserve">   ÎNTOCMIT</w:t>
      </w:r>
    </w:p>
    <w:p w:rsidR="008022C6" w:rsidRPr="008022C6" w:rsidRDefault="008022C6" w:rsidP="008022C6">
      <w:pPr>
        <w:spacing w:after="0" w:line="360" w:lineRule="auto"/>
        <w:rPr>
          <w:rFonts w:ascii="Montserrat Medium" w:hAnsi="Montserrat Medium"/>
          <w:b/>
          <w:sz w:val="20"/>
          <w:szCs w:val="20"/>
        </w:rPr>
      </w:pP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t xml:space="preserve">                   CONSILIER JURIDIC</w:t>
      </w:r>
    </w:p>
    <w:p w:rsidR="00CC7A74" w:rsidRPr="008022C6" w:rsidRDefault="008022C6" w:rsidP="008022C6">
      <w:pPr>
        <w:spacing w:after="0" w:line="360" w:lineRule="auto"/>
        <w:ind w:firstLine="720"/>
        <w:rPr>
          <w:rFonts w:ascii="Montserrat Medium" w:hAnsi="Montserrat Medium" w:cs="Times New Roman"/>
          <w:sz w:val="20"/>
          <w:szCs w:val="20"/>
        </w:rPr>
      </w:pPr>
      <w:r w:rsidRPr="008022C6">
        <w:rPr>
          <w:rFonts w:ascii="Montserrat Medium" w:hAnsi="Montserrat Medium"/>
          <w:b/>
          <w:sz w:val="20"/>
          <w:szCs w:val="20"/>
        </w:rPr>
        <w:t>IONELA GÁTI</w:t>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r>
      <w:r w:rsidRPr="008022C6">
        <w:rPr>
          <w:rFonts w:ascii="Montserrat Medium" w:hAnsi="Montserrat Medium"/>
          <w:b/>
          <w:sz w:val="20"/>
          <w:szCs w:val="20"/>
        </w:rPr>
        <w:tab/>
        <w:t xml:space="preserve">                    CRISTINA DRAGOȘ</w:t>
      </w:r>
      <w:bookmarkStart w:id="0" w:name="_GoBack"/>
      <w:bookmarkEnd w:id="0"/>
    </w:p>
    <w:sectPr w:rsidR="00CC7A74" w:rsidRPr="008022C6" w:rsidSect="008022C6">
      <w:pgSz w:w="12240" w:h="15840"/>
      <w:pgMar w:top="426"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Montserrat Medium">
    <w:panose1 w:val="00000000000000000000"/>
    <w:charset w:val="00"/>
    <w:family w:val="modern"/>
    <w:notTrueType/>
    <w:pitch w:val="variable"/>
    <w:sig w:usb0="2000020F" w:usb1="00000003" w:usb2="00000000" w:usb3="00000000" w:csb0="00000197"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1229E1"/>
    <w:multiLevelType w:val="hybridMultilevel"/>
    <w:tmpl w:val="0952D7B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41C"/>
    <w:rsid w:val="00122BBE"/>
    <w:rsid w:val="00206041"/>
    <w:rsid w:val="003D26BB"/>
    <w:rsid w:val="003E0869"/>
    <w:rsid w:val="00492FB4"/>
    <w:rsid w:val="004B74D4"/>
    <w:rsid w:val="0056561F"/>
    <w:rsid w:val="005974A3"/>
    <w:rsid w:val="00603A5D"/>
    <w:rsid w:val="00637B13"/>
    <w:rsid w:val="007420C2"/>
    <w:rsid w:val="00776010"/>
    <w:rsid w:val="00786FE5"/>
    <w:rsid w:val="007B40F9"/>
    <w:rsid w:val="007D029C"/>
    <w:rsid w:val="008022C6"/>
    <w:rsid w:val="008262B9"/>
    <w:rsid w:val="00857ABC"/>
    <w:rsid w:val="008A2AB1"/>
    <w:rsid w:val="008D5370"/>
    <w:rsid w:val="008F145F"/>
    <w:rsid w:val="008F44ED"/>
    <w:rsid w:val="00944000"/>
    <w:rsid w:val="009F4711"/>
    <w:rsid w:val="00AD5216"/>
    <w:rsid w:val="00B00174"/>
    <w:rsid w:val="00B76C2D"/>
    <w:rsid w:val="00BA2C2E"/>
    <w:rsid w:val="00C90590"/>
    <w:rsid w:val="00CC7A74"/>
    <w:rsid w:val="00D4492A"/>
    <w:rsid w:val="00D45BBC"/>
    <w:rsid w:val="00E051F5"/>
    <w:rsid w:val="00E22CC6"/>
    <w:rsid w:val="00EB6F35"/>
    <w:rsid w:val="00ED7946"/>
    <w:rsid w:val="00F27416"/>
    <w:rsid w:val="00F7441C"/>
    <w:rsid w:val="00FB069C"/>
    <w:rsid w:val="00FC5250"/>
    <w:rsid w:val="00FE00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5:docId w15:val="{E705723D-C28E-461F-B89D-1EF4A4E7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61F"/>
    <w:pPr>
      <w:spacing w:after="200" w:line="276" w:lineRule="auto"/>
    </w:pPr>
    <w:rPr>
      <w:rFonts w:ascii="Calibri" w:hAnsi="Calibri" w:cs="Calibri"/>
      <w:sz w:val="22"/>
      <w:szCs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022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022C6"/>
    <w:rPr>
      <w:rFonts w:ascii="Segoe UI"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MUNICIPIUL SATU MARE</vt:lpstr>
    </vt:vector>
  </TitlesOfParts>
  <Company>PrMSM</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MUNICIPIUL SATU MARE</dc:title>
  <dc:creator>Mihaela Racolta</dc:creator>
  <cp:lastModifiedBy>Cristina Dragos</cp:lastModifiedBy>
  <cp:revision>2</cp:revision>
  <cp:lastPrinted>2018-08-23T10:18:00Z</cp:lastPrinted>
  <dcterms:created xsi:type="dcterms:W3CDTF">2018-08-23T10:21:00Z</dcterms:created>
  <dcterms:modified xsi:type="dcterms:W3CDTF">2018-08-23T10:21:00Z</dcterms:modified>
</cp:coreProperties>
</file>