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PRIMĂRIA MUNICIPIULUI SATU MARE</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SERVICIUL </w:t>
      </w:r>
      <w:r w:rsidR="00326FAA" w:rsidRPr="00A54DB1">
        <w:rPr>
          <w:rFonts w:ascii="Times New Roman" w:hAnsi="Times New Roman" w:cs="Times New Roman"/>
          <w:b/>
          <w:bCs/>
          <w:sz w:val="28"/>
          <w:szCs w:val="28"/>
        </w:rPr>
        <w:t>INVESTIȚII</w:t>
      </w:r>
      <w:r w:rsidR="004D014B" w:rsidRPr="00A54DB1">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 xml:space="preserve"> GOSPODĂRIRE</w:t>
      </w:r>
      <w:r w:rsidR="004E54E7">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ÎNTREȚINERE</w:t>
      </w:r>
    </w:p>
    <w:p w:rsidR="00500997" w:rsidRPr="00A54DB1" w:rsidRDefault="00500997"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DIRECŢIA ECONOMICĂ</w:t>
      </w: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N</w:t>
      </w:r>
      <w:r w:rsidR="00F55703" w:rsidRPr="00A54DB1">
        <w:rPr>
          <w:rFonts w:ascii="Times New Roman" w:hAnsi="Times New Roman" w:cs="Times New Roman"/>
          <w:b/>
          <w:bCs/>
          <w:sz w:val="28"/>
          <w:szCs w:val="28"/>
        </w:rPr>
        <w:t>r</w:t>
      </w:r>
      <w:r w:rsidR="009E2187" w:rsidRPr="00A54DB1">
        <w:rPr>
          <w:rFonts w:ascii="Times New Roman" w:hAnsi="Times New Roman" w:cs="Times New Roman"/>
          <w:b/>
          <w:bCs/>
          <w:sz w:val="28"/>
          <w:szCs w:val="28"/>
        </w:rPr>
        <w:t>.</w:t>
      </w:r>
      <w:r w:rsidR="003C6E3D" w:rsidRPr="00A54DB1">
        <w:rPr>
          <w:rFonts w:ascii="Times New Roman" w:hAnsi="Times New Roman" w:cs="Times New Roman"/>
          <w:b/>
          <w:bCs/>
          <w:sz w:val="28"/>
          <w:szCs w:val="28"/>
        </w:rPr>
        <w:t xml:space="preserve"> </w:t>
      </w:r>
      <w:r w:rsidR="00492BC5" w:rsidRPr="00492BC5">
        <w:rPr>
          <w:rFonts w:ascii="Times New Roman" w:hAnsi="Times New Roman" w:cs="Times New Roman"/>
          <w:b/>
          <w:bCs/>
          <w:sz w:val="28"/>
          <w:szCs w:val="28"/>
        </w:rPr>
        <w:t>67259</w:t>
      </w:r>
      <w:r w:rsidR="00492BC5">
        <w:rPr>
          <w:rFonts w:ascii="Times New Roman" w:hAnsi="Times New Roman" w:cs="Times New Roman"/>
          <w:b/>
          <w:bCs/>
          <w:sz w:val="28"/>
          <w:szCs w:val="28"/>
        </w:rPr>
        <w:t xml:space="preserve"> </w:t>
      </w:r>
      <w:r w:rsidR="00544773" w:rsidRPr="00A54DB1">
        <w:rPr>
          <w:rFonts w:ascii="Times New Roman" w:hAnsi="Times New Roman" w:cs="Times New Roman"/>
          <w:b/>
          <w:bCs/>
          <w:sz w:val="28"/>
          <w:szCs w:val="28"/>
        </w:rPr>
        <w:t xml:space="preserve">/ </w:t>
      </w:r>
      <w:r w:rsidR="00492BC5">
        <w:rPr>
          <w:rFonts w:ascii="Times New Roman" w:hAnsi="Times New Roman" w:cs="Times New Roman"/>
          <w:b/>
          <w:bCs/>
          <w:sz w:val="28"/>
          <w:szCs w:val="28"/>
        </w:rPr>
        <w:t>17.11</w:t>
      </w:r>
      <w:r w:rsidR="00544773" w:rsidRPr="00A54DB1">
        <w:rPr>
          <w:rFonts w:ascii="Times New Roman" w:hAnsi="Times New Roman" w:cs="Times New Roman"/>
          <w:b/>
          <w:bCs/>
          <w:sz w:val="28"/>
          <w:szCs w:val="28"/>
        </w:rPr>
        <w:t>.2023</w:t>
      </w:r>
    </w:p>
    <w:p w:rsidR="00A73A74" w:rsidRPr="00A54DB1" w:rsidRDefault="00A73A74" w:rsidP="00A54DB1">
      <w:pPr>
        <w:pStyle w:val="PlainText"/>
        <w:jc w:val="both"/>
        <w:rPr>
          <w:rFonts w:ascii="Times New Roman" w:hAnsi="Times New Roman" w:cs="Times New Roman"/>
          <w:b/>
          <w:bCs/>
          <w:sz w:val="28"/>
          <w:szCs w:val="28"/>
        </w:rPr>
      </w:pPr>
    </w:p>
    <w:p w:rsidR="00A763BA" w:rsidRPr="00A54DB1" w:rsidRDefault="00A763BA" w:rsidP="004E54E7">
      <w:pPr>
        <w:autoSpaceDE w:val="0"/>
        <w:autoSpaceDN w:val="0"/>
        <w:adjustRightInd w:val="0"/>
        <w:spacing w:after="0" w:line="240" w:lineRule="auto"/>
        <w:ind w:firstLine="720"/>
        <w:jc w:val="both"/>
        <w:rPr>
          <w:sz w:val="28"/>
          <w:szCs w:val="28"/>
        </w:rPr>
      </w:pPr>
      <w:r w:rsidRPr="00A54DB1">
        <w:rPr>
          <w:sz w:val="28"/>
          <w:szCs w:val="28"/>
        </w:rPr>
        <w:t>În temeiul prevederilor art.136 alin. (8) lit. b) din OUG nr. 57/2019 privind Codul Administrativ, cu modificările și completările ulterioare, Serviciul Investiții, Gospodărire</w:t>
      </w:r>
      <w:r w:rsidR="004E54E7">
        <w:rPr>
          <w:sz w:val="28"/>
          <w:szCs w:val="28"/>
        </w:rPr>
        <w:t xml:space="preserve">, </w:t>
      </w:r>
      <w:r w:rsidRPr="00A54DB1">
        <w:rPr>
          <w:sz w:val="28"/>
          <w:szCs w:val="28"/>
        </w:rPr>
        <w:t xml:space="preserve">Întreținere și Directorul </w:t>
      </w:r>
      <w:r w:rsidR="004E54E7">
        <w:rPr>
          <w:sz w:val="28"/>
          <w:szCs w:val="28"/>
        </w:rPr>
        <w:t xml:space="preserve">executiv al Direcției economice </w:t>
      </w:r>
      <w:r w:rsidRPr="00A54DB1">
        <w:rPr>
          <w:sz w:val="28"/>
          <w:szCs w:val="28"/>
        </w:rPr>
        <w:t>formuleaz</w:t>
      </w:r>
      <w:r w:rsidR="00F55703" w:rsidRPr="00A54DB1">
        <w:rPr>
          <w:sz w:val="28"/>
          <w:szCs w:val="28"/>
        </w:rPr>
        <w:t>ă următorul</w:t>
      </w:r>
    </w:p>
    <w:p w:rsidR="004A4236" w:rsidRPr="00A54DB1" w:rsidRDefault="004A4236" w:rsidP="00A54DB1">
      <w:pPr>
        <w:pStyle w:val="PlainText"/>
        <w:jc w:val="both"/>
        <w:rPr>
          <w:rFonts w:ascii="Times New Roman" w:hAnsi="Times New Roman" w:cs="Times New Roman"/>
          <w:b/>
          <w:sz w:val="28"/>
          <w:szCs w:val="28"/>
        </w:rPr>
      </w:pPr>
    </w:p>
    <w:p w:rsidR="00A73A74" w:rsidRPr="00A54DB1" w:rsidRDefault="001D6D04" w:rsidP="00A54DB1">
      <w:pPr>
        <w:pStyle w:val="PlainText"/>
        <w:jc w:val="center"/>
        <w:rPr>
          <w:rFonts w:ascii="Times New Roman" w:hAnsi="Times New Roman" w:cs="Times New Roman"/>
          <w:b/>
          <w:sz w:val="28"/>
          <w:szCs w:val="28"/>
        </w:rPr>
      </w:pPr>
      <w:r w:rsidRPr="00A54DB1">
        <w:rPr>
          <w:rFonts w:ascii="Times New Roman" w:hAnsi="Times New Roman" w:cs="Times New Roman"/>
          <w:b/>
          <w:sz w:val="28"/>
          <w:szCs w:val="28"/>
        </w:rPr>
        <w:t>RAPORT DE SPECIALITATE</w:t>
      </w:r>
    </w:p>
    <w:p w:rsidR="00FD5099" w:rsidRPr="00A54DB1" w:rsidRDefault="00FD5099" w:rsidP="00A54DB1">
      <w:pPr>
        <w:pStyle w:val="PlainText"/>
        <w:jc w:val="center"/>
        <w:rPr>
          <w:rFonts w:ascii="Times New Roman" w:hAnsi="Times New Roman" w:cs="Times New Roman"/>
          <w:b/>
          <w:sz w:val="28"/>
          <w:szCs w:val="28"/>
        </w:rPr>
      </w:pPr>
    </w:p>
    <w:p w:rsidR="006F2476" w:rsidRPr="00A54DB1" w:rsidRDefault="006F2476" w:rsidP="00A54DB1">
      <w:pPr>
        <w:spacing w:after="0" w:line="240" w:lineRule="auto"/>
        <w:jc w:val="center"/>
        <w:rPr>
          <w:sz w:val="28"/>
          <w:szCs w:val="28"/>
        </w:rPr>
      </w:pPr>
      <w:r w:rsidRPr="00A54DB1">
        <w:rPr>
          <w:sz w:val="28"/>
          <w:szCs w:val="28"/>
        </w:rPr>
        <w:t xml:space="preserve">privind aprobarea </w:t>
      </w:r>
      <w:r w:rsidR="00200BC0" w:rsidRPr="00A54DB1">
        <w:rPr>
          <w:sz w:val="28"/>
          <w:szCs w:val="28"/>
        </w:rPr>
        <w:t>s</w:t>
      </w:r>
      <w:r w:rsidRPr="00A54DB1">
        <w:rPr>
          <w:sz w:val="28"/>
          <w:szCs w:val="28"/>
        </w:rPr>
        <w:t xml:space="preserve">tudiului de fezabilitate și a indicatorilor tehnico-economici, </w:t>
      </w:r>
    </w:p>
    <w:p w:rsidR="006F2476" w:rsidRPr="00A54DB1" w:rsidRDefault="006F2476" w:rsidP="00A54DB1">
      <w:pPr>
        <w:spacing w:after="0" w:line="240" w:lineRule="auto"/>
        <w:jc w:val="center"/>
        <w:rPr>
          <w:sz w:val="28"/>
          <w:szCs w:val="28"/>
        </w:rPr>
      </w:pPr>
      <w:r w:rsidRPr="00A54DB1">
        <w:rPr>
          <w:sz w:val="28"/>
          <w:szCs w:val="28"/>
        </w:rPr>
        <w:t>pentru obiectivul de investiții</w:t>
      </w:r>
    </w:p>
    <w:p w:rsidR="00D21E28" w:rsidRPr="00A54DB1" w:rsidRDefault="004A5515" w:rsidP="003B796D">
      <w:pPr>
        <w:spacing w:after="0" w:line="240" w:lineRule="auto"/>
        <w:jc w:val="center"/>
        <w:rPr>
          <w:rFonts w:eastAsia="SimSun"/>
          <w:sz w:val="28"/>
          <w:szCs w:val="28"/>
          <w:lang w:eastAsia="zh-CN"/>
        </w:rPr>
      </w:pPr>
      <w:bookmarkStart w:id="0" w:name="_Hlk31895780"/>
      <w:bookmarkStart w:id="1" w:name="_Hlk22796876"/>
      <w:bookmarkStart w:id="2" w:name="_Hlk124320772"/>
      <w:r>
        <w:rPr>
          <w:b/>
          <w:bCs/>
          <w:sz w:val="28"/>
          <w:szCs w:val="28"/>
          <w:lang w:val="en-US"/>
        </w:rPr>
        <w:t>„</w:t>
      </w:r>
      <w:r>
        <w:rPr>
          <w:b/>
          <w:sz w:val="28"/>
          <w:szCs w:val="28"/>
        </w:rPr>
        <w:t>Extindere rețea de apă potabilă, rețea de canalizare menajeră cu stație de pompare,</w:t>
      </w:r>
      <w:r w:rsidRPr="00F83D29">
        <w:rPr>
          <w:b/>
          <w:sz w:val="28"/>
          <w:szCs w:val="28"/>
        </w:rPr>
        <w:t xml:space="preserve"> </w:t>
      </w:r>
      <w:r>
        <w:rPr>
          <w:b/>
          <w:sz w:val="28"/>
          <w:szCs w:val="28"/>
        </w:rPr>
        <w:t>Sătmărel – Zona 1</w:t>
      </w:r>
      <w:r w:rsidRPr="001D0275">
        <w:rPr>
          <w:b/>
          <w:sz w:val="28"/>
          <w:szCs w:val="28"/>
        </w:rPr>
        <w:t>”</w:t>
      </w:r>
      <w:r w:rsidRPr="001D0275">
        <w:rPr>
          <w:sz w:val="28"/>
          <w:szCs w:val="28"/>
        </w:rPr>
        <w:t xml:space="preserve">, </w:t>
      </w:r>
      <w:r w:rsidRPr="001D0275">
        <w:rPr>
          <w:bCs/>
          <w:sz w:val="28"/>
          <w:szCs w:val="28"/>
          <w:lang w:val="en-US"/>
        </w:rPr>
        <w:t>Municipiul Satu Mare, județul Satu Mare</w:t>
      </w:r>
    </w:p>
    <w:p w:rsidR="00D21E28" w:rsidRPr="00A54DB1" w:rsidRDefault="00D21E28" w:rsidP="00A54DB1">
      <w:pPr>
        <w:spacing w:after="0" w:line="240" w:lineRule="auto"/>
        <w:ind w:firstLine="720"/>
        <w:jc w:val="both"/>
        <w:rPr>
          <w:rFonts w:eastAsia="SimSun"/>
          <w:sz w:val="28"/>
          <w:szCs w:val="28"/>
          <w:lang w:eastAsia="zh-CN"/>
        </w:rPr>
      </w:pPr>
    </w:p>
    <w:p w:rsidR="006F2476" w:rsidRPr="00A54DB1" w:rsidRDefault="00C013D2" w:rsidP="00A54DB1">
      <w:pPr>
        <w:spacing w:after="0" w:line="240" w:lineRule="auto"/>
        <w:ind w:firstLine="720"/>
        <w:jc w:val="both"/>
        <w:rPr>
          <w:rFonts w:eastAsia="SimSun"/>
          <w:sz w:val="28"/>
          <w:szCs w:val="28"/>
          <w:lang w:eastAsia="zh-CN"/>
        </w:rPr>
      </w:pPr>
      <w:r w:rsidRPr="00A54DB1">
        <w:rPr>
          <w:rFonts w:eastAsia="SimSun"/>
          <w:sz w:val="28"/>
          <w:szCs w:val="28"/>
          <w:lang w:eastAsia="zh-CN"/>
        </w:rPr>
        <w:t>În zon</w:t>
      </w:r>
      <w:r w:rsidR="004B7A35" w:rsidRPr="00A54DB1">
        <w:rPr>
          <w:rFonts w:eastAsia="SimSun"/>
          <w:sz w:val="28"/>
          <w:szCs w:val="28"/>
          <w:lang w:eastAsia="zh-CN"/>
        </w:rPr>
        <w:t>a 1 studiată prin studiul de fezabilitate</w:t>
      </w:r>
      <w:r w:rsidRPr="00A54DB1">
        <w:rPr>
          <w:rFonts w:eastAsia="SimSun"/>
          <w:sz w:val="28"/>
          <w:szCs w:val="28"/>
          <w:lang w:eastAsia="zh-CN"/>
        </w:rPr>
        <w:t xml:space="preserve"> nu există </w:t>
      </w:r>
      <w:r w:rsidR="00D4293C" w:rsidRPr="00A54DB1">
        <w:rPr>
          <w:rFonts w:eastAsia="SimSun"/>
          <w:sz w:val="28"/>
          <w:szCs w:val="28"/>
          <w:lang w:eastAsia="zh-CN"/>
        </w:rPr>
        <w:t>rețele de apă potabilă și canalizare necesare locuitorilor</w:t>
      </w:r>
      <w:r w:rsidR="00E62F43" w:rsidRPr="00A54DB1">
        <w:rPr>
          <w:rFonts w:eastAsia="SimSun"/>
          <w:sz w:val="28"/>
          <w:szCs w:val="28"/>
          <w:lang w:eastAsia="zh-CN"/>
        </w:rPr>
        <w:t>.</w:t>
      </w:r>
      <w:r w:rsidR="00F768B6" w:rsidRPr="00A54DB1">
        <w:rPr>
          <w:rFonts w:eastAsia="SimSun"/>
          <w:sz w:val="28"/>
          <w:szCs w:val="28"/>
          <w:lang w:eastAsia="zh-CN"/>
        </w:rPr>
        <w:t xml:space="preserve"> Obiectivul studiului de fezabilitate </w:t>
      </w:r>
      <w:r w:rsidR="00F768B6" w:rsidRPr="00A54DB1">
        <w:rPr>
          <w:rFonts w:eastAsia="SimSun"/>
          <w:bCs/>
          <w:iCs/>
          <w:sz w:val="28"/>
          <w:szCs w:val="28"/>
          <w:lang w:eastAsia="zh-CN"/>
        </w:rPr>
        <w:t>constă în realizarea extinderii rețelelor de apă potabilă și de canalizare cu stație de pompare pentru colectarea apelor menajere în zona studiată 1 din cartierul Sătmărel al Municipiului Satu Mare</w:t>
      </w:r>
      <w:r w:rsidR="00B454D1" w:rsidRPr="00A54DB1">
        <w:rPr>
          <w:rFonts w:eastAsia="SimSun"/>
          <w:bCs/>
          <w:iCs/>
          <w:sz w:val="28"/>
          <w:szCs w:val="28"/>
          <w:lang w:eastAsia="zh-CN"/>
        </w:rPr>
        <w:t>. Realizarea investiției va conduce la îmbunătățirea situației sociale și economice, creșterea confortului și realizarea cadrului igienico-sanitar optim pentru populație, îmbunătățirea calității apei potabile furnizate populației, asigurarea alimentării continue cu apa potabilă de calitate a zonei, reducerea poluării solului și a apelor subterane, reducerea poluării apelor de suprafață receptoare și dezvoltarea rețelelor de utilități. Realizarea rețelelor de apa potabilă și canalizare va permite modernizarea străzilor.</w:t>
      </w:r>
    </w:p>
    <w:p w:rsidR="006F2476" w:rsidRPr="00A54DB1" w:rsidRDefault="006F2476" w:rsidP="00A54DB1">
      <w:pPr>
        <w:spacing w:after="0" w:line="240" w:lineRule="auto"/>
        <w:ind w:firstLine="720"/>
        <w:jc w:val="both"/>
        <w:rPr>
          <w:rFonts w:eastAsia="SimSun"/>
          <w:sz w:val="28"/>
          <w:szCs w:val="28"/>
          <w:lang w:eastAsia="zh-CN"/>
        </w:rPr>
      </w:pPr>
    </w:p>
    <w:p w:rsidR="00955312" w:rsidRPr="00F50EF0" w:rsidRDefault="00955312" w:rsidP="00A54DB1">
      <w:pPr>
        <w:spacing w:after="0" w:line="240" w:lineRule="auto"/>
        <w:ind w:firstLine="720"/>
        <w:jc w:val="both"/>
        <w:rPr>
          <w:rFonts w:eastAsia="SimSun"/>
          <w:sz w:val="28"/>
          <w:szCs w:val="28"/>
          <w:lang w:eastAsia="zh-CN"/>
        </w:rPr>
      </w:pPr>
      <w:r w:rsidRPr="00F50EF0">
        <w:rPr>
          <w:rFonts w:eastAsia="SimSun"/>
          <w:sz w:val="28"/>
          <w:szCs w:val="28"/>
          <w:lang w:eastAsia="zh-CN"/>
        </w:rPr>
        <w:t>Terenul studiat</w:t>
      </w:r>
      <w:r w:rsidR="00A2799E" w:rsidRPr="00F50EF0">
        <w:rPr>
          <w:rFonts w:eastAsia="SimSun"/>
          <w:sz w:val="28"/>
          <w:szCs w:val="28"/>
          <w:lang w:eastAsia="zh-CN"/>
        </w:rPr>
        <w:t xml:space="preserve"> </w:t>
      </w:r>
      <w:r w:rsidRPr="00F50EF0">
        <w:rPr>
          <w:rFonts w:eastAsia="SimSun"/>
          <w:sz w:val="28"/>
          <w:szCs w:val="28"/>
          <w:lang w:eastAsia="zh-CN"/>
        </w:rPr>
        <w:t xml:space="preserve">se află în intravilanul </w:t>
      </w:r>
      <w:r w:rsidR="00B454D1" w:rsidRPr="00F50EF0">
        <w:rPr>
          <w:rFonts w:eastAsia="SimSun"/>
          <w:sz w:val="28"/>
          <w:szCs w:val="28"/>
          <w:lang w:eastAsia="zh-CN"/>
        </w:rPr>
        <w:t>M</w:t>
      </w:r>
      <w:r w:rsidRPr="00F50EF0">
        <w:rPr>
          <w:rFonts w:eastAsia="SimSun"/>
          <w:sz w:val="28"/>
          <w:szCs w:val="28"/>
          <w:lang w:eastAsia="zh-CN"/>
        </w:rPr>
        <w:t>unicipiului Satu Mare, domeniu public.</w:t>
      </w:r>
    </w:p>
    <w:p w:rsidR="00955312" w:rsidRPr="00F50EF0" w:rsidRDefault="00955312" w:rsidP="00A54DB1">
      <w:pPr>
        <w:spacing w:after="0" w:line="240" w:lineRule="auto"/>
        <w:ind w:firstLine="720"/>
        <w:jc w:val="both"/>
        <w:rPr>
          <w:rFonts w:eastAsia="SimSun"/>
          <w:sz w:val="28"/>
          <w:szCs w:val="28"/>
          <w:lang w:eastAsia="zh-CN"/>
        </w:rPr>
      </w:pPr>
    </w:p>
    <w:p w:rsidR="006475F6" w:rsidRPr="00F50EF0" w:rsidRDefault="00955312" w:rsidP="00A54DB1">
      <w:pPr>
        <w:spacing w:after="0" w:line="240" w:lineRule="auto"/>
        <w:ind w:firstLine="720"/>
        <w:jc w:val="both"/>
        <w:rPr>
          <w:sz w:val="28"/>
          <w:szCs w:val="28"/>
        </w:rPr>
      </w:pPr>
      <w:r w:rsidRPr="00F50EF0">
        <w:rPr>
          <w:sz w:val="28"/>
          <w:szCs w:val="28"/>
        </w:rPr>
        <w:t>Studiul de fezabilitate a fost elaborat în conformitate cu prevederile H.G.907/2016 privind aprobarea conținutului - cadru al documentației tehnico-economice aferente investițiilor publice precum și a structurii și metodologiei de elaborare a devizului general pentru obiective și lucrări de intervenții.</w:t>
      </w:r>
      <w:r w:rsidR="0057101D" w:rsidRPr="00F50EF0">
        <w:rPr>
          <w:sz w:val="28"/>
          <w:szCs w:val="28"/>
        </w:rPr>
        <w:t xml:space="preserve"> </w:t>
      </w:r>
    </w:p>
    <w:p w:rsidR="00400760" w:rsidRPr="00A54DB1" w:rsidRDefault="00E83DAF" w:rsidP="00A54DB1">
      <w:pPr>
        <w:spacing w:after="0" w:line="240" w:lineRule="auto"/>
        <w:ind w:firstLine="720"/>
        <w:jc w:val="both"/>
        <w:rPr>
          <w:sz w:val="28"/>
          <w:szCs w:val="28"/>
        </w:rPr>
      </w:pPr>
      <w:r w:rsidRPr="00F50EF0">
        <w:rPr>
          <w:sz w:val="28"/>
          <w:szCs w:val="28"/>
        </w:rPr>
        <w:t>Prin proiect se propun</w:t>
      </w:r>
      <w:r w:rsidR="0098380F" w:rsidRPr="00F50EF0">
        <w:rPr>
          <w:sz w:val="28"/>
          <w:szCs w:val="28"/>
        </w:rPr>
        <w:t xml:space="preserve">e realizarea </w:t>
      </w:r>
      <w:r w:rsidR="00ED50BB" w:rsidRPr="00F50EF0">
        <w:rPr>
          <w:sz w:val="28"/>
          <w:szCs w:val="28"/>
        </w:rPr>
        <w:t>extinderii rețelei de</w:t>
      </w:r>
      <w:r w:rsidR="00ED50BB" w:rsidRPr="00A54DB1">
        <w:rPr>
          <w:sz w:val="28"/>
          <w:szCs w:val="28"/>
        </w:rPr>
        <w:t xml:space="preserve"> apă potabilă și de canalizare.</w:t>
      </w:r>
    </w:p>
    <w:p w:rsidR="00400760" w:rsidRPr="00A54DB1" w:rsidRDefault="00400760" w:rsidP="00A54DB1">
      <w:pPr>
        <w:spacing w:after="0" w:line="240" w:lineRule="auto"/>
        <w:ind w:firstLine="720"/>
        <w:jc w:val="both"/>
        <w:rPr>
          <w:sz w:val="28"/>
          <w:szCs w:val="28"/>
        </w:rPr>
      </w:pPr>
    </w:p>
    <w:p w:rsidR="00AA5059" w:rsidRPr="005909DE" w:rsidRDefault="00AA5059" w:rsidP="00A54DB1">
      <w:pPr>
        <w:spacing w:after="0" w:line="240" w:lineRule="auto"/>
        <w:ind w:firstLine="720"/>
        <w:jc w:val="both"/>
        <w:rPr>
          <w:b/>
          <w:sz w:val="28"/>
          <w:szCs w:val="28"/>
        </w:rPr>
      </w:pPr>
      <w:r w:rsidRPr="005909DE">
        <w:rPr>
          <w:b/>
          <w:sz w:val="28"/>
          <w:szCs w:val="28"/>
        </w:rPr>
        <w:t>Caracteristicile tehnice și parametri specifici obiectivului de investiție:</w:t>
      </w:r>
    </w:p>
    <w:p w:rsidR="002856F5" w:rsidRDefault="002856F5" w:rsidP="00A54DB1">
      <w:pPr>
        <w:spacing w:after="0" w:line="240" w:lineRule="auto"/>
        <w:jc w:val="both"/>
        <w:rPr>
          <w:b/>
          <w:bCs/>
          <w:sz w:val="28"/>
          <w:szCs w:val="28"/>
          <w:lang w:val="hu-HU"/>
        </w:rPr>
      </w:pPr>
    </w:p>
    <w:p w:rsidR="00A54DB1" w:rsidRPr="00A54DB1" w:rsidRDefault="00A54DB1" w:rsidP="00A54DB1">
      <w:pPr>
        <w:spacing w:after="0" w:line="240" w:lineRule="auto"/>
        <w:jc w:val="both"/>
        <w:rPr>
          <w:b/>
          <w:bCs/>
          <w:sz w:val="28"/>
          <w:szCs w:val="28"/>
          <w:lang w:val="hu-HU"/>
        </w:rPr>
      </w:pPr>
      <w:r w:rsidRPr="00A54DB1">
        <w:rPr>
          <w:b/>
          <w:bCs/>
          <w:sz w:val="28"/>
          <w:szCs w:val="28"/>
          <w:lang w:val="hu-HU"/>
        </w:rPr>
        <w:t>Rețea apă potabilă</w:t>
      </w:r>
    </w:p>
    <w:p w:rsidR="00A54DB1" w:rsidRPr="00A54DB1" w:rsidRDefault="00A54DB1" w:rsidP="00A54DB1">
      <w:pPr>
        <w:spacing w:after="0" w:line="240" w:lineRule="auto"/>
        <w:jc w:val="both"/>
        <w:rPr>
          <w:bCs/>
          <w:sz w:val="28"/>
          <w:szCs w:val="28"/>
          <w:lang w:val="hu-HU"/>
        </w:rPr>
      </w:pPr>
      <w:r w:rsidRPr="00A54DB1">
        <w:rPr>
          <w:bCs/>
          <w:sz w:val="28"/>
          <w:szCs w:val="28"/>
          <w:lang w:val="hu-HU"/>
        </w:rPr>
        <w:t xml:space="preserve">- conducta de aducțiune apă potabilă din HDPE PE 100, PN 10 bar, SDR 17, De 110 mm = 2.100 ml;  </w:t>
      </w:r>
    </w:p>
    <w:p w:rsidR="00A54DB1" w:rsidRPr="00A54DB1" w:rsidRDefault="00A54DB1" w:rsidP="00A54DB1">
      <w:pPr>
        <w:spacing w:after="0" w:line="240" w:lineRule="auto"/>
        <w:jc w:val="both"/>
        <w:rPr>
          <w:bCs/>
          <w:sz w:val="28"/>
          <w:szCs w:val="28"/>
          <w:lang w:val="hu-HU"/>
        </w:rPr>
      </w:pPr>
      <w:r w:rsidRPr="00A54DB1">
        <w:rPr>
          <w:bCs/>
          <w:sz w:val="28"/>
          <w:szCs w:val="28"/>
          <w:lang w:val="hu-HU"/>
        </w:rPr>
        <w:t xml:space="preserve">- hidrant de incendiu suprateran = 7 buc; </w:t>
      </w:r>
    </w:p>
    <w:p w:rsidR="00A54DB1" w:rsidRPr="00A54DB1" w:rsidRDefault="00A54DB1" w:rsidP="00A54DB1">
      <w:pPr>
        <w:spacing w:after="0" w:line="240" w:lineRule="auto"/>
        <w:jc w:val="both"/>
        <w:rPr>
          <w:bCs/>
          <w:sz w:val="28"/>
          <w:szCs w:val="28"/>
          <w:lang w:val="hu-HU"/>
        </w:rPr>
      </w:pPr>
      <w:r w:rsidRPr="00A54DB1">
        <w:rPr>
          <w:bCs/>
          <w:sz w:val="28"/>
          <w:szCs w:val="28"/>
          <w:lang w:val="hu-HU"/>
        </w:rPr>
        <w:t>- cămin de vane cu capac carosabil = 6 buc;</w:t>
      </w:r>
    </w:p>
    <w:p w:rsidR="00A54DB1" w:rsidRPr="00A54DB1" w:rsidRDefault="00A54DB1" w:rsidP="00A54DB1">
      <w:pPr>
        <w:spacing w:after="0" w:line="240" w:lineRule="auto"/>
        <w:jc w:val="both"/>
        <w:rPr>
          <w:bCs/>
          <w:sz w:val="28"/>
          <w:szCs w:val="28"/>
          <w:lang w:val="hu-HU"/>
        </w:rPr>
      </w:pPr>
      <w:r w:rsidRPr="00A54DB1">
        <w:rPr>
          <w:bCs/>
          <w:sz w:val="28"/>
          <w:szCs w:val="28"/>
          <w:lang w:val="hu-HU"/>
        </w:rPr>
        <w:t>- branșament de apă inclusiv cămin echipat și conductă branșare = 86 buc;</w:t>
      </w:r>
    </w:p>
    <w:p w:rsidR="002C6F08" w:rsidRDefault="002C6F08" w:rsidP="00A54DB1">
      <w:pPr>
        <w:spacing w:after="0" w:line="240" w:lineRule="auto"/>
        <w:jc w:val="both"/>
        <w:rPr>
          <w:b/>
          <w:bCs/>
          <w:sz w:val="28"/>
          <w:szCs w:val="28"/>
          <w:lang w:val="hu-HU"/>
        </w:rPr>
      </w:pPr>
    </w:p>
    <w:p w:rsidR="00A54DB1" w:rsidRPr="00A54DB1" w:rsidRDefault="00A54DB1" w:rsidP="00A54DB1">
      <w:pPr>
        <w:spacing w:after="0" w:line="240" w:lineRule="auto"/>
        <w:jc w:val="both"/>
        <w:rPr>
          <w:b/>
          <w:bCs/>
          <w:sz w:val="28"/>
          <w:szCs w:val="28"/>
          <w:lang w:val="hu-HU"/>
        </w:rPr>
      </w:pPr>
      <w:r w:rsidRPr="00A54DB1">
        <w:rPr>
          <w:b/>
          <w:bCs/>
          <w:sz w:val="28"/>
          <w:szCs w:val="28"/>
          <w:lang w:val="hu-HU"/>
        </w:rPr>
        <w:lastRenderedPageBreak/>
        <w:t>Rețea de canalizare și stație de pompare cu conductă de refulare</w:t>
      </w:r>
    </w:p>
    <w:p w:rsidR="00A54DB1" w:rsidRPr="00A54DB1" w:rsidRDefault="00A54DB1" w:rsidP="00A54DB1">
      <w:pPr>
        <w:spacing w:after="0" w:line="240" w:lineRule="auto"/>
        <w:jc w:val="both"/>
        <w:rPr>
          <w:bCs/>
          <w:sz w:val="28"/>
          <w:szCs w:val="28"/>
          <w:lang w:val="hu-HU"/>
        </w:rPr>
      </w:pPr>
      <w:r w:rsidRPr="00A54DB1">
        <w:rPr>
          <w:bCs/>
          <w:sz w:val="28"/>
          <w:szCs w:val="28"/>
          <w:lang w:val="hu-HU"/>
        </w:rPr>
        <w:t>- conducta pentru canalizarea menajeră gravitațională PVC, SN8, DN 250mm = 1.451 ml;</w:t>
      </w:r>
    </w:p>
    <w:p w:rsidR="00A54DB1" w:rsidRPr="00A54DB1" w:rsidRDefault="00A54DB1" w:rsidP="00A54DB1">
      <w:pPr>
        <w:spacing w:after="0" w:line="240" w:lineRule="auto"/>
        <w:jc w:val="both"/>
        <w:rPr>
          <w:bCs/>
          <w:sz w:val="28"/>
          <w:szCs w:val="28"/>
          <w:lang w:val="hu-HU"/>
        </w:rPr>
      </w:pPr>
      <w:r w:rsidRPr="00A54DB1">
        <w:rPr>
          <w:bCs/>
          <w:sz w:val="28"/>
          <w:szCs w:val="28"/>
          <w:lang w:val="hu-HU"/>
        </w:rPr>
        <w:t>- conducta pentru canalizarea menajeră gravitațională PVC, SN8, DN 315mm = 760 ml;</w:t>
      </w:r>
    </w:p>
    <w:p w:rsidR="00A54DB1" w:rsidRPr="00A54DB1" w:rsidRDefault="00A54DB1" w:rsidP="00A54DB1">
      <w:pPr>
        <w:spacing w:after="0" w:line="240" w:lineRule="auto"/>
        <w:jc w:val="both"/>
        <w:rPr>
          <w:bCs/>
          <w:sz w:val="28"/>
          <w:szCs w:val="28"/>
          <w:lang w:val="hu-HU"/>
        </w:rPr>
      </w:pPr>
      <w:r w:rsidRPr="00A54DB1">
        <w:rPr>
          <w:bCs/>
          <w:sz w:val="28"/>
          <w:szCs w:val="28"/>
          <w:lang w:val="hu-HU"/>
        </w:rPr>
        <w:t>- cămin de vizitare / liniștire cu capac carosabil pentru canalizare = 48 buc ;</w:t>
      </w:r>
    </w:p>
    <w:p w:rsidR="00A54DB1" w:rsidRPr="00A54DB1" w:rsidRDefault="00A54DB1" w:rsidP="00A54DB1">
      <w:pPr>
        <w:spacing w:after="0" w:line="240" w:lineRule="auto"/>
        <w:jc w:val="both"/>
        <w:rPr>
          <w:bCs/>
          <w:sz w:val="28"/>
          <w:szCs w:val="28"/>
          <w:lang w:val="hu-HU"/>
        </w:rPr>
      </w:pPr>
      <w:r w:rsidRPr="00A54DB1">
        <w:rPr>
          <w:bCs/>
          <w:sz w:val="28"/>
          <w:szCs w:val="28"/>
          <w:lang w:val="hu-HU"/>
        </w:rPr>
        <w:t>- racord de canalizare inclusiv cămin și conductă racordare = 90 buc;</w:t>
      </w:r>
    </w:p>
    <w:p w:rsidR="00A54DB1" w:rsidRPr="00A54DB1" w:rsidRDefault="00A54DB1" w:rsidP="00A54DB1">
      <w:pPr>
        <w:spacing w:after="0" w:line="240" w:lineRule="auto"/>
        <w:jc w:val="both"/>
        <w:rPr>
          <w:bCs/>
          <w:sz w:val="28"/>
          <w:szCs w:val="28"/>
          <w:lang w:val="hu-HU"/>
        </w:rPr>
      </w:pPr>
      <w:r w:rsidRPr="00A54DB1">
        <w:rPr>
          <w:bCs/>
          <w:sz w:val="28"/>
          <w:szCs w:val="28"/>
          <w:lang w:val="hu-HU"/>
        </w:rPr>
        <w:t>- stație de pompare = 1 buc;</w:t>
      </w:r>
    </w:p>
    <w:p w:rsidR="00A54DB1" w:rsidRPr="00DC42B7" w:rsidRDefault="00A54DB1" w:rsidP="00DC42B7">
      <w:pPr>
        <w:spacing w:after="0" w:line="240" w:lineRule="auto"/>
        <w:jc w:val="both"/>
        <w:rPr>
          <w:bCs/>
          <w:sz w:val="28"/>
          <w:szCs w:val="28"/>
          <w:lang w:val="hu-HU"/>
        </w:rPr>
      </w:pPr>
      <w:r w:rsidRPr="00A54DB1">
        <w:rPr>
          <w:bCs/>
          <w:sz w:val="28"/>
          <w:szCs w:val="28"/>
          <w:lang w:val="hu-HU"/>
        </w:rPr>
        <w:t>- conducta d</w:t>
      </w:r>
      <w:r w:rsidR="00781D86">
        <w:rPr>
          <w:bCs/>
          <w:sz w:val="28"/>
          <w:szCs w:val="28"/>
          <w:lang w:val="hu-HU"/>
        </w:rPr>
        <w:t>e refulare PEHD De 110 = 170 m.</w:t>
      </w:r>
    </w:p>
    <w:p w:rsidR="00A54DB1" w:rsidRPr="00DC42B7" w:rsidRDefault="00A54DB1" w:rsidP="00DC42B7">
      <w:pPr>
        <w:spacing w:after="0" w:line="240" w:lineRule="auto"/>
        <w:jc w:val="both"/>
        <w:rPr>
          <w:sz w:val="28"/>
          <w:szCs w:val="28"/>
        </w:rPr>
      </w:pPr>
    </w:p>
    <w:p w:rsidR="00DC42B7" w:rsidRPr="00DC42B7" w:rsidRDefault="008A4233" w:rsidP="00DC42B7">
      <w:pPr>
        <w:spacing w:after="0" w:line="240" w:lineRule="auto"/>
        <w:ind w:firstLine="720"/>
        <w:jc w:val="both"/>
        <w:rPr>
          <w:b/>
          <w:bCs/>
          <w:sz w:val="28"/>
          <w:szCs w:val="28"/>
          <w:lang w:val="hu-HU"/>
        </w:rPr>
      </w:pPr>
      <w:r>
        <w:rPr>
          <w:b/>
          <w:bCs/>
          <w:sz w:val="28"/>
          <w:szCs w:val="28"/>
          <w:lang w:val="hu-HU"/>
        </w:rPr>
        <w:t>INDICATORI TEHNICO-ECONOMICI</w:t>
      </w:r>
    </w:p>
    <w:p w:rsidR="00DC42B7" w:rsidRPr="009431C3" w:rsidRDefault="00704013" w:rsidP="00DC42B7">
      <w:pPr>
        <w:spacing w:after="0" w:line="240" w:lineRule="auto"/>
        <w:jc w:val="both"/>
        <w:rPr>
          <w:bCs/>
          <w:sz w:val="28"/>
          <w:szCs w:val="28"/>
          <w:lang w:val="hu-HU"/>
        </w:rPr>
      </w:pPr>
      <w:r w:rsidRPr="009431C3">
        <w:rPr>
          <w:bCs/>
          <w:sz w:val="28"/>
          <w:szCs w:val="28"/>
          <w:lang w:val="hu-HU"/>
        </w:rPr>
        <w:t>Scenariul 1</w:t>
      </w:r>
    </w:p>
    <w:p w:rsidR="00704013" w:rsidRPr="00704013" w:rsidRDefault="00704013" w:rsidP="00DC42B7">
      <w:pPr>
        <w:spacing w:after="0" w:line="240" w:lineRule="auto"/>
        <w:jc w:val="both"/>
        <w:rPr>
          <w:bCs/>
          <w:sz w:val="28"/>
          <w:szCs w:val="28"/>
          <w:lang w:val="hu-HU"/>
        </w:rPr>
      </w:pPr>
    </w:p>
    <w:p w:rsidR="00125CC0" w:rsidRDefault="00DC42B7" w:rsidP="00DC42B7">
      <w:pPr>
        <w:spacing w:after="0" w:line="240" w:lineRule="auto"/>
        <w:jc w:val="both"/>
        <w:rPr>
          <w:bCs/>
          <w:sz w:val="28"/>
          <w:szCs w:val="28"/>
          <w:lang w:val="hu-HU"/>
        </w:rPr>
      </w:pPr>
      <w:r w:rsidRPr="00DC42B7">
        <w:rPr>
          <w:bCs/>
          <w:sz w:val="28"/>
          <w:szCs w:val="28"/>
          <w:lang w:val="hu-HU"/>
        </w:rPr>
        <w:t>1. Valoarea totală a investiției :</w:t>
      </w:r>
      <w:r w:rsidRPr="00DC42B7">
        <w:rPr>
          <w:bCs/>
          <w:sz w:val="28"/>
          <w:szCs w:val="28"/>
          <w:lang w:val="hu-HU"/>
        </w:rPr>
        <w:tab/>
      </w:r>
      <w:r w:rsidR="006D2C58">
        <w:rPr>
          <w:bCs/>
          <w:sz w:val="28"/>
          <w:szCs w:val="28"/>
          <w:lang w:val="hu-HU"/>
        </w:rPr>
        <w:t>2</w:t>
      </w:r>
      <w:r w:rsidRPr="00DC42B7">
        <w:rPr>
          <w:bCs/>
          <w:sz w:val="28"/>
          <w:szCs w:val="28"/>
          <w:lang w:val="hu-HU"/>
        </w:rPr>
        <w:t>.</w:t>
      </w:r>
      <w:r w:rsidR="006D2C58">
        <w:rPr>
          <w:bCs/>
          <w:sz w:val="28"/>
          <w:szCs w:val="28"/>
          <w:lang w:val="hu-HU"/>
        </w:rPr>
        <w:t>595.128,80</w:t>
      </w:r>
      <w:r w:rsidRPr="00DC42B7">
        <w:rPr>
          <w:bCs/>
          <w:sz w:val="28"/>
          <w:szCs w:val="28"/>
          <w:lang w:val="hu-HU"/>
        </w:rPr>
        <w:t xml:space="preserve"> lei </w:t>
      </w:r>
      <w:r w:rsidR="006D2C58">
        <w:rPr>
          <w:bCs/>
          <w:sz w:val="28"/>
          <w:szCs w:val="28"/>
          <w:lang w:val="hu-HU"/>
        </w:rPr>
        <w:t>fără</w:t>
      </w:r>
      <w:r w:rsidRPr="00DC42B7">
        <w:rPr>
          <w:bCs/>
          <w:sz w:val="28"/>
          <w:szCs w:val="28"/>
          <w:lang w:val="hu-HU"/>
        </w:rPr>
        <w:t xml:space="preserve"> TVA</w:t>
      </w:r>
      <w:r w:rsidR="00125CC0">
        <w:rPr>
          <w:bCs/>
          <w:sz w:val="28"/>
          <w:szCs w:val="28"/>
          <w:lang w:val="hu-HU"/>
        </w:rPr>
        <w:t>,</w:t>
      </w:r>
    </w:p>
    <w:p w:rsidR="00DC42B7" w:rsidRPr="00DC42B7" w:rsidRDefault="00F5794E" w:rsidP="00DC42B7">
      <w:pPr>
        <w:spacing w:after="0" w:line="240" w:lineRule="auto"/>
        <w:jc w:val="both"/>
        <w:rPr>
          <w:bCs/>
          <w:sz w:val="28"/>
          <w:szCs w:val="28"/>
          <w:lang w:val="hu-HU"/>
        </w:rPr>
      </w:pPr>
      <w:r>
        <w:rPr>
          <w:bCs/>
          <w:sz w:val="28"/>
          <w:szCs w:val="28"/>
          <w:lang w:val="hu-HU"/>
        </w:rPr>
        <w:t>din care</w:t>
      </w:r>
      <w:r w:rsidR="00125CC0">
        <w:rPr>
          <w:bCs/>
          <w:sz w:val="28"/>
          <w:szCs w:val="28"/>
          <w:lang w:val="hu-HU"/>
        </w:rPr>
        <w:t xml:space="preserve"> </w:t>
      </w:r>
      <w:r w:rsidR="00DC42B7" w:rsidRPr="00DC42B7">
        <w:rPr>
          <w:bCs/>
          <w:sz w:val="28"/>
          <w:szCs w:val="28"/>
          <w:lang w:val="hu-HU"/>
        </w:rPr>
        <w:t>C</w:t>
      </w:r>
      <w:r>
        <w:rPr>
          <w:bCs/>
          <w:sz w:val="28"/>
          <w:szCs w:val="28"/>
          <w:lang w:val="hu-HU"/>
        </w:rPr>
        <w:t>onstrucții</w:t>
      </w:r>
      <w:r w:rsidR="00DC42B7" w:rsidRPr="00DC42B7">
        <w:rPr>
          <w:bCs/>
          <w:sz w:val="28"/>
          <w:szCs w:val="28"/>
          <w:lang w:val="hu-HU"/>
        </w:rPr>
        <w:t xml:space="preserve"> + M</w:t>
      </w:r>
      <w:r>
        <w:rPr>
          <w:bCs/>
          <w:sz w:val="28"/>
          <w:szCs w:val="28"/>
          <w:lang w:val="hu-HU"/>
        </w:rPr>
        <w:t>ontaj</w:t>
      </w:r>
      <w:r w:rsidR="00DC42B7" w:rsidRPr="00DC42B7">
        <w:rPr>
          <w:bCs/>
          <w:sz w:val="28"/>
          <w:szCs w:val="28"/>
          <w:lang w:val="hu-HU"/>
        </w:rPr>
        <w:t xml:space="preserve"> :</w:t>
      </w:r>
      <w:bookmarkStart w:id="3" w:name="_Hlk121922405"/>
      <w:r w:rsidR="00DC42B7" w:rsidRPr="00DC42B7">
        <w:rPr>
          <w:bCs/>
          <w:sz w:val="28"/>
          <w:szCs w:val="28"/>
          <w:lang w:val="hu-HU"/>
        </w:rPr>
        <w:tab/>
      </w:r>
      <w:bookmarkEnd w:id="3"/>
      <w:r w:rsidR="006D2C58">
        <w:rPr>
          <w:bCs/>
          <w:sz w:val="28"/>
          <w:szCs w:val="28"/>
          <w:lang w:val="hu-HU"/>
        </w:rPr>
        <w:t>2.250.398,45</w:t>
      </w:r>
      <w:r w:rsidR="00DC42B7" w:rsidRPr="00DC42B7">
        <w:rPr>
          <w:bCs/>
          <w:sz w:val="28"/>
          <w:szCs w:val="28"/>
          <w:lang w:val="hu-HU"/>
        </w:rPr>
        <w:t xml:space="preserve"> lei </w:t>
      </w:r>
      <w:r w:rsidR="006D2C58">
        <w:rPr>
          <w:bCs/>
          <w:sz w:val="28"/>
          <w:szCs w:val="28"/>
          <w:lang w:val="hu-HU"/>
        </w:rPr>
        <w:t>fără</w:t>
      </w:r>
      <w:r w:rsidR="00DC42B7" w:rsidRPr="00DC42B7">
        <w:rPr>
          <w:bCs/>
          <w:sz w:val="28"/>
          <w:szCs w:val="28"/>
          <w:lang w:val="hu-HU"/>
        </w:rPr>
        <w:t xml:space="preserve"> TVA</w:t>
      </w:r>
      <w:r w:rsidR="00125CC0">
        <w:rPr>
          <w:bCs/>
          <w:sz w:val="28"/>
          <w:szCs w:val="28"/>
          <w:lang w:val="hu-HU"/>
        </w:rPr>
        <w:t>.</w:t>
      </w:r>
    </w:p>
    <w:p w:rsidR="00DC42B7" w:rsidRPr="00A754FF" w:rsidRDefault="00DC42B7" w:rsidP="00DC42B7">
      <w:pPr>
        <w:spacing w:after="0" w:line="240" w:lineRule="auto"/>
        <w:jc w:val="both"/>
        <w:rPr>
          <w:bCs/>
          <w:sz w:val="28"/>
          <w:szCs w:val="28"/>
          <w:lang w:val="hu-HU"/>
        </w:rPr>
      </w:pPr>
      <w:r w:rsidRPr="00DC42B7">
        <w:rPr>
          <w:bCs/>
          <w:sz w:val="28"/>
          <w:szCs w:val="28"/>
          <w:lang w:val="hu-HU"/>
        </w:rPr>
        <w:t xml:space="preserve">2. Durata de </w:t>
      </w:r>
      <w:r w:rsidRPr="00A754FF">
        <w:rPr>
          <w:bCs/>
          <w:sz w:val="28"/>
          <w:szCs w:val="28"/>
          <w:lang w:val="hu-HU"/>
        </w:rPr>
        <w:t>realizare a acestui obiectiv de investiții este estimată la 12 luni .</w:t>
      </w:r>
    </w:p>
    <w:p w:rsidR="00DC42B7" w:rsidRPr="00DC42B7" w:rsidRDefault="00DC42B7" w:rsidP="00DC42B7">
      <w:pPr>
        <w:spacing w:after="0" w:line="240" w:lineRule="auto"/>
        <w:jc w:val="both"/>
        <w:rPr>
          <w:bCs/>
          <w:sz w:val="28"/>
          <w:szCs w:val="28"/>
          <w:lang w:val="hu-HU"/>
        </w:rPr>
      </w:pPr>
      <w:r w:rsidRPr="00A754FF">
        <w:rPr>
          <w:bCs/>
          <w:sz w:val="28"/>
          <w:szCs w:val="28"/>
          <w:lang w:val="hu-HU"/>
        </w:rPr>
        <w:t xml:space="preserve">3. Finanțarea obiectivului: </w:t>
      </w:r>
      <w:r w:rsidR="00A754FF" w:rsidRPr="00A754FF">
        <w:rPr>
          <w:bCs/>
          <w:sz w:val="28"/>
          <w:szCs w:val="28"/>
          <w:lang w:val="hu-HU"/>
        </w:rPr>
        <w:t xml:space="preserve">de la bugetul de stat </w:t>
      </w:r>
      <w:r w:rsidRPr="00A754FF">
        <w:rPr>
          <w:bCs/>
          <w:sz w:val="28"/>
          <w:szCs w:val="28"/>
          <w:lang w:val="hu-HU"/>
        </w:rPr>
        <w:t>prin programul național Anghel Saligny</w:t>
      </w:r>
      <w:r w:rsidR="00F50EF0" w:rsidRPr="00A754FF">
        <w:rPr>
          <w:bCs/>
          <w:sz w:val="28"/>
          <w:szCs w:val="28"/>
          <w:lang w:val="hu-HU"/>
        </w:rPr>
        <w:t xml:space="preserve"> și </w:t>
      </w:r>
      <w:r w:rsidR="00A754FF" w:rsidRPr="00A754FF">
        <w:rPr>
          <w:bCs/>
          <w:sz w:val="28"/>
          <w:szCs w:val="28"/>
          <w:lang w:val="hu-HU"/>
        </w:rPr>
        <w:t xml:space="preserve">de la </w:t>
      </w:r>
      <w:r w:rsidR="008A7E07">
        <w:rPr>
          <w:bCs/>
          <w:sz w:val="28"/>
          <w:szCs w:val="28"/>
          <w:lang w:val="hu-HU"/>
        </w:rPr>
        <w:t>bugetul local și din alte surse legal constituite.</w:t>
      </w:r>
    </w:p>
    <w:p w:rsidR="00DC42B7" w:rsidRPr="00DC42B7" w:rsidRDefault="00DC42B7" w:rsidP="00DC42B7">
      <w:pPr>
        <w:spacing w:after="0" w:line="240" w:lineRule="auto"/>
        <w:ind w:firstLine="720"/>
        <w:jc w:val="both"/>
        <w:rPr>
          <w:bCs/>
          <w:sz w:val="28"/>
          <w:szCs w:val="28"/>
          <w:lang w:val="hu-HU"/>
        </w:rPr>
      </w:pPr>
    </w:p>
    <w:p w:rsidR="00D31AFF" w:rsidRPr="00A54DB1" w:rsidRDefault="00A763BA" w:rsidP="00A54DB1">
      <w:pPr>
        <w:spacing w:after="0" w:line="240" w:lineRule="auto"/>
        <w:ind w:firstLine="720"/>
        <w:jc w:val="both"/>
        <w:rPr>
          <w:sz w:val="28"/>
          <w:szCs w:val="28"/>
        </w:rPr>
      </w:pPr>
      <w:r w:rsidRPr="00A54DB1">
        <w:rPr>
          <w:kern w:val="20"/>
          <w:sz w:val="28"/>
          <w:szCs w:val="28"/>
        </w:rPr>
        <w:t>Raportat la prevederile art.41 și art.44 alin. (1) din Legea nr. 273/2006 privind finanțele publice locale, cu modificările și completările ulterioare, potrivit cărora:</w:t>
      </w:r>
      <w:r w:rsidR="008A576D" w:rsidRPr="00A54DB1">
        <w:rPr>
          <w:kern w:val="20"/>
          <w:sz w:val="28"/>
          <w:szCs w:val="28"/>
        </w:rPr>
        <w:t xml:space="preserve"> </w:t>
      </w:r>
      <w:r w:rsidRPr="00A54DB1">
        <w:rPr>
          <w:kern w:val="20"/>
          <w:sz w:val="28"/>
          <w:szCs w:val="28"/>
        </w:rPr>
        <w:t>”</w:t>
      </w:r>
      <w:r w:rsidR="00BD4826">
        <w:rPr>
          <w:kern w:val="20"/>
          <w:sz w:val="28"/>
          <w:szCs w:val="28"/>
        </w:rPr>
        <w:t xml:space="preserve"> ... </w:t>
      </w:r>
      <w:r w:rsidRPr="00A54DB1">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A54DB1">
        <w:rPr>
          <w:sz w:val="28"/>
          <w:szCs w:val="28"/>
        </w:rPr>
        <w:t xml:space="preserve"> </w:t>
      </w:r>
      <w:r w:rsidRPr="00A54DB1">
        <w:rPr>
          <w:sz w:val="28"/>
          <w:szCs w:val="28"/>
        </w:rPr>
        <w:t>respectiv,</w:t>
      </w:r>
      <w:r w:rsidR="008A576D" w:rsidRPr="00A54DB1">
        <w:rPr>
          <w:sz w:val="28"/>
          <w:szCs w:val="28"/>
        </w:rPr>
        <w:t xml:space="preserve"> </w:t>
      </w:r>
      <w:r w:rsidRPr="00A54DB1">
        <w:rPr>
          <w:sz w:val="28"/>
          <w:szCs w:val="28"/>
        </w:rPr>
        <w:t>rectificat, și se aprobă de autoritățile deliberative</w:t>
      </w:r>
      <w:r w:rsidR="00BD4826">
        <w:rPr>
          <w:sz w:val="28"/>
          <w:szCs w:val="28"/>
        </w:rPr>
        <w:t xml:space="preserve"> ... .</w:t>
      </w:r>
      <w:r w:rsidRPr="00A54DB1">
        <w:rPr>
          <w:sz w:val="28"/>
          <w:szCs w:val="28"/>
        </w:rPr>
        <w:t xml:space="preserve"> Pot fi cuprinse în programul de investiții publice numai acele obiective de investiții pentru care sunt asigurate integral surse de finanțare prin proiectul de buget multianual, potrivit art.38. </w:t>
      </w:r>
      <w:r w:rsidR="00445C46">
        <w:rPr>
          <w:sz w:val="28"/>
          <w:szCs w:val="28"/>
        </w:rPr>
        <w:t>... .</w:t>
      </w:r>
      <w:r w:rsidRPr="00A54DB1">
        <w:rPr>
          <w:sz w:val="28"/>
          <w:szCs w:val="28"/>
        </w:rPr>
        <w:t xml:space="preserve"> </w:t>
      </w:r>
    </w:p>
    <w:p w:rsidR="002856F5" w:rsidRDefault="002856F5" w:rsidP="00A54DB1">
      <w:pPr>
        <w:spacing w:after="0" w:line="240" w:lineRule="auto"/>
        <w:ind w:firstLine="720"/>
        <w:jc w:val="both"/>
        <w:rPr>
          <w:sz w:val="28"/>
          <w:szCs w:val="28"/>
        </w:rPr>
      </w:pPr>
    </w:p>
    <w:p w:rsidR="00A763BA" w:rsidRPr="00A54DB1" w:rsidRDefault="00A763BA" w:rsidP="00A54DB1">
      <w:pPr>
        <w:spacing w:after="0" w:line="240" w:lineRule="auto"/>
        <w:ind w:firstLine="720"/>
        <w:jc w:val="both"/>
        <w:rPr>
          <w:sz w:val="28"/>
          <w:szCs w:val="28"/>
        </w:rPr>
      </w:pPr>
      <w:r w:rsidRPr="00A54DB1">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Pr>
          <w:sz w:val="28"/>
          <w:szCs w:val="28"/>
        </w:rPr>
        <w:t xml:space="preserve"> ... </w:t>
      </w:r>
      <w:r w:rsidRPr="00A54DB1">
        <w:rPr>
          <w:sz w:val="28"/>
          <w:szCs w:val="28"/>
        </w:rPr>
        <w:t>. Documentațiile tehnico-economice ale obiectivelor de investiții noi, a căror finanțare se asigur</w:t>
      </w:r>
      <w:r w:rsidR="00BD0187">
        <w:rPr>
          <w:sz w:val="28"/>
          <w:szCs w:val="28"/>
        </w:rPr>
        <w:t>ă</w:t>
      </w:r>
      <w:r w:rsidRPr="00A54DB1">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Pr>
          <w:sz w:val="28"/>
          <w:szCs w:val="28"/>
        </w:rPr>
        <w:t>...</w:t>
      </w:r>
      <w:r w:rsidRPr="00A54DB1">
        <w:rPr>
          <w:sz w:val="28"/>
          <w:szCs w:val="28"/>
        </w:rPr>
        <w:t>” și cele privitoare la asigurarea resurselor finan</w:t>
      </w:r>
      <w:r w:rsidR="00BD0187">
        <w:rPr>
          <w:sz w:val="28"/>
          <w:szCs w:val="28"/>
        </w:rPr>
        <w:t>ciare din același act normativ „ ...</w:t>
      </w:r>
      <w:r w:rsidR="00BD0187" w:rsidRPr="00A54DB1">
        <w:rPr>
          <w:sz w:val="28"/>
          <w:szCs w:val="28"/>
        </w:rPr>
        <w:t xml:space="preserve"> </w:t>
      </w:r>
      <w:r w:rsidRPr="00A54DB1">
        <w:rPr>
          <w:sz w:val="28"/>
          <w:szCs w:val="28"/>
        </w:rPr>
        <w:t>Nicio cheltuială nu poate fi înscrisă în bugetele prevăzute la art.1 alin. (2) și nici nu poate fi angajată și efectuată din aceste bugete, dacă nu există baza legală pentru respectiva cheltuială</w:t>
      </w:r>
      <w:r w:rsidR="00287BFA">
        <w:rPr>
          <w:sz w:val="28"/>
          <w:szCs w:val="28"/>
        </w:rPr>
        <w:t xml:space="preserve"> ... .</w:t>
      </w:r>
      <w:r w:rsidR="008A576D" w:rsidRPr="00A54DB1">
        <w:rPr>
          <w:sz w:val="28"/>
          <w:szCs w:val="28"/>
        </w:rPr>
        <w:t xml:space="preserve"> </w:t>
      </w:r>
      <w:r w:rsidRPr="00A54DB1">
        <w:rPr>
          <w:sz w:val="28"/>
          <w:szCs w:val="28"/>
        </w:rPr>
        <w:t>(4)</w:t>
      </w:r>
      <w:r w:rsidR="00287BFA">
        <w:rPr>
          <w:sz w:val="28"/>
          <w:szCs w:val="28"/>
        </w:rPr>
        <w:t xml:space="preserve"> </w:t>
      </w:r>
      <w:r w:rsidRPr="00A54DB1">
        <w:rPr>
          <w:sz w:val="28"/>
          <w:szCs w:val="28"/>
        </w:rPr>
        <w:t>Nicio cheltuială din fonduri publice locale nu poate fi angajată, ordonanțată și plătită dacă nu este aprobată, potrivit legii, și dacă nu are prevederi bugetare și surse de finanțare”</w:t>
      </w:r>
      <w:r w:rsidR="00E3627A">
        <w:rPr>
          <w:sz w:val="28"/>
          <w:szCs w:val="28"/>
        </w:rPr>
        <w:t>.</w:t>
      </w:r>
    </w:p>
    <w:p w:rsidR="00A763BA" w:rsidRPr="00A54DB1" w:rsidRDefault="00A763BA" w:rsidP="00A54DB1">
      <w:pPr>
        <w:spacing w:after="0" w:line="240" w:lineRule="auto"/>
        <w:ind w:firstLine="720"/>
        <w:jc w:val="both"/>
        <w:rPr>
          <w:sz w:val="28"/>
          <w:szCs w:val="28"/>
        </w:rPr>
      </w:pPr>
      <w:r w:rsidRPr="00A54DB1">
        <w:rPr>
          <w:sz w:val="28"/>
          <w:szCs w:val="28"/>
        </w:rPr>
        <w:lastRenderedPageBreak/>
        <w:t xml:space="preserve">Raportat și la prevederile  </w:t>
      </w:r>
      <w:r w:rsidR="00BF3EA2" w:rsidRPr="00A54DB1">
        <w:rPr>
          <w:sz w:val="28"/>
          <w:szCs w:val="28"/>
        </w:rPr>
        <w:t xml:space="preserve">art. 129 alin. (2) lit. b) coroborat cu </w:t>
      </w:r>
      <w:r w:rsidRPr="00A54DB1">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A54DB1">
        <w:rPr>
          <w:sz w:val="28"/>
          <w:szCs w:val="28"/>
        </w:rPr>
        <w:t xml:space="preserve"> de interes local</w:t>
      </w:r>
      <w:r w:rsidRPr="00A54DB1">
        <w:rPr>
          <w:sz w:val="28"/>
          <w:szCs w:val="28"/>
        </w:rPr>
        <w:t xml:space="preserve">, </w:t>
      </w:r>
    </w:p>
    <w:p w:rsidR="00A763BA" w:rsidRPr="00A54DB1" w:rsidRDefault="00A763BA" w:rsidP="00A54DB1">
      <w:pPr>
        <w:spacing w:after="0" w:line="240" w:lineRule="auto"/>
        <w:ind w:firstLine="720"/>
        <w:jc w:val="both"/>
        <w:rPr>
          <w:sz w:val="28"/>
          <w:szCs w:val="28"/>
        </w:rPr>
      </w:pPr>
    </w:p>
    <w:p w:rsidR="00A763BA" w:rsidRPr="00A54DB1" w:rsidRDefault="00A763BA" w:rsidP="00A54DB1">
      <w:pPr>
        <w:spacing w:after="0" w:line="240" w:lineRule="auto"/>
        <w:ind w:firstLine="708"/>
        <w:jc w:val="both"/>
        <w:rPr>
          <w:b/>
          <w:bCs/>
          <w:sz w:val="28"/>
          <w:szCs w:val="28"/>
        </w:rPr>
      </w:pPr>
      <w:r w:rsidRPr="00A54DB1">
        <w:rPr>
          <w:sz w:val="28"/>
          <w:szCs w:val="28"/>
        </w:rPr>
        <w:t>Ținând cont și de documentația suport (</w:t>
      </w:r>
      <w:r w:rsidR="00992EC7">
        <w:rPr>
          <w:sz w:val="28"/>
          <w:szCs w:val="28"/>
        </w:rPr>
        <w:t>r</w:t>
      </w:r>
      <w:r w:rsidRPr="00A54DB1">
        <w:rPr>
          <w:sz w:val="28"/>
          <w:szCs w:val="28"/>
        </w:rPr>
        <w:t xml:space="preserve">eferatul </w:t>
      </w:r>
      <w:r w:rsidR="00B67BEB" w:rsidRPr="00A54DB1">
        <w:rPr>
          <w:sz w:val="28"/>
          <w:szCs w:val="28"/>
        </w:rPr>
        <w:t>nr.</w:t>
      </w:r>
      <w:r w:rsidR="0000795F" w:rsidRPr="00A54DB1">
        <w:rPr>
          <w:sz w:val="28"/>
          <w:szCs w:val="28"/>
        </w:rPr>
        <w:t xml:space="preserve"> </w:t>
      </w:r>
      <w:r w:rsidR="004055D0">
        <w:rPr>
          <w:sz w:val="28"/>
          <w:szCs w:val="28"/>
        </w:rPr>
        <w:t>65117 / 08.11</w:t>
      </w:r>
      <w:r w:rsidR="00712001" w:rsidRPr="00A54DB1">
        <w:rPr>
          <w:sz w:val="28"/>
          <w:szCs w:val="28"/>
        </w:rPr>
        <w:t>.2023</w:t>
      </w:r>
      <w:r w:rsidR="0000795F" w:rsidRPr="00A54DB1">
        <w:rPr>
          <w:sz w:val="28"/>
          <w:szCs w:val="28"/>
        </w:rPr>
        <w:t xml:space="preserve"> </w:t>
      </w:r>
      <w:r w:rsidRPr="00A54DB1">
        <w:rPr>
          <w:sz w:val="28"/>
          <w:szCs w:val="28"/>
        </w:rPr>
        <w:t xml:space="preserve">privind înaintarea spre avizare </w:t>
      </w:r>
      <w:r w:rsidR="004949B9">
        <w:rPr>
          <w:sz w:val="28"/>
          <w:szCs w:val="28"/>
        </w:rPr>
        <w:t>c</w:t>
      </w:r>
      <w:r w:rsidRPr="00A54DB1">
        <w:rPr>
          <w:sz w:val="28"/>
          <w:szCs w:val="28"/>
        </w:rPr>
        <w:t xml:space="preserve">omisiei tehnico-economice a </w:t>
      </w:r>
      <w:r w:rsidR="00364617">
        <w:rPr>
          <w:sz w:val="28"/>
          <w:szCs w:val="28"/>
        </w:rPr>
        <w:t xml:space="preserve">studiului de fezabilitate și a </w:t>
      </w:r>
      <w:r w:rsidRPr="00A54DB1">
        <w:rPr>
          <w:sz w:val="28"/>
          <w:szCs w:val="28"/>
        </w:rPr>
        <w:t xml:space="preserve">indicatorilor tehnico-economici ai obiectivului de investiție </w:t>
      </w:r>
      <w:r w:rsidR="004949B9" w:rsidRPr="00A54DB1">
        <w:rPr>
          <w:b/>
          <w:sz w:val="28"/>
          <w:szCs w:val="28"/>
        </w:rPr>
        <w:t>„</w:t>
      </w:r>
      <w:r w:rsidR="002856F5">
        <w:rPr>
          <w:b/>
          <w:sz w:val="28"/>
          <w:szCs w:val="28"/>
        </w:rPr>
        <w:t>Extindere rețea de apă potabilă, rețea de canalizare menajeră cu stație de pompare,</w:t>
      </w:r>
      <w:r w:rsidR="002856F5" w:rsidRPr="00F83D29">
        <w:rPr>
          <w:b/>
          <w:sz w:val="28"/>
          <w:szCs w:val="28"/>
        </w:rPr>
        <w:t xml:space="preserve"> </w:t>
      </w:r>
      <w:r w:rsidR="002856F5">
        <w:rPr>
          <w:b/>
          <w:sz w:val="28"/>
          <w:szCs w:val="28"/>
        </w:rPr>
        <w:t>Sătmărel – Zona 1</w:t>
      </w:r>
      <w:r w:rsidR="002856F5" w:rsidRPr="001D0275">
        <w:rPr>
          <w:b/>
          <w:sz w:val="28"/>
          <w:szCs w:val="28"/>
        </w:rPr>
        <w:t>”</w:t>
      </w:r>
      <w:r w:rsidR="002856F5" w:rsidRPr="001D0275">
        <w:rPr>
          <w:sz w:val="28"/>
          <w:szCs w:val="28"/>
        </w:rPr>
        <w:t xml:space="preserve">, </w:t>
      </w:r>
      <w:r w:rsidR="002856F5" w:rsidRPr="001D0275">
        <w:rPr>
          <w:bCs/>
          <w:sz w:val="28"/>
          <w:szCs w:val="28"/>
          <w:lang w:val="en-US"/>
        </w:rPr>
        <w:t>Municipiul Satu Mare, județul Satu Mare</w:t>
      </w:r>
      <w:r w:rsidR="00272683">
        <w:rPr>
          <w:sz w:val="28"/>
          <w:szCs w:val="28"/>
        </w:rPr>
        <w:t>, p</w:t>
      </w:r>
      <w:r w:rsidRPr="00A54DB1">
        <w:rPr>
          <w:sz w:val="28"/>
          <w:szCs w:val="28"/>
        </w:rPr>
        <w:t xml:space="preserve">rocesul </w:t>
      </w:r>
      <w:r w:rsidR="00B67BEB" w:rsidRPr="00A54DB1">
        <w:rPr>
          <w:sz w:val="28"/>
          <w:szCs w:val="28"/>
        </w:rPr>
        <w:t>v</w:t>
      </w:r>
      <w:r w:rsidRPr="00A54DB1">
        <w:rPr>
          <w:sz w:val="28"/>
          <w:szCs w:val="28"/>
        </w:rPr>
        <w:t xml:space="preserve">erbal </w:t>
      </w:r>
      <w:r w:rsidR="00B67BEB" w:rsidRPr="00A54DB1">
        <w:rPr>
          <w:sz w:val="28"/>
          <w:szCs w:val="28"/>
        </w:rPr>
        <w:t xml:space="preserve">nr. </w:t>
      </w:r>
      <w:r w:rsidR="008415FC">
        <w:rPr>
          <w:sz w:val="28"/>
          <w:szCs w:val="28"/>
        </w:rPr>
        <w:t>67199</w:t>
      </w:r>
      <w:r w:rsidR="00272683">
        <w:rPr>
          <w:sz w:val="28"/>
          <w:szCs w:val="28"/>
        </w:rPr>
        <w:t xml:space="preserve"> </w:t>
      </w:r>
      <w:r w:rsidR="00272683" w:rsidRPr="00A54DB1">
        <w:rPr>
          <w:sz w:val="28"/>
          <w:szCs w:val="28"/>
        </w:rPr>
        <w:t>/</w:t>
      </w:r>
      <w:r w:rsidR="00272683">
        <w:rPr>
          <w:sz w:val="28"/>
          <w:szCs w:val="28"/>
        </w:rPr>
        <w:t xml:space="preserve"> </w:t>
      </w:r>
      <w:r w:rsidR="008415FC">
        <w:rPr>
          <w:sz w:val="28"/>
          <w:szCs w:val="28"/>
        </w:rPr>
        <w:t>17.11</w:t>
      </w:r>
      <w:bookmarkStart w:id="4" w:name="_GoBack"/>
      <w:bookmarkEnd w:id="4"/>
      <w:r w:rsidR="00272683" w:rsidRPr="00A54DB1">
        <w:rPr>
          <w:sz w:val="28"/>
          <w:szCs w:val="28"/>
        </w:rPr>
        <w:t>.2023</w:t>
      </w:r>
      <w:r w:rsidR="00B67BEB" w:rsidRPr="00A54DB1">
        <w:rPr>
          <w:sz w:val="28"/>
          <w:szCs w:val="28"/>
        </w:rPr>
        <w:t xml:space="preserve"> </w:t>
      </w:r>
      <w:r w:rsidRPr="00A54DB1">
        <w:rPr>
          <w:sz w:val="28"/>
          <w:szCs w:val="28"/>
        </w:rPr>
        <w:t xml:space="preserve">al </w:t>
      </w:r>
      <w:r w:rsidR="00272683">
        <w:rPr>
          <w:sz w:val="28"/>
          <w:szCs w:val="28"/>
        </w:rPr>
        <w:t>c</w:t>
      </w:r>
      <w:r w:rsidRPr="00A54DB1">
        <w:rPr>
          <w:sz w:val="28"/>
          <w:szCs w:val="28"/>
        </w:rPr>
        <w:t>omisiei tehnico-economice), proiectul de hotărâre se înaintează Consiliului Local al Municipiului Satu Mare cu propunere de aprobare.</w:t>
      </w:r>
    </w:p>
    <w:bookmarkEnd w:id="0"/>
    <w:bookmarkEnd w:id="1"/>
    <w:bookmarkEnd w:id="2"/>
    <w:p w:rsidR="00807850" w:rsidRPr="00A54DB1" w:rsidRDefault="00FF5F20" w:rsidP="00A54DB1">
      <w:pPr>
        <w:spacing w:after="0" w:line="240" w:lineRule="auto"/>
        <w:jc w:val="both"/>
        <w:rPr>
          <w:sz w:val="28"/>
          <w:szCs w:val="28"/>
        </w:rPr>
      </w:pPr>
      <w:r w:rsidRPr="00A54DB1">
        <w:rPr>
          <w:sz w:val="28"/>
          <w:szCs w:val="28"/>
        </w:rPr>
        <w:t xml:space="preserve">       </w:t>
      </w:r>
      <w:r w:rsidR="00733331" w:rsidRPr="00A54DB1">
        <w:rPr>
          <w:sz w:val="28"/>
          <w:szCs w:val="28"/>
        </w:rPr>
        <w:tab/>
      </w:r>
    </w:p>
    <w:p w:rsidR="005B174F" w:rsidRDefault="005B174F"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Director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xecutiv,</w:t>
      </w:r>
      <w:r w:rsidR="0086649E"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86649E" w:rsidRPr="00A54DB1">
        <w:rPr>
          <w:rFonts w:ascii="Times New Roman" w:hAnsi="Times New Roman" w:cs="Times New Roman"/>
          <w:b/>
          <w:bCs/>
          <w:sz w:val="28"/>
          <w:szCs w:val="28"/>
        </w:rPr>
        <w:t xml:space="preserve">                     </w:t>
      </w:r>
      <w:r w:rsidR="00A728F8" w:rsidRPr="00A54DB1">
        <w:rPr>
          <w:rFonts w:ascii="Times New Roman" w:hAnsi="Times New Roman" w:cs="Times New Roman"/>
          <w:b/>
          <w:bCs/>
          <w:sz w:val="28"/>
          <w:szCs w:val="28"/>
        </w:rPr>
        <w:t xml:space="preserve">  </w:t>
      </w:r>
      <w:r w:rsidR="002C0453" w:rsidRPr="00A54DB1">
        <w:rPr>
          <w:rFonts w:ascii="Times New Roman" w:hAnsi="Times New Roman" w:cs="Times New Roman"/>
          <w:b/>
          <w:bCs/>
          <w:sz w:val="28"/>
          <w:szCs w:val="28"/>
        </w:rPr>
        <w:t>Șef</w:t>
      </w:r>
      <w:r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S</w:t>
      </w:r>
      <w:r w:rsidRPr="00A54DB1">
        <w:rPr>
          <w:rFonts w:ascii="Times New Roman" w:hAnsi="Times New Roman" w:cs="Times New Roman"/>
          <w:b/>
          <w:bCs/>
          <w:sz w:val="28"/>
          <w:szCs w:val="28"/>
        </w:rPr>
        <w:t>erviciu</w:t>
      </w:r>
      <w:r w:rsidR="00500997" w:rsidRPr="00A54DB1">
        <w:rPr>
          <w:rFonts w:ascii="Times New Roman" w:hAnsi="Times New Roman" w:cs="Times New Roman"/>
          <w:b/>
          <w:bCs/>
          <w:sz w:val="28"/>
          <w:szCs w:val="28"/>
        </w:rPr>
        <w:t>,</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c.</w:t>
      </w:r>
      <w:r w:rsidR="00E125CF"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Ursu Lucica</w:t>
      </w:r>
      <w:r w:rsidRPr="00A54DB1">
        <w:rPr>
          <w:rFonts w:ascii="Times New Roman" w:hAnsi="Times New Roman" w:cs="Times New Roman"/>
          <w:b/>
          <w:bCs/>
          <w:sz w:val="28"/>
          <w:szCs w:val="28"/>
        </w:rPr>
        <w:t xml:space="preserve">  </w:t>
      </w:r>
      <w:r w:rsidR="00A55E21" w:rsidRPr="00A54DB1">
        <w:rPr>
          <w:rFonts w:ascii="Times New Roman" w:hAnsi="Times New Roman" w:cs="Times New Roman"/>
          <w:b/>
          <w:bCs/>
          <w:sz w:val="28"/>
          <w:szCs w:val="28"/>
        </w:rPr>
        <w:t xml:space="preserve">   </w:t>
      </w:r>
      <w:r w:rsidR="00D66225"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I</w:t>
      </w:r>
      <w:r w:rsidR="004E014E" w:rsidRPr="00A54DB1">
        <w:rPr>
          <w:rFonts w:ascii="Times New Roman" w:hAnsi="Times New Roman" w:cs="Times New Roman"/>
          <w:b/>
          <w:bCs/>
          <w:sz w:val="28"/>
          <w:szCs w:val="28"/>
        </w:rPr>
        <w:t xml:space="preserve">ng. Szűcs Zsigmond  </w:t>
      </w: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FA796B" w:rsidRDefault="00FA796B"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D21E28" w:rsidRPr="00A54DB1" w:rsidRDefault="00D21E28" w:rsidP="00A54DB1">
      <w:pPr>
        <w:spacing w:after="0" w:line="240" w:lineRule="auto"/>
        <w:rPr>
          <w:sz w:val="28"/>
          <w:szCs w:val="28"/>
        </w:rPr>
      </w:pPr>
      <w:r w:rsidRPr="00A54DB1">
        <w:rPr>
          <w:sz w:val="28"/>
          <w:szCs w:val="28"/>
        </w:rPr>
        <w:t>Întocmit în 2 ex.</w:t>
      </w:r>
    </w:p>
    <w:p w:rsidR="0002218A" w:rsidRPr="00A54DB1" w:rsidRDefault="00D21E28" w:rsidP="00A54DB1">
      <w:pPr>
        <w:spacing w:after="0" w:line="240" w:lineRule="auto"/>
        <w:rPr>
          <w:sz w:val="28"/>
          <w:szCs w:val="28"/>
        </w:rPr>
      </w:pPr>
      <w:r w:rsidRPr="00A54DB1">
        <w:rPr>
          <w:sz w:val="28"/>
          <w:szCs w:val="28"/>
        </w:rPr>
        <w:t>Ing. Giurgiu Radu Mircea</w:t>
      </w:r>
    </w:p>
    <w:sectPr w:rsidR="0002218A" w:rsidRPr="00A54DB1" w:rsidSect="00E2217E">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C20" w:rsidRDefault="005B3C20" w:rsidP="0011506A">
      <w:pPr>
        <w:spacing w:after="0" w:line="240" w:lineRule="auto"/>
      </w:pPr>
      <w:r>
        <w:separator/>
      </w:r>
    </w:p>
  </w:endnote>
  <w:endnote w:type="continuationSeparator" w:id="0">
    <w:p w:rsidR="005B3C20" w:rsidRDefault="005B3C20"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4C3B50">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4C3B50">
              <w:rPr>
                <w:b/>
                <w:bCs/>
                <w:noProof/>
              </w:rPr>
              <w:t>3</w:t>
            </w:r>
            <w:r>
              <w:rPr>
                <w:b/>
                <w:bCs/>
                <w:szCs w:val="24"/>
              </w:rPr>
              <w:fldChar w:fldCharType="end"/>
            </w:r>
          </w:p>
        </w:sdtContent>
      </w:sdt>
    </w:sdtContent>
  </w:sdt>
  <w:p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C20" w:rsidRDefault="005B3C20" w:rsidP="0011506A">
      <w:pPr>
        <w:spacing w:after="0" w:line="240" w:lineRule="auto"/>
      </w:pPr>
      <w:r>
        <w:separator/>
      </w:r>
    </w:p>
  </w:footnote>
  <w:footnote w:type="continuationSeparator" w:id="0">
    <w:p w:rsidR="005B3C20" w:rsidRDefault="005B3C20"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20741"/>
    <w:rsid w:val="00021BE9"/>
    <w:rsid w:val="0002218A"/>
    <w:rsid w:val="00030E6B"/>
    <w:rsid w:val="000409C0"/>
    <w:rsid w:val="0005216A"/>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335E"/>
    <w:rsid w:val="00106818"/>
    <w:rsid w:val="00107836"/>
    <w:rsid w:val="0011506A"/>
    <w:rsid w:val="00115178"/>
    <w:rsid w:val="00121F18"/>
    <w:rsid w:val="00123474"/>
    <w:rsid w:val="0012469E"/>
    <w:rsid w:val="001255D2"/>
    <w:rsid w:val="00125CC0"/>
    <w:rsid w:val="00126FC7"/>
    <w:rsid w:val="00134882"/>
    <w:rsid w:val="00137354"/>
    <w:rsid w:val="0016095E"/>
    <w:rsid w:val="00165CF5"/>
    <w:rsid w:val="00167775"/>
    <w:rsid w:val="00170740"/>
    <w:rsid w:val="001775A9"/>
    <w:rsid w:val="001872E7"/>
    <w:rsid w:val="00191442"/>
    <w:rsid w:val="00196105"/>
    <w:rsid w:val="00197734"/>
    <w:rsid w:val="001A116A"/>
    <w:rsid w:val="001A5646"/>
    <w:rsid w:val="001D0D8B"/>
    <w:rsid w:val="001D144E"/>
    <w:rsid w:val="001D1466"/>
    <w:rsid w:val="001D3230"/>
    <w:rsid w:val="001D6D04"/>
    <w:rsid w:val="001E54CA"/>
    <w:rsid w:val="001E5B74"/>
    <w:rsid w:val="001F10E1"/>
    <w:rsid w:val="001F792D"/>
    <w:rsid w:val="002003EA"/>
    <w:rsid w:val="00200BC0"/>
    <w:rsid w:val="00215CDC"/>
    <w:rsid w:val="00222BDC"/>
    <w:rsid w:val="00223D68"/>
    <w:rsid w:val="00234C51"/>
    <w:rsid w:val="00255514"/>
    <w:rsid w:val="00260C4E"/>
    <w:rsid w:val="00261C27"/>
    <w:rsid w:val="002667E2"/>
    <w:rsid w:val="00272683"/>
    <w:rsid w:val="00272A5D"/>
    <w:rsid w:val="00274CB2"/>
    <w:rsid w:val="00276174"/>
    <w:rsid w:val="002856F5"/>
    <w:rsid w:val="00287BFA"/>
    <w:rsid w:val="00291734"/>
    <w:rsid w:val="002947B1"/>
    <w:rsid w:val="002A4D1F"/>
    <w:rsid w:val="002A5E3C"/>
    <w:rsid w:val="002B4528"/>
    <w:rsid w:val="002B5111"/>
    <w:rsid w:val="002B62E1"/>
    <w:rsid w:val="002C0453"/>
    <w:rsid w:val="002C1202"/>
    <w:rsid w:val="002C3CC0"/>
    <w:rsid w:val="002C6F08"/>
    <w:rsid w:val="002E0C57"/>
    <w:rsid w:val="002E1760"/>
    <w:rsid w:val="002E19CE"/>
    <w:rsid w:val="002E3F31"/>
    <w:rsid w:val="002E4817"/>
    <w:rsid w:val="002E56A4"/>
    <w:rsid w:val="002F16AA"/>
    <w:rsid w:val="002F4904"/>
    <w:rsid w:val="002F7C67"/>
    <w:rsid w:val="00302881"/>
    <w:rsid w:val="00303F44"/>
    <w:rsid w:val="00303F9B"/>
    <w:rsid w:val="00316D43"/>
    <w:rsid w:val="00321768"/>
    <w:rsid w:val="00322939"/>
    <w:rsid w:val="00324134"/>
    <w:rsid w:val="00326FAA"/>
    <w:rsid w:val="00331BB5"/>
    <w:rsid w:val="00334FA9"/>
    <w:rsid w:val="00336486"/>
    <w:rsid w:val="00337504"/>
    <w:rsid w:val="003401E0"/>
    <w:rsid w:val="00347020"/>
    <w:rsid w:val="003477D1"/>
    <w:rsid w:val="00347E2B"/>
    <w:rsid w:val="00347FEE"/>
    <w:rsid w:val="00351B0A"/>
    <w:rsid w:val="00352671"/>
    <w:rsid w:val="00364617"/>
    <w:rsid w:val="00374884"/>
    <w:rsid w:val="0038173A"/>
    <w:rsid w:val="00381A66"/>
    <w:rsid w:val="00381D84"/>
    <w:rsid w:val="00382795"/>
    <w:rsid w:val="00384944"/>
    <w:rsid w:val="003A0AAB"/>
    <w:rsid w:val="003A19B6"/>
    <w:rsid w:val="003A6116"/>
    <w:rsid w:val="003B2D59"/>
    <w:rsid w:val="003B6AB4"/>
    <w:rsid w:val="003B796D"/>
    <w:rsid w:val="003C0545"/>
    <w:rsid w:val="003C4260"/>
    <w:rsid w:val="003C6E3D"/>
    <w:rsid w:val="003D14CF"/>
    <w:rsid w:val="003D5CF8"/>
    <w:rsid w:val="003D7EC3"/>
    <w:rsid w:val="003E4C5E"/>
    <w:rsid w:val="003E4D81"/>
    <w:rsid w:val="003F15EB"/>
    <w:rsid w:val="003F4570"/>
    <w:rsid w:val="003F5E77"/>
    <w:rsid w:val="00400760"/>
    <w:rsid w:val="00401941"/>
    <w:rsid w:val="004055D0"/>
    <w:rsid w:val="0041269B"/>
    <w:rsid w:val="0041612B"/>
    <w:rsid w:val="00427129"/>
    <w:rsid w:val="0043376E"/>
    <w:rsid w:val="0043418F"/>
    <w:rsid w:val="00435ACA"/>
    <w:rsid w:val="004452C5"/>
    <w:rsid w:val="00445C46"/>
    <w:rsid w:val="00446049"/>
    <w:rsid w:val="00446073"/>
    <w:rsid w:val="00454082"/>
    <w:rsid w:val="00467E16"/>
    <w:rsid w:val="00472FBE"/>
    <w:rsid w:val="004756C5"/>
    <w:rsid w:val="0048479C"/>
    <w:rsid w:val="00486754"/>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54E7"/>
    <w:rsid w:val="004F1066"/>
    <w:rsid w:val="004F40D9"/>
    <w:rsid w:val="004F446F"/>
    <w:rsid w:val="004F495F"/>
    <w:rsid w:val="004F7BFA"/>
    <w:rsid w:val="00500997"/>
    <w:rsid w:val="0050310D"/>
    <w:rsid w:val="005159D5"/>
    <w:rsid w:val="00521E2E"/>
    <w:rsid w:val="00522127"/>
    <w:rsid w:val="00527EF2"/>
    <w:rsid w:val="00531DDD"/>
    <w:rsid w:val="00533F4D"/>
    <w:rsid w:val="00541160"/>
    <w:rsid w:val="00541728"/>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66AA"/>
    <w:rsid w:val="005B038B"/>
    <w:rsid w:val="005B174F"/>
    <w:rsid w:val="005B25CD"/>
    <w:rsid w:val="005B3C20"/>
    <w:rsid w:val="005B5997"/>
    <w:rsid w:val="005C1A09"/>
    <w:rsid w:val="005D6921"/>
    <w:rsid w:val="005D7209"/>
    <w:rsid w:val="005E378C"/>
    <w:rsid w:val="005E4927"/>
    <w:rsid w:val="005E676D"/>
    <w:rsid w:val="005F29DB"/>
    <w:rsid w:val="005F4434"/>
    <w:rsid w:val="0060437A"/>
    <w:rsid w:val="00623214"/>
    <w:rsid w:val="00627B4E"/>
    <w:rsid w:val="00637D3C"/>
    <w:rsid w:val="006450C0"/>
    <w:rsid w:val="00646838"/>
    <w:rsid w:val="006475F6"/>
    <w:rsid w:val="006549C5"/>
    <w:rsid w:val="006649DB"/>
    <w:rsid w:val="00665BC7"/>
    <w:rsid w:val="006712DC"/>
    <w:rsid w:val="00673F47"/>
    <w:rsid w:val="00675A1C"/>
    <w:rsid w:val="00680D66"/>
    <w:rsid w:val="00680F65"/>
    <w:rsid w:val="0068192E"/>
    <w:rsid w:val="00686A51"/>
    <w:rsid w:val="00686B55"/>
    <w:rsid w:val="0068772D"/>
    <w:rsid w:val="0069596B"/>
    <w:rsid w:val="00697EAE"/>
    <w:rsid w:val="006A0BFD"/>
    <w:rsid w:val="006A5575"/>
    <w:rsid w:val="006A5B5C"/>
    <w:rsid w:val="006A5D18"/>
    <w:rsid w:val="006B1BD0"/>
    <w:rsid w:val="006B74DD"/>
    <w:rsid w:val="006B7DE1"/>
    <w:rsid w:val="006C7912"/>
    <w:rsid w:val="006D04C8"/>
    <w:rsid w:val="006D1C5B"/>
    <w:rsid w:val="006D1D46"/>
    <w:rsid w:val="006D2C58"/>
    <w:rsid w:val="006D7D47"/>
    <w:rsid w:val="006F2476"/>
    <w:rsid w:val="007018DE"/>
    <w:rsid w:val="00701D79"/>
    <w:rsid w:val="00703F32"/>
    <w:rsid w:val="00704013"/>
    <w:rsid w:val="0070516F"/>
    <w:rsid w:val="00710207"/>
    <w:rsid w:val="00712001"/>
    <w:rsid w:val="00721C1E"/>
    <w:rsid w:val="0073122A"/>
    <w:rsid w:val="007320AA"/>
    <w:rsid w:val="00733331"/>
    <w:rsid w:val="00734574"/>
    <w:rsid w:val="0073595A"/>
    <w:rsid w:val="00736AB8"/>
    <w:rsid w:val="00745320"/>
    <w:rsid w:val="00746706"/>
    <w:rsid w:val="0075485A"/>
    <w:rsid w:val="00755EC3"/>
    <w:rsid w:val="00763344"/>
    <w:rsid w:val="00780DA8"/>
    <w:rsid w:val="00781D86"/>
    <w:rsid w:val="00782B34"/>
    <w:rsid w:val="00784F0A"/>
    <w:rsid w:val="007928CA"/>
    <w:rsid w:val="00793840"/>
    <w:rsid w:val="00793E3A"/>
    <w:rsid w:val="00794D83"/>
    <w:rsid w:val="007A1392"/>
    <w:rsid w:val="007A228C"/>
    <w:rsid w:val="007B650B"/>
    <w:rsid w:val="007C149A"/>
    <w:rsid w:val="007C23BA"/>
    <w:rsid w:val="007C41DB"/>
    <w:rsid w:val="007C7FC8"/>
    <w:rsid w:val="007E01D1"/>
    <w:rsid w:val="007E2FA3"/>
    <w:rsid w:val="007F1D95"/>
    <w:rsid w:val="007F758A"/>
    <w:rsid w:val="008016AD"/>
    <w:rsid w:val="00802DE2"/>
    <w:rsid w:val="008064B2"/>
    <w:rsid w:val="00807850"/>
    <w:rsid w:val="00816370"/>
    <w:rsid w:val="00817241"/>
    <w:rsid w:val="00817751"/>
    <w:rsid w:val="0083133C"/>
    <w:rsid w:val="00832A1A"/>
    <w:rsid w:val="00835246"/>
    <w:rsid w:val="00835D94"/>
    <w:rsid w:val="00837199"/>
    <w:rsid w:val="00837AE1"/>
    <w:rsid w:val="008415FC"/>
    <w:rsid w:val="00850878"/>
    <w:rsid w:val="008572FD"/>
    <w:rsid w:val="0086649E"/>
    <w:rsid w:val="008706B5"/>
    <w:rsid w:val="00880C9A"/>
    <w:rsid w:val="00881562"/>
    <w:rsid w:val="00896BB0"/>
    <w:rsid w:val="008A1469"/>
    <w:rsid w:val="008A1758"/>
    <w:rsid w:val="008A4233"/>
    <w:rsid w:val="008A576D"/>
    <w:rsid w:val="008A7E07"/>
    <w:rsid w:val="008B0AF9"/>
    <w:rsid w:val="008B4D52"/>
    <w:rsid w:val="008B4FA9"/>
    <w:rsid w:val="008C3520"/>
    <w:rsid w:val="008C6AA3"/>
    <w:rsid w:val="008D014E"/>
    <w:rsid w:val="008E13B6"/>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73749"/>
    <w:rsid w:val="0098380F"/>
    <w:rsid w:val="00984001"/>
    <w:rsid w:val="009928CD"/>
    <w:rsid w:val="00992EC7"/>
    <w:rsid w:val="00994971"/>
    <w:rsid w:val="009A3C4E"/>
    <w:rsid w:val="009B2CAF"/>
    <w:rsid w:val="009B5A3E"/>
    <w:rsid w:val="009C1545"/>
    <w:rsid w:val="009C44BC"/>
    <w:rsid w:val="009C7321"/>
    <w:rsid w:val="009C744A"/>
    <w:rsid w:val="009D065D"/>
    <w:rsid w:val="009D1FF0"/>
    <w:rsid w:val="009E03D3"/>
    <w:rsid w:val="009E03E5"/>
    <w:rsid w:val="009E2187"/>
    <w:rsid w:val="009E26C6"/>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439F6"/>
    <w:rsid w:val="00A459D5"/>
    <w:rsid w:val="00A54DB1"/>
    <w:rsid w:val="00A55E21"/>
    <w:rsid w:val="00A618AA"/>
    <w:rsid w:val="00A63A65"/>
    <w:rsid w:val="00A64FA8"/>
    <w:rsid w:val="00A67504"/>
    <w:rsid w:val="00A71BFE"/>
    <w:rsid w:val="00A728F8"/>
    <w:rsid w:val="00A73A74"/>
    <w:rsid w:val="00A754FF"/>
    <w:rsid w:val="00A75FF8"/>
    <w:rsid w:val="00A763BA"/>
    <w:rsid w:val="00A768A8"/>
    <w:rsid w:val="00A77D8A"/>
    <w:rsid w:val="00A809ED"/>
    <w:rsid w:val="00A81D0A"/>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4A21"/>
    <w:rsid w:val="00AF0463"/>
    <w:rsid w:val="00B03D55"/>
    <w:rsid w:val="00B03F4B"/>
    <w:rsid w:val="00B222F8"/>
    <w:rsid w:val="00B23216"/>
    <w:rsid w:val="00B277F0"/>
    <w:rsid w:val="00B27F53"/>
    <w:rsid w:val="00B34B73"/>
    <w:rsid w:val="00B375BE"/>
    <w:rsid w:val="00B454D1"/>
    <w:rsid w:val="00B46CD8"/>
    <w:rsid w:val="00B526D0"/>
    <w:rsid w:val="00B538F8"/>
    <w:rsid w:val="00B539DE"/>
    <w:rsid w:val="00B548E5"/>
    <w:rsid w:val="00B67869"/>
    <w:rsid w:val="00B67BEB"/>
    <w:rsid w:val="00B67C3F"/>
    <w:rsid w:val="00B7276D"/>
    <w:rsid w:val="00B81327"/>
    <w:rsid w:val="00B842C4"/>
    <w:rsid w:val="00BA17F1"/>
    <w:rsid w:val="00BA5BEA"/>
    <w:rsid w:val="00BB0D8B"/>
    <w:rsid w:val="00BB77A7"/>
    <w:rsid w:val="00BB7EA0"/>
    <w:rsid w:val="00BC0034"/>
    <w:rsid w:val="00BC04DF"/>
    <w:rsid w:val="00BC7547"/>
    <w:rsid w:val="00BD0187"/>
    <w:rsid w:val="00BD2443"/>
    <w:rsid w:val="00BD3BBF"/>
    <w:rsid w:val="00BD4826"/>
    <w:rsid w:val="00BE2423"/>
    <w:rsid w:val="00BE414F"/>
    <w:rsid w:val="00BE61F7"/>
    <w:rsid w:val="00BF042E"/>
    <w:rsid w:val="00BF3EA2"/>
    <w:rsid w:val="00BF709A"/>
    <w:rsid w:val="00C013D2"/>
    <w:rsid w:val="00C05E44"/>
    <w:rsid w:val="00C06CBF"/>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3905"/>
    <w:rsid w:val="00CA78FD"/>
    <w:rsid w:val="00CB1F9B"/>
    <w:rsid w:val="00CB282E"/>
    <w:rsid w:val="00CB3BEA"/>
    <w:rsid w:val="00CB64DB"/>
    <w:rsid w:val="00CC7FF4"/>
    <w:rsid w:val="00CD0067"/>
    <w:rsid w:val="00CD1F34"/>
    <w:rsid w:val="00CD24FB"/>
    <w:rsid w:val="00CD2DB9"/>
    <w:rsid w:val="00CE7579"/>
    <w:rsid w:val="00CF1D41"/>
    <w:rsid w:val="00D00E3E"/>
    <w:rsid w:val="00D024EA"/>
    <w:rsid w:val="00D11BEC"/>
    <w:rsid w:val="00D1326F"/>
    <w:rsid w:val="00D13F81"/>
    <w:rsid w:val="00D15653"/>
    <w:rsid w:val="00D21B2B"/>
    <w:rsid w:val="00D21E28"/>
    <w:rsid w:val="00D2557D"/>
    <w:rsid w:val="00D31005"/>
    <w:rsid w:val="00D31AFF"/>
    <w:rsid w:val="00D41465"/>
    <w:rsid w:val="00D4293C"/>
    <w:rsid w:val="00D43638"/>
    <w:rsid w:val="00D611A6"/>
    <w:rsid w:val="00D64139"/>
    <w:rsid w:val="00D6501B"/>
    <w:rsid w:val="00D66225"/>
    <w:rsid w:val="00D67D8E"/>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290A"/>
    <w:rsid w:val="00E32C0C"/>
    <w:rsid w:val="00E3627A"/>
    <w:rsid w:val="00E54480"/>
    <w:rsid w:val="00E56388"/>
    <w:rsid w:val="00E57C09"/>
    <w:rsid w:val="00E62F43"/>
    <w:rsid w:val="00E821A0"/>
    <w:rsid w:val="00E83DAF"/>
    <w:rsid w:val="00E85990"/>
    <w:rsid w:val="00E85E0C"/>
    <w:rsid w:val="00EA6546"/>
    <w:rsid w:val="00EA6F90"/>
    <w:rsid w:val="00EB3F6E"/>
    <w:rsid w:val="00EC01EF"/>
    <w:rsid w:val="00EC5DA6"/>
    <w:rsid w:val="00EC7F85"/>
    <w:rsid w:val="00ED50BB"/>
    <w:rsid w:val="00EE556A"/>
    <w:rsid w:val="00EF5017"/>
    <w:rsid w:val="00EF6837"/>
    <w:rsid w:val="00F02D24"/>
    <w:rsid w:val="00F03751"/>
    <w:rsid w:val="00F213D4"/>
    <w:rsid w:val="00F231C9"/>
    <w:rsid w:val="00F23EF5"/>
    <w:rsid w:val="00F316A6"/>
    <w:rsid w:val="00F508E7"/>
    <w:rsid w:val="00F50EF0"/>
    <w:rsid w:val="00F55703"/>
    <w:rsid w:val="00F5596A"/>
    <w:rsid w:val="00F5794E"/>
    <w:rsid w:val="00F64BDB"/>
    <w:rsid w:val="00F66A49"/>
    <w:rsid w:val="00F768B6"/>
    <w:rsid w:val="00F76C05"/>
    <w:rsid w:val="00F8722A"/>
    <w:rsid w:val="00F87251"/>
    <w:rsid w:val="00F87749"/>
    <w:rsid w:val="00F97E80"/>
    <w:rsid w:val="00FA1DA9"/>
    <w:rsid w:val="00FA5458"/>
    <w:rsid w:val="00FA796B"/>
    <w:rsid w:val="00FB3A24"/>
    <w:rsid w:val="00FC1352"/>
    <w:rsid w:val="00FC463C"/>
    <w:rsid w:val="00FC6057"/>
    <w:rsid w:val="00FC7DA2"/>
    <w:rsid w:val="00FD093F"/>
    <w:rsid w:val="00FD12E4"/>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0C21ED-7C2A-46DA-89C0-9D371EA7C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17</cp:revision>
  <cp:lastPrinted>2023-11-17T11:04:00Z</cp:lastPrinted>
  <dcterms:created xsi:type="dcterms:W3CDTF">2023-09-27T05:47:00Z</dcterms:created>
  <dcterms:modified xsi:type="dcterms:W3CDTF">2023-11-17T11:07:00Z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