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14938F" w14:textId="6FC551DE" w:rsidR="00296C29" w:rsidRDefault="00685A3E" w:rsidP="00EE0D2C">
      <w:pPr>
        <w:spacing w:line="240" w:lineRule="auto"/>
        <w:jc w:val="both"/>
        <w:rPr>
          <w:color w:val="FF0000"/>
          <w:szCs w:val="24"/>
        </w:rPr>
      </w:pPr>
      <w:r>
        <w:rPr>
          <w:noProof/>
          <w:szCs w:val="24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047FDCB4" wp14:editId="45232167">
                <wp:simplePos x="0" y="0"/>
                <wp:positionH relativeFrom="column">
                  <wp:posOffset>807085</wp:posOffset>
                </wp:positionH>
                <wp:positionV relativeFrom="paragraph">
                  <wp:posOffset>88900</wp:posOffset>
                </wp:positionV>
                <wp:extent cx="3601720" cy="961390"/>
                <wp:effectExtent l="0" t="0" r="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01720" cy="961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9F8EFB5" w14:textId="77777777" w:rsidR="0052615E" w:rsidRPr="00B74145" w:rsidRDefault="0097384E">
                            <w:pPr>
                              <w:pStyle w:val="BodyText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B74145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ROMÂNIA</w:t>
                            </w:r>
                          </w:p>
                          <w:p w14:paraId="1E10D79C" w14:textId="77777777" w:rsidR="0052615E" w:rsidRPr="00B74145" w:rsidRDefault="0097384E">
                            <w:pPr>
                              <w:spacing w:after="0"/>
                              <w:rPr>
                                <w:b/>
                                <w:bCs/>
                                <w:sz w:val="22"/>
                              </w:rPr>
                            </w:pPr>
                            <w:r w:rsidRPr="00B74145">
                              <w:rPr>
                                <w:b/>
                                <w:bCs/>
                                <w:sz w:val="22"/>
                              </w:rPr>
                              <w:t>JUDEŢUL SATU MARE</w:t>
                            </w:r>
                          </w:p>
                          <w:p w14:paraId="072C41E2" w14:textId="77777777" w:rsidR="0052615E" w:rsidRPr="00B74145" w:rsidRDefault="0097384E">
                            <w:pPr>
                              <w:spacing w:after="0"/>
                              <w:rPr>
                                <w:b/>
                                <w:bCs/>
                                <w:sz w:val="22"/>
                              </w:rPr>
                            </w:pPr>
                            <w:r w:rsidRPr="00B74145">
                              <w:rPr>
                                <w:b/>
                                <w:bCs/>
                                <w:sz w:val="22"/>
                              </w:rPr>
                              <w:t>CONSILIUL LOCAL AL</w:t>
                            </w:r>
                          </w:p>
                          <w:p w14:paraId="47E83625" w14:textId="77777777" w:rsidR="0052615E" w:rsidRPr="00B74145" w:rsidRDefault="0097384E">
                            <w:pPr>
                              <w:spacing w:after="0"/>
                              <w:rPr>
                                <w:b/>
                                <w:bCs/>
                                <w:sz w:val="22"/>
                              </w:rPr>
                            </w:pPr>
                            <w:r w:rsidRPr="00B74145">
                              <w:rPr>
                                <w:b/>
                                <w:bCs/>
                                <w:sz w:val="22"/>
                              </w:rPr>
                              <w:t>MUNICIPIULUI SATU MARE</w:t>
                            </w:r>
                          </w:p>
                          <w:p w14:paraId="32720860" w14:textId="4E760C79" w:rsidR="00A807D8" w:rsidRPr="003E1331" w:rsidRDefault="002161B7" w:rsidP="00A807D8">
                            <w:pPr>
                              <w:rPr>
                                <w:color w:val="FF0000"/>
                                <w:szCs w:val="24"/>
                              </w:rPr>
                            </w:pPr>
                            <w:r w:rsidRPr="00B74145">
                              <w:rPr>
                                <w:b/>
                                <w:bCs/>
                                <w:sz w:val="22"/>
                              </w:rPr>
                              <w:t>NR.</w:t>
                            </w:r>
                            <w:r w:rsidR="00EC0D52" w:rsidRPr="00B74145">
                              <w:rPr>
                                <w:rFonts w:ascii="Montserrat" w:hAnsi="Montserrat"/>
                                <w:b/>
                                <w:bCs/>
                                <w:color w:val="545454"/>
                                <w:sz w:val="27"/>
                                <w:szCs w:val="27"/>
                                <w:shd w:val="clear" w:color="auto" w:fill="FFFFFF"/>
                              </w:rPr>
                              <w:t xml:space="preserve"> </w:t>
                            </w:r>
                            <w:r w:rsidR="00B2169A" w:rsidRPr="00B2169A">
                              <w:rPr>
                                <w:b/>
                                <w:bCs/>
                                <w:color w:val="000000" w:themeColor="text1"/>
                                <w:sz w:val="22"/>
                              </w:rPr>
                              <w:t>55018 / 20.09.2023</w:t>
                            </w:r>
                          </w:p>
                          <w:p w14:paraId="5BB82A08" w14:textId="77777777" w:rsidR="00A807D8" w:rsidRDefault="00555345">
                            <w:r w:rsidRPr="00555345">
                              <w:rPr>
                                <w:sz w:val="22"/>
                              </w:rPr>
                              <w:t>2021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7FDCB4" id="Text Box 2" o:spid="_x0000_s1026" style="position:absolute;left:0;text-align:left;margin-left:63.55pt;margin-top:7pt;width:283.6pt;height:75.7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" stroked="f">
                <v:textbox inset="0,0,0,0">
                  <w:txbxContent>
                    <w:p w14:paraId="39F8EFB5" w14:textId="77777777" w:rsidR="0052615E" w:rsidRPr="00B74145" w:rsidRDefault="0097384E">
                      <w:pPr>
                        <w:pStyle w:val="BodyText"/>
                        <w:rPr>
                          <w:b/>
                          <w:bCs/>
                          <w:sz w:val="22"/>
                          <w:szCs w:val="22"/>
                        </w:rPr>
                      </w:pPr>
                      <w:r w:rsidRPr="00B74145">
                        <w:rPr>
                          <w:b/>
                          <w:bCs/>
                          <w:sz w:val="22"/>
                          <w:szCs w:val="22"/>
                        </w:rPr>
                        <w:t>ROMÂNIA</w:t>
                      </w:r>
                    </w:p>
                    <w:p w14:paraId="1E10D79C" w14:textId="77777777" w:rsidR="0052615E" w:rsidRPr="00B74145" w:rsidRDefault="0097384E">
                      <w:pPr>
                        <w:spacing w:after="0"/>
                        <w:rPr>
                          <w:b/>
                          <w:bCs/>
                          <w:sz w:val="22"/>
                        </w:rPr>
                      </w:pPr>
                      <w:r w:rsidRPr="00B74145">
                        <w:rPr>
                          <w:b/>
                          <w:bCs/>
                          <w:sz w:val="22"/>
                        </w:rPr>
                        <w:t>JUDEŢUL SATU MARE</w:t>
                      </w:r>
                    </w:p>
                    <w:p w14:paraId="072C41E2" w14:textId="77777777" w:rsidR="0052615E" w:rsidRPr="00B74145" w:rsidRDefault="0097384E">
                      <w:pPr>
                        <w:spacing w:after="0"/>
                        <w:rPr>
                          <w:b/>
                          <w:bCs/>
                          <w:sz w:val="22"/>
                        </w:rPr>
                      </w:pPr>
                      <w:r w:rsidRPr="00B74145">
                        <w:rPr>
                          <w:b/>
                          <w:bCs/>
                          <w:sz w:val="22"/>
                        </w:rPr>
                        <w:t>CONSILIUL LOCAL AL</w:t>
                      </w:r>
                    </w:p>
                    <w:p w14:paraId="47E83625" w14:textId="77777777" w:rsidR="0052615E" w:rsidRPr="00B74145" w:rsidRDefault="0097384E">
                      <w:pPr>
                        <w:spacing w:after="0"/>
                        <w:rPr>
                          <w:b/>
                          <w:bCs/>
                          <w:sz w:val="22"/>
                        </w:rPr>
                      </w:pPr>
                      <w:r w:rsidRPr="00B74145">
                        <w:rPr>
                          <w:b/>
                          <w:bCs/>
                          <w:sz w:val="22"/>
                        </w:rPr>
                        <w:t>MUNICIPIULUI SATU MARE</w:t>
                      </w:r>
                    </w:p>
                    <w:p w14:paraId="32720860" w14:textId="4E760C79" w:rsidR="00A807D8" w:rsidRPr="003E1331" w:rsidRDefault="002161B7" w:rsidP="00A807D8">
                      <w:pPr>
                        <w:rPr>
                          <w:color w:val="FF0000"/>
                          <w:szCs w:val="24"/>
                        </w:rPr>
                      </w:pPr>
                      <w:r w:rsidRPr="00B74145">
                        <w:rPr>
                          <w:b/>
                          <w:bCs/>
                          <w:sz w:val="22"/>
                        </w:rPr>
                        <w:t>NR.</w:t>
                      </w:r>
                      <w:r w:rsidR="00EC0D52" w:rsidRPr="00B74145">
                        <w:rPr>
                          <w:rFonts w:ascii="Montserrat" w:hAnsi="Montserrat"/>
                          <w:b/>
                          <w:bCs/>
                          <w:color w:val="545454"/>
                          <w:sz w:val="27"/>
                          <w:szCs w:val="27"/>
                          <w:shd w:val="clear" w:color="auto" w:fill="FFFFFF"/>
                        </w:rPr>
                        <w:t xml:space="preserve"> </w:t>
                      </w:r>
                      <w:r w:rsidR="00B2169A" w:rsidRPr="00B2169A">
                        <w:rPr>
                          <w:b/>
                          <w:bCs/>
                          <w:color w:val="000000" w:themeColor="text1"/>
                          <w:sz w:val="22"/>
                        </w:rPr>
                        <w:t>55018 / 20.09.2023</w:t>
                      </w:r>
                    </w:p>
                    <w:p w14:paraId="5BB82A08" w14:textId="77777777" w:rsidR="00A807D8" w:rsidRDefault="00555345">
                      <w:r w:rsidRPr="00555345">
                        <w:rPr>
                          <w:sz w:val="22"/>
                        </w:rPr>
                        <w:t>2021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="0097384E" w:rsidRPr="00F5246B">
        <w:rPr>
          <w:noProof/>
          <w:szCs w:val="24"/>
          <w:lang w:eastAsia="ro-RO"/>
        </w:rPr>
        <w:drawing>
          <wp:inline distT="0" distB="0" distL="0" distR="0" wp14:anchorId="38429E30" wp14:editId="6EBB6523">
            <wp:extent cx="676275" cy="933450"/>
            <wp:effectExtent l="0" t="0" r="0" b="0"/>
            <wp:docPr id="1" name="Picture Frame 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Frame 102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2CC272" w14:textId="7EA1ACD7" w:rsidR="00EE0D2C" w:rsidRDefault="00EE0D2C" w:rsidP="00EE0D2C">
      <w:pPr>
        <w:spacing w:line="240" w:lineRule="auto"/>
        <w:ind w:firstLine="720"/>
        <w:jc w:val="both"/>
        <w:rPr>
          <w:sz w:val="28"/>
          <w:szCs w:val="28"/>
        </w:rPr>
      </w:pPr>
    </w:p>
    <w:p w14:paraId="6A64C167" w14:textId="77777777" w:rsidR="004D1BCC" w:rsidRDefault="004D1BCC" w:rsidP="00EE0D2C">
      <w:pPr>
        <w:spacing w:line="240" w:lineRule="auto"/>
        <w:ind w:firstLine="720"/>
        <w:jc w:val="both"/>
        <w:rPr>
          <w:sz w:val="28"/>
          <w:szCs w:val="28"/>
        </w:rPr>
      </w:pPr>
    </w:p>
    <w:p w14:paraId="1771A29A" w14:textId="77777777" w:rsidR="004D1BCC" w:rsidRDefault="004D1BCC" w:rsidP="00EE0D2C">
      <w:pPr>
        <w:spacing w:line="240" w:lineRule="auto"/>
        <w:ind w:firstLine="720"/>
        <w:jc w:val="both"/>
        <w:rPr>
          <w:sz w:val="28"/>
          <w:szCs w:val="28"/>
        </w:rPr>
      </w:pPr>
    </w:p>
    <w:p w14:paraId="04D7A414" w14:textId="365C8BF2" w:rsidR="00296C29" w:rsidRPr="0049163F" w:rsidRDefault="00CA129E" w:rsidP="00EE0D2C">
      <w:pPr>
        <w:spacing w:line="240" w:lineRule="auto"/>
        <w:ind w:firstLine="720"/>
        <w:jc w:val="both"/>
        <w:rPr>
          <w:sz w:val="28"/>
          <w:szCs w:val="28"/>
        </w:rPr>
      </w:pPr>
      <w:r w:rsidRPr="0049163F">
        <w:rPr>
          <w:sz w:val="28"/>
          <w:szCs w:val="28"/>
        </w:rPr>
        <w:t>K</w:t>
      </w:r>
      <w:r w:rsidR="00EE0D2C">
        <w:rPr>
          <w:sz w:val="28"/>
          <w:szCs w:val="28"/>
        </w:rPr>
        <w:t>e</w:t>
      </w:r>
      <w:r w:rsidRPr="0049163F">
        <w:rPr>
          <w:sz w:val="28"/>
          <w:szCs w:val="28"/>
        </w:rPr>
        <w:t xml:space="preserve">reskényi Gábor, </w:t>
      </w:r>
      <w:r w:rsidR="00296C29" w:rsidRPr="0049163F">
        <w:rPr>
          <w:sz w:val="28"/>
          <w:szCs w:val="28"/>
        </w:rPr>
        <w:t>primar al municipiului Satu Mare,</w:t>
      </w:r>
    </w:p>
    <w:p w14:paraId="5FBE4AF0" w14:textId="718F61AF" w:rsidR="00296C29" w:rsidRPr="005A65DB" w:rsidRDefault="00296C29" w:rsidP="00AA2E53">
      <w:pPr>
        <w:spacing w:after="0" w:line="240" w:lineRule="auto"/>
        <w:ind w:firstLine="720"/>
        <w:jc w:val="both"/>
        <w:rPr>
          <w:b/>
          <w:bCs/>
          <w:sz w:val="28"/>
          <w:szCs w:val="28"/>
        </w:rPr>
      </w:pPr>
      <w:r w:rsidRPr="0049163F">
        <w:rPr>
          <w:sz w:val="28"/>
          <w:szCs w:val="28"/>
        </w:rPr>
        <w:t>În temeiul prevederilor art. 136 alin.</w:t>
      </w:r>
      <w:r w:rsidR="00B06F3A" w:rsidRPr="0049163F">
        <w:rPr>
          <w:sz w:val="28"/>
          <w:szCs w:val="28"/>
        </w:rPr>
        <w:t xml:space="preserve"> </w:t>
      </w:r>
      <w:r w:rsidRPr="0049163F">
        <w:rPr>
          <w:sz w:val="28"/>
          <w:szCs w:val="28"/>
        </w:rPr>
        <w:t>(1) din O.U.G. nr. 57/2019 privind Codul Administrativ, cu modificăr</w:t>
      </w:r>
      <w:r w:rsidR="00F90DDB" w:rsidRPr="0049163F">
        <w:rPr>
          <w:sz w:val="28"/>
          <w:szCs w:val="28"/>
        </w:rPr>
        <w:t>ile și completările ulterioare,</w:t>
      </w:r>
      <w:r w:rsidRPr="0049163F">
        <w:rPr>
          <w:sz w:val="28"/>
          <w:szCs w:val="28"/>
        </w:rPr>
        <w:t xml:space="preserve"> </w:t>
      </w:r>
      <w:r w:rsidR="00F5246B" w:rsidRPr="0049163F">
        <w:rPr>
          <w:sz w:val="28"/>
          <w:szCs w:val="28"/>
        </w:rPr>
        <w:t>inițiez</w:t>
      </w:r>
      <w:r w:rsidRPr="0049163F">
        <w:rPr>
          <w:sz w:val="28"/>
          <w:szCs w:val="28"/>
        </w:rPr>
        <w:t xml:space="preserve"> proiectul de </w:t>
      </w:r>
      <w:bookmarkStart w:id="0" w:name="_Hlk113623362"/>
      <w:r w:rsidR="00B74145">
        <w:rPr>
          <w:sz w:val="28"/>
          <w:szCs w:val="28"/>
        </w:rPr>
        <w:t xml:space="preserve">hotărâre </w:t>
      </w:r>
      <w:r w:rsidR="000C485C" w:rsidRPr="0049163F">
        <w:rPr>
          <w:bCs/>
          <w:sz w:val="28"/>
          <w:szCs w:val="28"/>
        </w:rPr>
        <w:t xml:space="preserve"> </w:t>
      </w:r>
      <w:bookmarkStart w:id="1" w:name="_Hlk140649416"/>
      <w:bookmarkEnd w:id="0"/>
      <w:r w:rsidR="00477755" w:rsidRPr="00C15CFA">
        <w:rPr>
          <w:sz w:val="28"/>
          <w:szCs w:val="28"/>
        </w:rPr>
        <w:t xml:space="preserve">privind </w:t>
      </w:r>
      <w:bookmarkEnd w:id="1"/>
      <w:r w:rsidR="00AA2E53" w:rsidRPr="00C15CFA">
        <w:rPr>
          <w:sz w:val="28"/>
          <w:szCs w:val="28"/>
        </w:rPr>
        <w:t>aprobarea Cererii de finanțare și a Devizului General Estimativ pentru obiectivul de investiții</w:t>
      </w:r>
      <w:r w:rsidR="00AA2E53" w:rsidRPr="00AA2E53">
        <w:rPr>
          <w:b/>
          <w:bCs/>
          <w:sz w:val="28"/>
          <w:szCs w:val="28"/>
        </w:rPr>
        <w:t>:</w:t>
      </w:r>
      <w:r w:rsidR="00AA2E53">
        <w:rPr>
          <w:b/>
          <w:bCs/>
          <w:sz w:val="28"/>
          <w:szCs w:val="28"/>
        </w:rPr>
        <w:t xml:space="preserve"> </w:t>
      </w:r>
      <w:r w:rsidR="00AA2E53" w:rsidRPr="00AA2E53">
        <w:rPr>
          <w:b/>
          <w:bCs/>
          <w:sz w:val="28"/>
          <w:szCs w:val="28"/>
        </w:rPr>
        <w:t>Extindere rețea de apă potabilă, rețea de canalizare menajeră cu stați</w:t>
      </w:r>
      <w:r w:rsidR="005C38C5">
        <w:rPr>
          <w:b/>
          <w:bCs/>
          <w:sz w:val="28"/>
          <w:szCs w:val="28"/>
        </w:rPr>
        <w:t>e</w:t>
      </w:r>
      <w:r w:rsidR="00AA2E53" w:rsidRPr="00AA2E53">
        <w:rPr>
          <w:b/>
          <w:bCs/>
          <w:sz w:val="28"/>
          <w:szCs w:val="28"/>
        </w:rPr>
        <w:t xml:space="preserve"> de pompare, </w:t>
      </w:r>
      <w:r w:rsidR="00443553">
        <w:rPr>
          <w:b/>
          <w:sz w:val="28"/>
          <w:szCs w:val="28"/>
        </w:rPr>
        <w:t>Sătmărel – Zona 1</w:t>
      </w:r>
      <w:r w:rsidR="00AA2E53" w:rsidRPr="00AA2E53">
        <w:rPr>
          <w:b/>
          <w:bCs/>
          <w:sz w:val="28"/>
          <w:szCs w:val="28"/>
        </w:rPr>
        <w:t>, Municipiul Satu Mare,</w:t>
      </w:r>
      <w:r w:rsidR="00AA2E53">
        <w:rPr>
          <w:b/>
          <w:bCs/>
          <w:sz w:val="28"/>
          <w:szCs w:val="28"/>
        </w:rPr>
        <w:t xml:space="preserve"> </w:t>
      </w:r>
      <w:r w:rsidR="00AA2E53" w:rsidRPr="00AA2E53">
        <w:rPr>
          <w:b/>
          <w:bCs/>
          <w:sz w:val="28"/>
          <w:szCs w:val="28"/>
        </w:rPr>
        <w:t xml:space="preserve">Județul Satu Mare </w:t>
      </w:r>
      <w:r w:rsidR="00AA2E53" w:rsidRPr="004A7E01">
        <w:rPr>
          <w:sz w:val="28"/>
          <w:szCs w:val="28"/>
        </w:rPr>
        <w:t>în vederea depunerii în cad</w:t>
      </w:r>
      <w:r w:rsidR="00112CFE">
        <w:rPr>
          <w:sz w:val="28"/>
          <w:szCs w:val="28"/>
        </w:rPr>
        <w:t>r</w:t>
      </w:r>
      <w:r w:rsidR="00AA2E53" w:rsidRPr="004A7E01">
        <w:rPr>
          <w:sz w:val="28"/>
          <w:szCs w:val="28"/>
        </w:rPr>
        <w:t>ul</w:t>
      </w:r>
      <w:r w:rsidR="00AA2E53" w:rsidRPr="00AA2E53">
        <w:rPr>
          <w:b/>
          <w:bCs/>
          <w:sz w:val="28"/>
          <w:szCs w:val="28"/>
        </w:rPr>
        <w:t xml:space="preserve"> </w:t>
      </w:r>
      <w:r w:rsidR="00AA2E53" w:rsidRPr="004A7E01">
        <w:rPr>
          <w:sz w:val="28"/>
          <w:szCs w:val="28"/>
        </w:rPr>
        <w:t>Programului Național de Investiții</w:t>
      </w:r>
      <w:r w:rsidR="00AA2E53" w:rsidRPr="00AA2E53">
        <w:rPr>
          <w:b/>
          <w:bCs/>
          <w:sz w:val="28"/>
          <w:szCs w:val="28"/>
        </w:rPr>
        <w:t xml:space="preserve"> “Anghel Saligny”</w:t>
      </w:r>
      <w:r w:rsidR="00AA2E53">
        <w:rPr>
          <w:b/>
          <w:bCs/>
          <w:sz w:val="28"/>
          <w:szCs w:val="28"/>
        </w:rPr>
        <w:t xml:space="preserve"> </w:t>
      </w:r>
      <w:r w:rsidRPr="0049163F">
        <w:rPr>
          <w:sz w:val="28"/>
          <w:szCs w:val="28"/>
        </w:rPr>
        <w:t xml:space="preserve">proiect în </w:t>
      </w:r>
      <w:r w:rsidR="00F5246B" w:rsidRPr="0049163F">
        <w:rPr>
          <w:sz w:val="28"/>
          <w:szCs w:val="28"/>
        </w:rPr>
        <w:t>susținerea</w:t>
      </w:r>
      <w:r w:rsidRPr="0049163F">
        <w:rPr>
          <w:sz w:val="28"/>
          <w:szCs w:val="28"/>
        </w:rPr>
        <w:t xml:space="preserve"> căruia formulez următorul:</w:t>
      </w:r>
    </w:p>
    <w:p w14:paraId="224DB175" w14:textId="77777777" w:rsidR="00871E41" w:rsidRDefault="00871E41" w:rsidP="00EE0D2C">
      <w:pPr>
        <w:spacing w:line="240" w:lineRule="auto"/>
        <w:jc w:val="center"/>
        <w:rPr>
          <w:b/>
          <w:sz w:val="28"/>
          <w:szCs w:val="28"/>
        </w:rPr>
      </w:pPr>
    </w:p>
    <w:p w14:paraId="32120FF0" w14:textId="77777777" w:rsidR="004D1BCC" w:rsidRPr="0049163F" w:rsidRDefault="004D1BCC" w:rsidP="00EE0D2C">
      <w:pPr>
        <w:spacing w:line="240" w:lineRule="auto"/>
        <w:jc w:val="center"/>
        <w:rPr>
          <w:b/>
          <w:sz w:val="28"/>
          <w:szCs w:val="28"/>
        </w:rPr>
      </w:pPr>
    </w:p>
    <w:p w14:paraId="199D87EF" w14:textId="77777777" w:rsidR="0052615E" w:rsidRDefault="00394E95" w:rsidP="00EE0D2C">
      <w:pPr>
        <w:spacing w:line="240" w:lineRule="auto"/>
        <w:jc w:val="center"/>
        <w:rPr>
          <w:b/>
          <w:sz w:val="28"/>
          <w:szCs w:val="28"/>
        </w:rPr>
      </w:pPr>
      <w:r w:rsidRPr="0049163F">
        <w:rPr>
          <w:b/>
          <w:sz w:val="28"/>
          <w:szCs w:val="28"/>
        </w:rPr>
        <w:t>Referat de aprobare</w:t>
      </w:r>
    </w:p>
    <w:p w14:paraId="0FCB6DFF" w14:textId="77777777" w:rsidR="004D1BCC" w:rsidRPr="0049163F" w:rsidRDefault="004D1BCC" w:rsidP="00EE0D2C">
      <w:pPr>
        <w:spacing w:line="240" w:lineRule="auto"/>
        <w:jc w:val="center"/>
        <w:rPr>
          <w:b/>
          <w:sz w:val="28"/>
          <w:szCs w:val="28"/>
        </w:rPr>
      </w:pPr>
    </w:p>
    <w:p w14:paraId="1ADBAC6B" w14:textId="2045C83E" w:rsidR="00C15CFA" w:rsidRDefault="00C15CFA" w:rsidP="00C15CFA">
      <w:pPr>
        <w:spacing w:after="0" w:line="240" w:lineRule="auto"/>
        <w:ind w:firstLine="720"/>
        <w:jc w:val="both"/>
        <w:rPr>
          <w:rFonts w:eastAsia="SimSun"/>
          <w:bCs/>
          <w:iCs/>
          <w:sz w:val="28"/>
          <w:szCs w:val="28"/>
          <w:lang w:eastAsia="zh-CN"/>
        </w:rPr>
      </w:pPr>
      <w:bookmarkStart w:id="2" w:name="_Hlk31895780"/>
      <w:r w:rsidRPr="00645D17">
        <w:rPr>
          <w:rFonts w:eastAsia="SimSun"/>
          <w:bCs/>
          <w:iCs/>
          <w:sz w:val="28"/>
          <w:szCs w:val="28"/>
          <w:lang w:eastAsia="zh-CN"/>
        </w:rPr>
        <w:t>Obiectivul general al proiectului</w:t>
      </w:r>
      <w:r>
        <w:rPr>
          <w:rFonts w:eastAsia="SimSun"/>
          <w:bCs/>
          <w:iCs/>
          <w:sz w:val="28"/>
          <w:szCs w:val="28"/>
          <w:lang w:eastAsia="zh-CN"/>
        </w:rPr>
        <w:t xml:space="preserve"> de utilitate publică constă în realizarea unei rețele de apă potabilă și a unei rețele de canalizare</w:t>
      </w:r>
      <w:r w:rsidR="001F6E89">
        <w:rPr>
          <w:rFonts w:eastAsia="SimSun"/>
          <w:bCs/>
          <w:iCs/>
          <w:sz w:val="28"/>
          <w:szCs w:val="28"/>
          <w:lang w:eastAsia="zh-CN"/>
        </w:rPr>
        <w:t xml:space="preserve"> cu stați</w:t>
      </w:r>
      <w:r w:rsidR="00BF1208">
        <w:rPr>
          <w:rFonts w:eastAsia="SimSun"/>
          <w:bCs/>
          <w:iCs/>
          <w:sz w:val="28"/>
          <w:szCs w:val="28"/>
          <w:lang w:eastAsia="zh-CN"/>
        </w:rPr>
        <w:t>e</w:t>
      </w:r>
      <w:r w:rsidR="001F6E89">
        <w:rPr>
          <w:rFonts w:eastAsia="SimSun"/>
          <w:bCs/>
          <w:iCs/>
          <w:sz w:val="28"/>
          <w:szCs w:val="28"/>
          <w:lang w:eastAsia="zh-CN"/>
        </w:rPr>
        <w:t xml:space="preserve"> de pompare</w:t>
      </w:r>
      <w:r>
        <w:rPr>
          <w:rFonts w:eastAsia="SimSun"/>
          <w:bCs/>
          <w:iCs/>
          <w:sz w:val="28"/>
          <w:szCs w:val="28"/>
          <w:lang w:eastAsia="zh-CN"/>
        </w:rPr>
        <w:t xml:space="preserve"> pentru colectarea apelor menajere.</w:t>
      </w:r>
    </w:p>
    <w:p w14:paraId="0A39EF1F" w14:textId="0F060E28" w:rsidR="00977B08" w:rsidRDefault="004D1BCC" w:rsidP="00977B08">
      <w:pPr>
        <w:spacing w:after="0" w:line="240" w:lineRule="auto"/>
        <w:ind w:firstLine="720"/>
        <w:jc w:val="both"/>
        <w:rPr>
          <w:rFonts w:eastAsia="SimSun"/>
          <w:bCs/>
          <w:iCs/>
          <w:sz w:val="28"/>
          <w:szCs w:val="28"/>
          <w:lang w:eastAsia="zh-CN"/>
        </w:rPr>
      </w:pPr>
      <w:r>
        <w:rPr>
          <w:rFonts w:eastAsia="SimSun"/>
          <w:bCs/>
          <w:iCs/>
          <w:sz w:val="28"/>
          <w:szCs w:val="28"/>
          <w:lang w:eastAsia="zh-CN"/>
        </w:rPr>
        <w:t xml:space="preserve">Realizarea </w:t>
      </w:r>
      <w:r w:rsidR="00C15CFA">
        <w:rPr>
          <w:rFonts w:eastAsia="SimSun"/>
          <w:bCs/>
          <w:iCs/>
          <w:sz w:val="28"/>
          <w:szCs w:val="28"/>
          <w:lang w:eastAsia="zh-CN"/>
        </w:rPr>
        <w:t xml:space="preserve">investiției va conduce la îmbunătățirea situației sociale și economice, creșterea confortului și realizarea cadrului igienico-sanitar optim pentru populație, îmbunătățirea calității apei potabile furnizate populației, asigurarea alimentării continue cu apa potabilă de </w:t>
      </w:r>
      <w:r w:rsidR="00977B08">
        <w:rPr>
          <w:rFonts w:eastAsia="SimSun"/>
          <w:bCs/>
          <w:iCs/>
          <w:sz w:val="28"/>
          <w:szCs w:val="28"/>
          <w:lang w:eastAsia="zh-CN"/>
        </w:rPr>
        <w:t>calitate</w:t>
      </w:r>
      <w:r w:rsidR="00C15CFA">
        <w:rPr>
          <w:rFonts w:eastAsia="SimSun"/>
          <w:bCs/>
          <w:iCs/>
          <w:sz w:val="28"/>
          <w:szCs w:val="28"/>
          <w:lang w:eastAsia="zh-CN"/>
        </w:rPr>
        <w:t xml:space="preserve"> a zonei, reducerea poluării solului</w:t>
      </w:r>
      <w:r w:rsidR="00977B08">
        <w:rPr>
          <w:rFonts w:eastAsia="SimSun"/>
          <w:bCs/>
          <w:iCs/>
          <w:sz w:val="28"/>
          <w:szCs w:val="28"/>
          <w:lang w:eastAsia="zh-CN"/>
        </w:rPr>
        <w:t xml:space="preserve"> </w:t>
      </w:r>
      <w:r w:rsidR="00C15CFA">
        <w:rPr>
          <w:rFonts w:eastAsia="SimSun"/>
          <w:bCs/>
          <w:iCs/>
          <w:sz w:val="28"/>
          <w:szCs w:val="28"/>
          <w:lang w:eastAsia="zh-CN"/>
        </w:rPr>
        <w:t>și a apelor subterane, reducerea poluării apelor de suprafață receptoare și dezvoltarea rețelelor de utilități.</w:t>
      </w:r>
      <w:r w:rsidR="00977B08">
        <w:rPr>
          <w:rFonts w:eastAsia="SimSun"/>
          <w:bCs/>
          <w:iCs/>
          <w:sz w:val="28"/>
          <w:szCs w:val="28"/>
          <w:lang w:eastAsia="zh-CN"/>
        </w:rPr>
        <w:t xml:space="preserve"> Rea</w:t>
      </w:r>
      <w:r w:rsidR="00323013">
        <w:rPr>
          <w:rFonts w:eastAsia="SimSun"/>
          <w:bCs/>
          <w:iCs/>
          <w:sz w:val="28"/>
          <w:szCs w:val="28"/>
          <w:lang w:eastAsia="zh-CN"/>
        </w:rPr>
        <w:t>l</w:t>
      </w:r>
      <w:r w:rsidR="00977B08">
        <w:rPr>
          <w:rFonts w:eastAsia="SimSun"/>
          <w:bCs/>
          <w:iCs/>
          <w:sz w:val="28"/>
          <w:szCs w:val="28"/>
          <w:lang w:eastAsia="zh-CN"/>
        </w:rPr>
        <w:t>izarea rețelelor de apa potabil</w:t>
      </w:r>
      <w:r w:rsidR="005F68CC">
        <w:rPr>
          <w:rFonts w:eastAsia="SimSun"/>
          <w:bCs/>
          <w:iCs/>
          <w:sz w:val="28"/>
          <w:szCs w:val="28"/>
          <w:lang w:eastAsia="zh-CN"/>
        </w:rPr>
        <w:t>ă</w:t>
      </w:r>
      <w:r w:rsidR="00977B08">
        <w:rPr>
          <w:rFonts w:eastAsia="SimSun"/>
          <w:bCs/>
          <w:iCs/>
          <w:sz w:val="28"/>
          <w:szCs w:val="28"/>
          <w:lang w:eastAsia="zh-CN"/>
        </w:rPr>
        <w:t xml:space="preserve"> și canalizare va permite modernizarea străzilor.</w:t>
      </w:r>
    </w:p>
    <w:p w14:paraId="65F99DA9" w14:textId="186C2B42" w:rsidR="00A83EBE" w:rsidRPr="0049163F" w:rsidRDefault="00F5246B" w:rsidP="00EE0D2C">
      <w:pPr>
        <w:spacing w:after="0" w:line="240" w:lineRule="auto"/>
        <w:ind w:firstLine="720"/>
        <w:jc w:val="both"/>
        <w:rPr>
          <w:kern w:val="20"/>
          <w:sz w:val="28"/>
          <w:szCs w:val="28"/>
        </w:rPr>
      </w:pPr>
      <w:bookmarkStart w:id="3" w:name="_Hlk146100476"/>
      <w:bookmarkStart w:id="4" w:name="_Hlk72825544"/>
      <w:bookmarkEnd w:id="2"/>
      <w:r w:rsidRPr="0049163F">
        <w:rPr>
          <w:kern w:val="20"/>
          <w:sz w:val="28"/>
          <w:szCs w:val="28"/>
        </w:rPr>
        <w:t>Ținând</w:t>
      </w:r>
      <w:r w:rsidR="00A83EBE" w:rsidRPr="0049163F">
        <w:rPr>
          <w:kern w:val="20"/>
          <w:sz w:val="28"/>
          <w:szCs w:val="28"/>
        </w:rPr>
        <w:t xml:space="preserve"> seama de prevederile Leg</w:t>
      </w:r>
      <w:r w:rsidR="00640DB3">
        <w:rPr>
          <w:kern w:val="20"/>
          <w:sz w:val="28"/>
          <w:szCs w:val="28"/>
        </w:rPr>
        <w:t>ii</w:t>
      </w:r>
      <w:r w:rsidR="00A83EBE" w:rsidRPr="0049163F">
        <w:rPr>
          <w:kern w:val="20"/>
          <w:sz w:val="28"/>
          <w:szCs w:val="28"/>
        </w:rPr>
        <w:t xml:space="preserve"> nr. 273/2006 </w:t>
      </w:r>
      <w:bookmarkEnd w:id="3"/>
      <w:r w:rsidR="00A83EBE" w:rsidRPr="0049163F">
        <w:rPr>
          <w:kern w:val="20"/>
          <w:sz w:val="28"/>
          <w:szCs w:val="28"/>
        </w:rPr>
        <w:t xml:space="preserve">privind finanțele publice locale, cu modificările și completările ulterioare, cu referire la cheltuielile de </w:t>
      </w:r>
      <w:r w:rsidRPr="0049163F">
        <w:rPr>
          <w:kern w:val="20"/>
          <w:sz w:val="28"/>
          <w:szCs w:val="28"/>
        </w:rPr>
        <w:t>investiții</w:t>
      </w:r>
      <w:bookmarkEnd w:id="4"/>
      <w:r w:rsidR="00461A8B">
        <w:rPr>
          <w:kern w:val="20"/>
          <w:sz w:val="28"/>
          <w:szCs w:val="28"/>
        </w:rPr>
        <w:t>,</w:t>
      </w:r>
    </w:p>
    <w:p w14:paraId="34225973" w14:textId="5255472B" w:rsidR="00A83EBE" w:rsidRDefault="00A83EBE" w:rsidP="00EE0D2C">
      <w:pPr>
        <w:spacing w:after="0" w:line="240" w:lineRule="auto"/>
        <w:ind w:firstLine="720"/>
        <w:jc w:val="both"/>
        <w:rPr>
          <w:sz w:val="28"/>
          <w:szCs w:val="28"/>
        </w:rPr>
      </w:pPr>
      <w:r w:rsidRPr="0049163F">
        <w:rPr>
          <w:kern w:val="20"/>
          <w:sz w:val="28"/>
          <w:szCs w:val="28"/>
        </w:rPr>
        <w:t xml:space="preserve">Raportat la prevederile </w:t>
      </w:r>
      <w:r w:rsidRPr="0049163F">
        <w:rPr>
          <w:sz w:val="28"/>
          <w:szCs w:val="28"/>
        </w:rPr>
        <w:t xml:space="preserve">art. 129 alin (2) lit. </w:t>
      </w:r>
      <w:r w:rsidR="0049163F">
        <w:rPr>
          <w:sz w:val="28"/>
          <w:szCs w:val="28"/>
        </w:rPr>
        <w:t>b</w:t>
      </w:r>
      <w:r w:rsidRPr="0049163F">
        <w:rPr>
          <w:sz w:val="28"/>
          <w:szCs w:val="28"/>
        </w:rPr>
        <w:t>)</w:t>
      </w:r>
      <w:r w:rsidR="0049163F">
        <w:rPr>
          <w:sz w:val="28"/>
          <w:szCs w:val="28"/>
        </w:rPr>
        <w:t xml:space="preserve"> alin.(4)  lit.</w:t>
      </w:r>
      <w:r w:rsidR="00EE0D2C">
        <w:rPr>
          <w:sz w:val="28"/>
          <w:szCs w:val="28"/>
        </w:rPr>
        <w:t xml:space="preserve"> </w:t>
      </w:r>
      <w:r w:rsidR="0049163F">
        <w:rPr>
          <w:sz w:val="28"/>
          <w:szCs w:val="28"/>
        </w:rPr>
        <w:t xml:space="preserve">d) </w:t>
      </w:r>
      <w:r w:rsidRPr="0049163F">
        <w:rPr>
          <w:sz w:val="28"/>
          <w:szCs w:val="28"/>
        </w:rPr>
        <w:t xml:space="preserve">din O.U.G. 57/2019 privind Codul administrativ, cu modificările și completările ulterioare, potrivit cărora consiliul local </w:t>
      </w:r>
      <w:r w:rsidR="00F5246B" w:rsidRPr="0049163F">
        <w:rPr>
          <w:sz w:val="28"/>
          <w:szCs w:val="28"/>
        </w:rPr>
        <w:t>hotărăște</w:t>
      </w:r>
      <w:r w:rsidRPr="0049163F">
        <w:rPr>
          <w:sz w:val="28"/>
          <w:szCs w:val="28"/>
        </w:rPr>
        <w:t xml:space="preserve"> în condițiile legii și are atribuții privind </w:t>
      </w:r>
      <w:r w:rsidR="00F5246B" w:rsidRPr="0049163F">
        <w:rPr>
          <w:sz w:val="28"/>
          <w:szCs w:val="28"/>
        </w:rPr>
        <w:t>dezvoltarea</w:t>
      </w:r>
      <w:r w:rsidRPr="0049163F">
        <w:rPr>
          <w:sz w:val="28"/>
          <w:szCs w:val="28"/>
        </w:rPr>
        <w:t xml:space="preserve"> economico-socială și de mediu a municipiului, </w:t>
      </w:r>
    </w:p>
    <w:p w14:paraId="0787B9C5" w14:textId="77777777" w:rsidR="00640DB3" w:rsidRPr="0049163F" w:rsidRDefault="00640DB3" w:rsidP="00EE0D2C">
      <w:pPr>
        <w:spacing w:after="0" w:line="240" w:lineRule="auto"/>
        <w:ind w:firstLine="720"/>
        <w:jc w:val="both"/>
        <w:rPr>
          <w:kern w:val="20"/>
          <w:sz w:val="28"/>
          <w:szCs w:val="28"/>
        </w:rPr>
      </w:pPr>
    </w:p>
    <w:p w14:paraId="24CE70B0" w14:textId="09512FE9" w:rsidR="00A83EBE" w:rsidRPr="00A13E5C" w:rsidRDefault="0049163F" w:rsidP="00EE0D2C">
      <w:pPr>
        <w:spacing w:after="0" w:line="240" w:lineRule="auto"/>
        <w:ind w:firstLine="720"/>
        <w:jc w:val="both"/>
        <w:rPr>
          <w:b/>
          <w:bCs/>
          <w:i/>
          <w:iCs/>
          <w:kern w:val="20"/>
          <w:sz w:val="28"/>
          <w:szCs w:val="28"/>
        </w:rPr>
      </w:pPr>
      <w:r w:rsidRPr="00562FF7">
        <w:rPr>
          <w:color w:val="000000" w:themeColor="text1"/>
          <w:sz w:val="28"/>
          <w:szCs w:val="28"/>
        </w:rPr>
        <w:lastRenderedPageBreak/>
        <w:t>Raportat la cele expuse mai sus, consider oportun proiectul de hotărâre și propun  Consiliului Local al Municipiului Satu Mare</w:t>
      </w:r>
      <w:r>
        <w:rPr>
          <w:color w:val="000000" w:themeColor="text1"/>
          <w:sz w:val="28"/>
          <w:szCs w:val="28"/>
        </w:rPr>
        <w:t xml:space="preserve"> spre dezbatere și aprobare </w:t>
      </w:r>
      <w:r w:rsidR="00A83EBE" w:rsidRPr="004A7E01">
        <w:rPr>
          <w:i/>
          <w:iCs/>
          <w:kern w:val="20"/>
          <w:sz w:val="28"/>
          <w:szCs w:val="28"/>
        </w:rPr>
        <w:t xml:space="preserve">Proiectul de hotărâre </w:t>
      </w:r>
      <w:r w:rsidR="004D1BCC" w:rsidRPr="004A7E01">
        <w:rPr>
          <w:i/>
          <w:iCs/>
          <w:kern w:val="20"/>
          <w:sz w:val="28"/>
          <w:szCs w:val="28"/>
        </w:rPr>
        <w:t>privind aprobarea Cererii de finanțare și a Devizului General Estimativ pentru obiectivul de investiții:</w:t>
      </w:r>
      <w:r w:rsidR="004D1BCC" w:rsidRPr="004D1BCC">
        <w:rPr>
          <w:b/>
          <w:bCs/>
          <w:i/>
          <w:iCs/>
          <w:kern w:val="20"/>
          <w:sz w:val="28"/>
          <w:szCs w:val="28"/>
        </w:rPr>
        <w:t xml:space="preserve"> Extindere rețea de apă potabilă, rețea de canalizare menajeră cu stați</w:t>
      </w:r>
      <w:r w:rsidR="005C38C5">
        <w:rPr>
          <w:b/>
          <w:bCs/>
          <w:i/>
          <w:iCs/>
          <w:kern w:val="20"/>
          <w:sz w:val="28"/>
          <w:szCs w:val="28"/>
        </w:rPr>
        <w:t>e</w:t>
      </w:r>
      <w:r w:rsidR="004D1BCC" w:rsidRPr="004D1BCC">
        <w:rPr>
          <w:b/>
          <w:bCs/>
          <w:i/>
          <w:iCs/>
          <w:kern w:val="20"/>
          <w:sz w:val="28"/>
          <w:szCs w:val="28"/>
        </w:rPr>
        <w:t xml:space="preserve"> de pompare, </w:t>
      </w:r>
      <w:r w:rsidR="00443553" w:rsidRPr="00443553">
        <w:rPr>
          <w:b/>
          <w:bCs/>
          <w:i/>
          <w:iCs/>
          <w:kern w:val="20"/>
          <w:sz w:val="28"/>
          <w:szCs w:val="28"/>
        </w:rPr>
        <w:t>Sătmărel – Zona 1</w:t>
      </w:r>
      <w:r w:rsidR="004D1BCC" w:rsidRPr="004D1BCC">
        <w:rPr>
          <w:b/>
          <w:bCs/>
          <w:i/>
          <w:iCs/>
          <w:kern w:val="20"/>
          <w:sz w:val="28"/>
          <w:szCs w:val="28"/>
        </w:rPr>
        <w:t xml:space="preserve">, Municipiul Satu Mare, Județul Satu </w:t>
      </w:r>
      <w:r w:rsidR="004D1BCC" w:rsidRPr="004A7E01">
        <w:rPr>
          <w:i/>
          <w:iCs/>
          <w:kern w:val="20"/>
          <w:sz w:val="28"/>
          <w:szCs w:val="28"/>
        </w:rPr>
        <w:t>Mare în vederea depunerii în cad</w:t>
      </w:r>
      <w:r w:rsidR="00112CFE">
        <w:rPr>
          <w:i/>
          <w:iCs/>
          <w:kern w:val="20"/>
          <w:sz w:val="28"/>
          <w:szCs w:val="28"/>
        </w:rPr>
        <w:t>r</w:t>
      </w:r>
      <w:r w:rsidR="004D1BCC" w:rsidRPr="004A7E01">
        <w:rPr>
          <w:i/>
          <w:iCs/>
          <w:kern w:val="20"/>
          <w:sz w:val="28"/>
          <w:szCs w:val="28"/>
        </w:rPr>
        <w:t>ul Programului Național de Investiții</w:t>
      </w:r>
      <w:r w:rsidR="004D1BCC" w:rsidRPr="004D1BCC">
        <w:rPr>
          <w:b/>
          <w:bCs/>
          <w:i/>
          <w:iCs/>
          <w:kern w:val="20"/>
          <w:sz w:val="28"/>
          <w:szCs w:val="28"/>
        </w:rPr>
        <w:t xml:space="preserve"> “Anghel Saligny”</w:t>
      </w:r>
      <w:r w:rsidR="00A83EBE" w:rsidRPr="0049163F">
        <w:rPr>
          <w:kern w:val="20"/>
          <w:sz w:val="28"/>
          <w:szCs w:val="28"/>
        </w:rPr>
        <w:t>, în forma prezentată de executiv.</w:t>
      </w:r>
    </w:p>
    <w:p w14:paraId="1EC5D699" w14:textId="5E3EF79F" w:rsidR="00065D10" w:rsidRPr="0049163F" w:rsidRDefault="00065D10" w:rsidP="00EE0D2C">
      <w:pPr>
        <w:spacing w:after="0" w:line="240" w:lineRule="auto"/>
        <w:jc w:val="both"/>
        <w:rPr>
          <w:sz w:val="28"/>
          <w:szCs w:val="28"/>
        </w:rPr>
      </w:pPr>
    </w:p>
    <w:p w14:paraId="30AE66F4" w14:textId="2DB07077" w:rsidR="00685A3E" w:rsidRPr="0049163F" w:rsidRDefault="00685A3E" w:rsidP="00EE0D2C">
      <w:pPr>
        <w:spacing w:after="0" w:line="240" w:lineRule="auto"/>
        <w:jc w:val="both"/>
        <w:rPr>
          <w:sz w:val="28"/>
          <w:szCs w:val="28"/>
        </w:rPr>
      </w:pPr>
    </w:p>
    <w:p w14:paraId="26C66A13" w14:textId="648E439E" w:rsidR="0052615E" w:rsidRPr="0049163F" w:rsidRDefault="0097384E" w:rsidP="00EE0D2C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</w:rPr>
      </w:pPr>
      <w:bookmarkStart w:id="5" w:name="_Hlk27391016"/>
      <w:r w:rsidRPr="0049163F">
        <w:rPr>
          <w:b/>
          <w:bCs/>
          <w:sz w:val="28"/>
          <w:szCs w:val="28"/>
        </w:rPr>
        <w:t>INIŢIATOR</w:t>
      </w:r>
      <w:r w:rsidR="00721CE8" w:rsidRPr="0049163F">
        <w:rPr>
          <w:b/>
          <w:bCs/>
          <w:sz w:val="28"/>
          <w:szCs w:val="28"/>
        </w:rPr>
        <w:t xml:space="preserve"> PROIECT</w:t>
      </w:r>
    </w:p>
    <w:p w14:paraId="24E0211D" w14:textId="77777777" w:rsidR="0052615E" w:rsidRPr="0049163F" w:rsidRDefault="0097384E" w:rsidP="00EE0D2C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</w:rPr>
      </w:pPr>
      <w:r w:rsidRPr="0049163F">
        <w:rPr>
          <w:b/>
          <w:bCs/>
          <w:sz w:val="28"/>
          <w:szCs w:val="28"/>
        </w:rPr>
        <w:t>PRIMAR</w:t>
      </w:r>
    </w:p>
    <w:bookmarkEnd w:id="5"/>
    <w:p w14:paraId="702BB457" w14:textId="171E8A08" w:rsidR="00685A3E" w:rsidRPr="00477755" w:rsidRDefault="00F71968" w:rsidP="00477755">
      <w:pPr>
        <w:spacing w:line="240" w:lineRule="auto"/>
        <w:jc w:val="center"/>
        <w:rPr>
          <w:b/>
          <w:bCs/>
          <w:sz w:val="28"/>
          <w:szCs w:val="28"/>
        </w:rPr>
      </w:pPr>
      <w:r w:rsidRPr="0049163F">
        <w:rPr>
          <w:b/>
          <w:bCs/>
          <w:sz w:val="28"/>
          <w:szCs w:val="28"/>
        </w:rPr>
        <w:t>Kereskényi Gábor</w:t>
      </w:r>
    </w:p>
    <w:sectPr w:rsidR="00685A3E" w:rsidRPr="00477755" w:rsidSect="00555345">
      <w:footerReference w:type="default" r:id="rId9"/>
      <w:pgSz w:w="12240" w:h="15840"/>
      <w:pgMar w:top="851" w:right="1041" w:bottom="709" w:left="1440" w:header="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D54502" w14:textId="77777777" w:rsidR="00E254B9" w:rsidRDefault="00E254B9" w:rsidP="00153B97">
      <w:pPr>
        <w:spacing w:after="0" w:line="240" w:lineRule="auto"/>
      </w:pPr>
      <w:r>
        <w:separator/>
      </w:r>
    </w:p>
  </w:endnote>
  <w:endnote w:type="continuationSeparator" w:id="0">
    <w:p w14:paraId="5EC02704" w14:textId="77777777" w:rsidR="00E254B9" w:rsidRDefault="00E254B9" w:rsidP="00153B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36213783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7C1C6753" w14:textId="77777777" w:rsidR="00543F22" w:rsidRDefault="00543F22">
            <w:pPr>
              <w:pStyle w:val="Footer"/>
              <w:jc w:val="center"/>
            </w:pPr>
            <w:r>
              <w:t xml:space="preserve">Page </w:t>
            </w:r>
            <w:r w:rsidR="008933C5"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 w:rsidR="008933C5">
              <w:rPr>
                <w:b/>
                <w:bCs/>
                <w:szCs w:val="24"/>
              </w:rPr>
              <w:fldChar w:fldCharType="separate"/>
            </w:r>
            <w:r w:rsidR="00AA74A1">
              <w:rPr>
                <w:b/>
                <w:bCs/>
                <w:noProof/>
              </w:rPr>
              <w:t>1</w:t>
            </w:r>
            <w:r w:rsidR="008933C5">
              <w:rPr>
                <w:b/>
                <w:bCs/>
                <w:szCs w:val="24"/>
              </w:rPr>
              <w:fldChar w:fldCharType="end"/>
            </w:r>
            <w:r>
              <w:t xml:space="preserve"> of </w:t>
            </w:r>
            <w:r w:rsidR="008933C5"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 w:rsidR="008933C5">
              <w:rPr>
                <w:b/>
                <w:bCs/>
                <w:szCs w:val="24"/>
              </w:rPr>
              <w:fldChar w:fldCharType="separate"/>
            </w:r>
            <w:r w:rsidR="00AA74A1">
              <w:rPr>
                <w:b/>
                <w:bCs/>
                <w:noProof/>
              </w:rPr>
              <w:t>1</w:t>
            </w:r>
            <w:r w:rsidR="008933C5"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68B4D2F6" w14:textId="19F73CEC" w:rsidR="00153B97" w:rsidRPr="00FD651D" w:rsidRDefault="00FD651D" w:rsidP="00883D99">
    <w:pPr>
      <w:pStyle w:val="Footer"/>
      <w:rPr>
        <w:sz w:val="16"/>
        <w:szCs w:val="12"/>
      </w:rPr>
    </w:pPr>
    <w:r w:rsidRPr="00FD651D">
      <w:rPr>
        <w:sz w:val="16"/>
        <w:szCs w:val="12"/>
      </w:rPr>
      <w:t>Stan Mihaela</w:t>
    </w:r>
    <w:r w:rsidR="00F71968" w:rsidRPr="00FD651D">
      <w:rPr>
        <w:sz w:val="16"/>
        <w:szCs w:val="12"/>
      </w:rPr>
      <w:t xml:space="preserve"> 2 ex.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59F734" w14:textId="77777777" w:rsidR="00E254B9" w:rsidRDefault="00E254B9" w:rsidP="00153B97">
      <w:pPr>
        <w:spacing w:after="0" w:line="240" w:lineRule="auto"/>
      </w:pPr>
      <w:r>
        <w:separator/>
      </w:r>
    </w:p>
  </w:footnote>
  <w:footnote w:type="continuationSeparator" w:id="0">
    <w:p w14:paraId="27092C20" w14:textId="77777777" w:rsidR="00E254B9" w:rsidRDefault="00E254B9" w:rsidP="00153B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4D6F31"/>
    <w:multiLevelType w:val="hybridMultilevel"/>
    <w:tmpl w:val="E9FC0A42"/>
    <w:lvl w:ilvl="0" w:tplc="E1AAE98A"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27319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720"/>
  <w:hyphenationZone w:val="425"/>
  <w:characterSpacingControl w:val="doNotCompress"/>
  <w:hdr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15E"/>
    <w:rsid w:val="000044CE"/>
    <w:rsid w:val="0000524C"/>
    <w:rsid w:val="000176AC"/>
    <w:rsid w:val="00050DFE"/>
    <w:rsid w:val="00052C72"/>
    <w:rsid w:val="00062369"/>
    <w:rsid w:val="00063AF6"/>
    <w:rsid w:val="00065D10"/>
    <w:rsid w:val="00072A3B"/>
    <w:rsid w:val="00075261"/>
    <w:rsid w:val="0008052E"/>
    <w:rsid w:val="00083799"/>
    <w:rsid w:val="00090E8D"/>
    <w:rsid w:val="000A1BF1"/>
    <w:rsid w:val="000B3FBC"/>
    <w:rsid w:val="000C485C"/>
    <w:rsid w:val="000D4634"/>
    <w:rsid w:val="000E0B76"/>
    <w:rsid w:val="000E15A0"/>
    <w:rsid w:val="00100901"/>
    <w:rsid w:val="00112CFE"/>
    <w:rsid w:val="00116F88"/>
    <w:rsid w:val="0012315F"/>
    <w:rsid w:val="00130631"/>
    <w:rsid w:val="00143CC1"/>
    <w:rsid w:val="00151D45"/>
    <w:rsid w:val="00153B97"/>
    <w:rsid w:val="00161D9B"/>
    <w:rsid w:val="00162B0C"/>
    <w:rsid w:val="001641C5"/>
    <w:rsid w:val="00167661"/>
    <w:rsid w:val="001C4734"/>
    <w:rsid w:val="001D7025"/>
    <w:rsid w:val="001E5FB8"/>
    <w:rsid w:val="001F6E89"/>
    <w:rsid w:val="002161B7"/>
    <w:rsid w:val="002352BA"/>
    <w:rsid w:val="0023782E"/>
    <w:rsid w:val="00240E6C"/>
    <w:rsid w:val="002448A6"/>
    <w:rsid w:val="00260BDD"/>
    <w:rsid w:val="00264BBA"/>
    <w:rsid w:val="00290F50"/>
    <w:rsid w:val="00296C29"/>
    <w:rsid w:val="002A0532"/>
    <w:rsid w:val="002A7024"/>
    <w:rsid w:val="002C4C88"/>
    <w:rsid w:val="002C6C98"/>
    <w:rsid w:val="002D4613"/>
    <w:rsid w:val="002F0F85"/>
    <w:rsid w:val="002F5986"/>
    <w:rsid w:val="003056E6"/>
    <w:rsid w:val="00306AF2"/>
    <w:rsid w:val="00311084"/>
    <w:rsid w:val="00313244"/>
    <w:rsid w:val="00315CF3"/>
    <w:rsid w:val="00323013"/>
    <w:rsid w:val="003341E1"/>
    <w:rsid w:val="00344CD0"/>
    <w:rsid w:val="00374778"/>
    <w:rsid w:val="0037793A"/>
    <w:rsid w:val="00380146"/>
    <w:rsid w:val="00394E95"/>
    <w:rsid w:val="003A0A6F"/>
    <w:rsid w:val="003A3146"/>
    <w:rsid w:val="003B433B"/>
    <w:rsid w:val="003C2851"/>
    <w:rsid w:val="003C6099"/>
    <w:rsid w:val="003C7AB5"/>
    <w:rsid w:val="003D4735"/>
    <w:rsid w:val="003E1331"/>
    <w:rsid w:val="003E4D92"/>
    <w:rsid w:val="00403813"/>
    <w:rsid w:val="0044081B"/>
    <w:rsid w:val="00443553"/>
    <w:rsid w:val="00443C30"/>
    <w:rsid w:val="00461A8B"/>
    <w:rsid w:val="00474F3B"/>
    <w:rsid w:val="00477755"/>
    <w:rsid w:val="00481FE8"/>
    <w:rsid w:val="004873AC"/>
    <w:rsid w:val="0049065B"/>
    <w:rsid w:val="0049163F"/>
    <w:rsid w:val="00491D93"/>
    <w:rsid w:val="0049544C"/>
    <w:rsid w:val="004A314D"/>
    <w:rsid w:val="004A37CE"/>
    <w:rsid w:val="004A7E01"/>
    <w:rsid w:val="004B7583"/>
    <w:rsid w:val="004C1B8F"/>
    <w:rsid w:val="004D1BCC"/>
    <w:rsid w:val="004D5A4E"/>
    <w:rsid w:val="00500D94"/>
    <w:rsid w:val="0051018B"/>
    <w:rsid w:val="00516E2B"/>
    <w:rsid w:val="0052615E"/>
    <w:rsid w:val="00534FD0"/>
    <w:rsid w:val="00541DC6"/>
    <w:rsid w:val="00543220"/>
    <w:rsid w:val="00543F22"/>
    <w:rsid w:val="0055097E"/>
    <w:rsid w:val="0055363B"/>
    <w:rsid w:val="00555345"/>
    <w:rsid w:val="00556753"/>
    <w:rsid w:val="00572BCD"/>
    <w:rsid w:val="0058643C"/>
    <w:rsid w:val="005A3545"/>
    <w:rsid w:val="005A65DB"/>
    <w:rsid w:val="005C0B81"/>
    <w:rsid w:val="005C274E"/>
    <w:rsid w:val="005C38C5"/>
    <w:rsid w:val="005D5E99"/>
    <w:rsid w:val="005E6D82"/>
    <w:rsid w:val="005F4347"/>
    <w:rsid w:val="005F68CC"/>
    <w:rsid w:val="006063C7"/>
    <w:rsid w:val="006125E3"/>
    <w:rsid w:val="006237E4"/>
    <w:rsid w:val="00632027"/>
    <w:rsid w:val="006341F4"/>
    <w:rsid w:val="00640DB3"/>
    <w:rsid w:val="00642515"/>
    <w:rsid w:val="00642DF7"/>
    <w:rsid w:val="00647323"/>
    <w:rsid w:val="00663960"/>
    <w:rsid w:val="00676460"/>
    <w:rsid w:val="00685748"/>
    <w:rsid w:val="00685A3E"/>
    <w:rsid w:val="006A6055"/>
    <w:rsid w:val="006C69C8"/>
    <w:rsid w:val="006E0119"/>
    <w:rsid w:val="006E0DFD"/>
    <w:rsid w:val="006E72F2"/>
    <w:rsid w:val="006F041B"/>
    <w:rsid w:val="006F4BAA"/>
    <w:rsid w:val="00701A34"/>
    <w:rsid w:val="00716ABB"/>
    <w:rsid w:val="007174FE"/>
    <w:rsid w:val="007203EF"/>
    <w:rsid w:val="00721CE8"/>
    <w:rsid w:val="00735882"/>
    <w:rsid w:val="00747593"/>
    <w:rsid w:val="00755630"/>
    <w:rsid w:val="00756143"/>
    <w:rsid w:val="00775C69"/>
    <w:rsid w:val="00783630"/>
    <w:rsid w:val="00797897"/>
    <w:rsid w:val="007B281E"/>
    <w:rsid w:val="007C65D4"/>
    <w:rsid w:val="007E11BF"/>
    <w:rsid w:val="007F537F"/>
    <w:rsid w:val="00803221"/>
    <w:rsid w:val="008111B3"/>
    <w:rsid w:val="00814D13"/>
    <w:rsid w:val="00814E47"/>
    <w:rsid w:val="00823F68"/>
    <w:rsid w:val="0083275E"/>
    <w:rsid w:val="00843EE1"/>
    <w:rsid w:val="008453CE"/>
    <w:rsid w:val="00852862"/>
    <w:rsid w:val="00861AC8"/>
    <w:rsid w:val="00871E41"/>
    <w:rsid w:val="00883D99"/>
    <w:rsid w:val="00884DF5"/>
    <w:rsid w:val="0089210D"/>
    <w:rsid w:val="008933C5"/>
    <w:rsid w:val="0089708D"/>
    <w:rsid w:val="008A5CF6"/>
    <w:rsid w:val="008B0A9C"/>
    <w:rsid w:val="008B5C96"/>
    <w:rsid w:val="008B7A44"/>
    <w:rsid w:val="008C0A3E"/>
    <w:rsid w:val="008C5BE2"/>
    <w:rsid w:val="008D6B00"/>
    <w:rsid w:val="008E0036"/>
    <w:rsid w:val="008F6E8B"/>
    <w:rsid w:val="00924948"/>
    <w:rsid w:val="0097384E"/>
    <w:rsid w:val="00977B08"/>
    <w:rsid w:val="0098514B"/>
    <w:rsid w:val="009869C5"/>
    <w:rsid w:val="00987464"/>
    <w:rsid w:val="00987B0F"/>
    <w:rsid w:val="009B2929"/>
    <w:rsid w:val="009B7282"/>
    <w:rsid w:val="009D321D"/>
    <w:rsid w:val="009D397E"/>
    <w:rsid w:val="009E4614"/>
    <w:rsid w:val="009E7AAE"/>
    <w:rsid w:val="009F3179"/>
    <w:rsid w:val="00A018DE"/>
    <w:rsid w:val="00A06CC5"/>
    <w:rsid w:val="00A13E5C"/>
    <w:rsid w:val="00A22DB9"/>
    <w:rsid w:val="00A30BB9"/>
    <w:rsid w:val="00A44A99"/>
    <w:rsid w:val="00A53AFB"/>
    <w:rsid w:val="00A53B89"/>
    <w:rsid w:val="00A6273D"/>
    <w:rsid w:val="00A67923"/>
    <w:rsid w:val="00A807D8"/>
    <w:rsid w:val="00A83EBE"/>
    <w:rsid w:val="00A912B5"/>
    <w:rsid w:val="00A96AB7"/>
    <w:rsid w:val="00AA2E53"/>
    <w:rsid w:val="00AA5409"/>
    <w:rsid w:val="00AA6C95"/>
    <w:rsid w:val="00AA74A1"/>
    <w:rsid w:val="00AB4C97"/>
    <w:rsid w:val="00AE1BAA"/>
    <w:rsid w:val="00AF4DD0"/>
    <w:rsid w:val="00AF5705"/>
    <w:rsid w:val="00B00AE1"/>
    <w:rsid w:val="00B02111"/>
    <w:rsid w:val="00B06F3A"/>
    <w:rsid w:val="00B16C67"/>
    <w:rsid w:val="00B2017F"/>
    <w:rsid w:val="00B2169A"/>
    <w:rsid w:val="00B33A04"/>
    <w:rsid w:val="00B368F3"/>
    <w:rsid w:val="00B46D07"/>
    <w:rsid w:val="00B517CE"/>
    <w:rsid w:val="00B74145"/>
    <w:rsid w:val="00B82D25"/>
    <w:rsid w:val="00B8316A"/>
    <w:rsid w:val="00BA01CC"/>
    <w:rsid w:val="00BB2C5E"/>
    <w:rsid w:val="00BC4799"/>
    <w:rsid w:val="00BE2B2F"/>
    <w:rsid w:val="00BE6E89"/>
    <w:rsid w:val="00BF047F"/>
    <w:rsid w:val="00BF1208"/>
    <w:rsid w:val="00BF2D65"/>
    <w:rsid w:val="00C007A4"/>
    <w:rsid w:val="00C10C93"/>
    <w:rsid w:val="00C15CFA"/>
    <w:rsid w:val="00C3306C"/>
    <w:rsid w:val="00C41D7F"/>
    <w:rsid w:val="00C8068D"/>
    <w:rsid w:val="00C8330B"/>
    <w:rsid w:val="00C9242B"/>
    <w:rsid w:val="00C95816"/>
    <w:rsid w:val="00C97FC2"/>
    <w:rsid w:val="00CA129E"/>
    <w:rsid w:val="00CA5C48"/>
    <w:rsid w:val="00CC48D0"/>
    <w:rsid w:val="00CD0623"/>
    <w:rsid w:val="00CD206C"/>
    <w:rsid w:val="00CD2AD4"/>
    <w:rsid w:val="00D03433"/>
    <w:rsid w:val="00D1273C"/>
    <w:rsid w:val="00D16E8F"/>
    <w:rsid w:val="00D32568"/>
    <w:rsid w:val="00D32F4F"/>
    <w:rsid w:val="00D72CBC"/>
    <w:rsid w:val="00D77EBD"/>
    <w:rsid w:val="00D82F4A"/>
    <w:rsid w:val="00D9289D"/>
    <w:rsid w:val="00DF07D2"/>
    <w:rsid w:val="00DF2504"/>
    <w:rsid w:val="00E008D6"/>
    <w:rsid w:val="00E05549"/>
    <w:rsid w:val="00E254B9"/>
    <w:rsid w:val="00E26990"/>
    <w:rsid w:val="00E311BC"/>
    <w:rsid w:val="00E33E22"/>
    <w:rsid w:val="00E478BA"/>
    <w:rsid w:val="00E51599"/>
    <w:rsid w:val="00E579C4"/>
    <w:rsid w:val="00E604F8"/>
    <w:rsid w:val="00E720B0"/>
    <w:rsid w:val="00E728EC"/>
    <w:rsid w:val="00E72996"/>
    <w:rsid w:val="00E802E7"/>
    <w:rsid w:val="00E81129"/>
    <w:rsid w:val="00E82CC5"/>
    <w:rsid w:val="00EA236D"/>
    <w:rsid w:val="00EB58E6"/>
    <w:rsid w:val="00EC0D52"/>
    <w:rsid w:val="00EC2BFE"/>
    <w:rsid w:val="00EC7FB9"/>
    <w:rsid w:val="00ED0451"/>
    <w:rsid w:val="00ED3595"/>
    <w:rsid w:val="00EE0BF9"/>
    <w:rsid w:val="00EE0D2C"/>
    <w:rsid w:val="00EE2B99"/>
    <w:rsid w:val="00EF06F3"/>
    <w:rsid w:val="00EF747A"/>
    <w:rsid w:val="00F00043"/>
    <w:rsid w:val="00F123F0"/>
    <w:rsid w:val="00F16963"/>
    <w:rsid w:val="00F33454"/>
    <w:rsid w:val="00F338C8"/>
    <w:rsid w:val="00F4475B"/>
    <w:rsid w:val="00F44B8F"/>
    <w:rsid w:val="00F5246B"/>
    <w:rsid w:val="00F71968"/>
    <w:rsid w:val="00F71EBB"/>
    <w:rsid w:val="00F84B7E"/>
    <w:rsid w:val="00F90DDB"/>
    <w:rsid w:val="00FA1E87"/>
    <w:rsid w:val="00FD651D"/>
    <w:rsid w:val="00FE0BA9"/>
    <w:rsid w:val="00FE32DD"/>
    <w:rsid w:val="00FF0BA8"/>
    <w:rsid w:val="00FF7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2"/>
    </o:shapelayout>
  </w:shapeDefaults>
  <w:decimalSymbol w:val=","/>
  <w:listSeparator w:val=";"/>
  <w14:docId w14:val="096BA44D"/>
  <w15:docId w15:val="{3552B208-874D-4F83-9610-D38C97149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728EC"/>
    <w:pPr>
      <w:spacing w:after="200" w:line="276" w:lineRule="auto"/>
    </w:pPr>
    <w:rPr>
      <w:rFonts w:eastAsia="Calibri"/>
      <w:sz w:val="24"/>
      <w:szCs w:val="22"/>
      <w:lang w:val="ro-RO" w:eastAsia="en-US"/>
    </w:rPr>
  </w:style>
  <w:style w:type="paragraph" w:styleId="Heading1">
    <w:name w:val="heading 1"/>
    <w:basedOn w:val="Normal"/>
    <w:link w:val="Heading1Char"/>
    <w:uiPriority w:val="9"/>
    <w:qFormat/>
    <w:rsid w:val="00E728EC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728EC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rsid w:val="00E728EC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styleId="PlainText">
    <w:name w:val="Plain Text"/>
    <w:basedOn w:val="Normal"/>
    <w:link w:val="PlainTextChar"/>
    <w:rsid w:val="00E728EC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harCaracterCaracterCharCharCharChar">
    <w:name w:val="Char Caracter Caracter Char Char Char Char"/>
    <w:basedOn w:val="Normal"/>
    <w:rsid w:val="00E728EC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rsid w:val="00E728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rsid w:val="00E728EC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E728E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sid w:val="00E728EC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E728EC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sid w:val="00E728EC"/>
    <w:rPr>
      <w:rFonts w:ascii="Arial" w:hAnsi="Arial" w:cs="Arial"/>
      <w:b/>
      <w:bCs/>
      <w:i/>
      <w:iCs/>
      <w:sz w:val="26"/>
      <w:szCs w:val="26"/>
    </w:rPr>
  </w:style>
  <w:style w:type="character" w:customStyle="1" w:styleId="PlainTextChar">
    <w:name w:val="Plain Text Char"/>
    <w:basedOn w:val="DefaultParagraphFont"/>
    <w:link w:val="PlainText"/>
    <w:rsid w:val="00E728EC"/>
    <w:rPr>
      <w:rFonts w:ascii="Courier New" w:eastAsia="Times New Roman" w:hAnsi="Courier New" w:cs="Courier New"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28E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15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53B97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15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3B97"/>
    <w:rPr>
      <w:rFonts w:eastAsia="Calibri"/>
      <w:sz w:val="24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E579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188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375648">
          <w:marLeft w:val="0"/>
          <w:marRight w:val="0"/>
          <w:marTop w:val="0"/>
          <w:marBottom w:val="0"/>
          <w:divBdr>
            <w:top w:val="single" w:sz="2" w:space="0" w:color="99BBE8"/>
            <w:left w:val="single" w:sz="2" w:space="0" w:color="99BBE8"/>
            <w:bottom w:val="single" w:sz="2" w:space="0" w:color="99BBE8"/>
            <w:right w:val="single" w:sz="2" w:space="0" w:color="99BBE8"/>
          </w:divBdr>
          <w:divsChild>
            <w:div w:id="136251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99BBE8"/>
                <w:right w:val="none" w:sz="0" w:space="0" w:color="auto"/>
              </w:divBdr>
              <w:divsChild>
                <w:div w:id="1880699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599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7737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50509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081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088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9601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0672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675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353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_x0001_</vt:lpstr>
    </vt:vector>
  </TitlesOfParts>
  <Company>Hewlett-Packard Company</Company>
  <LinksUpToDate>false</LinksUpToDate>
  <CharactersWithSpaces>2401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Nemeti S</dc:creator>
  <cp:lastModifiedBy>Mihaela Stan</cp:lastModifiedBy>
  <cp:revision>18</cp:revision>
  <cp:lastPrinted>2023-05-22T12:44:00Z</cp:lastPrinted>
  <dcterms:created xsi:type="dcterms:W3CDTF">2023-09-19T12:26:00Z</dcterms:created>
  <dcterms:modified xsi:type="dcterms:W3CDTF">2023-09-21T08:20:00Z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