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238564" w14:textId="77777777" w:rsidR="00A73A74" w:rsidRPr="004A47B4" w:rsidRDefault="00A73A74" w:rsidP="00CF59E5">
      <w:pPr>
        <w:pStyle w:val="PlainText"/>
        <w:spacing w:line="276" w:lineRule="auto"/>
        <w:jc w:val="center"/>
        <w:rPr>
          <w:rFonts w:ascii="Times New Roman" w:hAnsi="Times New Roman" w:cs="Times New Roman"/>
          <w:b/>
          <w:sz w:val="28"/>
          <w:szCs w:val="28"/>
          <w:lang w:val="ro-RO"/>
        </w:rPr>
      </w:pPr>
    </w:p>
    <w:p w14:paraId="3EC100F5" w14:textId="77777777" w:rsidR="00A73A74" w:rsidRPr="004A47B4" w:rsidRDefault="001D6D04" w:rsidP="00CF59E5">
      <w:pPr>
        <w:pStyle w:val="PlainText"/>
        <w:spacing w:line="276" w:lineRule="auto"/>
        <w:rPr>
          <w:rFonts w:ascii="Times New Roman" w:hAnsi="Times New Roman" w:cs="Times New Roman"/>
          <w:sz w:val="24"/>
          <w:szCs w:val="24"/>
          <w:lang w:val="ro-RO"/>
        </w:rPr>
      </w:pPr>
      <w:r w:rsidRPr="004A47B4">
        <w:rPr>
          <w:rFonts w:ascii="Times New Roman" w:hAnsi="Times New Roman" w:cs="Times New Roman"/>
          <w:sz w:val="24"/>
          <w:szCs w:val="24"/>
          <w:lang w:val="ro-RO"/>
        </w:rPr>
        <w:t>PRIMĂRIA MUNICIPIULUI SATU MARE</w:t>
      </w:r>
    </w:p>
    <w:p w14:paraId="0D4E873F" w14:textId="77777777" w:rsidR="00A73A74" w:rsidRPr="006011CF" w:rsidRDefault="001D6D04" w:rsidP="00CF59E5">
      <w:pPr>
        <w:pStyle w:val="PlainText"/>
        <w:spacing w:line="276" w:lineRule="auto"/>
        <w:rPr>
          <w:rFonts w:ascii="Times New Roman" w:hAnsi="Times New Roman" w:cs="Times New Roman"/>
          <w:sz w:val="24"/>
          <w:szCs w:val="24"/>
          <w:lang w:val="ro-RO"/>
        </w:rPr>
      </w:pPr>
      <w:r w:rsidRPr="006011CF">
        <w:rPr>
          <w:rFonts w:ascii="Times New Roman" w:hAnsi="Times New Roman" w:cs="Times New Roman"/>
          <w:sz w:val="24"/>
          <w:szCs w:val="24"/>
          <w:lang w:val="ro-RO"/>
        </w:rPr>
        <w:t>SERVICIUL SCRIERE, IMPLEMENTARE ŞI MONITORIZARE PROIECTE</w:t>
      </w:r>
    </w:p>
    <w:p w14:paraId="619CEB46" w14:textId="346EABA4" w:rsidR="00A73A74" w:rsidRPr="004A47B4" w:rsidRDefault="001D6D04" w:rsidP="00CF59E5">
      <w:pPr>
        <w:pStyle w:val="PlainText"/>
        <w:spacing w:line="276" w:lineRule="auto"/>
        <w:rPr>
          <w:rFonts w:ascii="Times New Roman" w:hAnsi="Times New Roman" w:cs="Times New Roman"/>
          <w:sz w:val="24"/>
          <w:szCs w:val="24"/>
          <w:lang w:val="ro-RO"/>
        </w:rPr>
      </w:pPr>
      <w:r w:rsidRPr="006011CF">
        <w:rPr>
          <w:rFonts w:ascii="Times New Roman" w:hAnsi="Times New Roman" w:cs="Times New Roman"/>
          <w:sz w:val="24"/>
          <w:szCs w:val="24"/>
          <w:lang w:val="ro-RO"/>
        </w:rPr>
        <w:t>N</w:t>
      </w:r>
      <w:r w:rsidR="00C55C44" w:rsidRPr="006011CF">
        <w:rPr>
          <w:rFonts w:ascii="Times New Roman" w:hAnsi="Times New Roman" w:cs="Times New Roman"/>
          <w:sz w:val="24"/>
          <w:szCs w:val="24"/>
          <w:lang w:val="ro-RO"/>
        </w:rPr>
        <w:t>r</w:t>
      </w:r>
      <w:r w:rsidRPr="006011CF">
        <w:rPr>
          <w:rFonts w:ascii="Times New Roman" w:hAnsi="Times New Roman" w:cs="Times New Roman"/>
          <w:sz w:val="24"/>
          <w:szCs w:val="24"/>
          <w:lang w:val="ro-RO"/>
        </w:rPr>
        <w:t>.</w:t>
      </w:r>
      <w:r w:rsidR="001B2B3F" w:rsidRPr="006011CF">
        <w:rPr>
          <w:rFonts w:ascii="Times New Roman" w:hAnsi="Times New Roman" w:cs="Times New Roman"/>
          <w:sz w:val="24"/>
          <w:szCs w:val="24"/>
          <w:lang w:val="ro-RO"/>
        </w:rPr>
        <w:t xml:space="preserve"> </w:t>
      </w:r>
      <w:bookmarkStart w:id="0" w:name="_Hlk166050218"/>
      <w:bookmarkStart w:id="1" w:name="_Hlk161821656"/>
      <w:r w:rsidR="001012A2" w:rsidRPr="001012A2">
        <w:rPr>
          <w:rFonts w:ascii="Times New Roman" w:hAnsi="Times New Roman" w:cs="Times New Roman"/>
          <w:sz w:val="24"/>
          <w:szCs w:val="24"/>
          <w:lang w:val="ro-RO"/>
        </w:rPr>
        <w:t>28339</w:t>
      </w:r>
      <w:r w:rsidR="00175300">
        <w:rPr>
          <w:rFonts w:ascii="Times New Roman" w:hAnsi="Times New Roman" w:cs="Times New Roman"/>
          <w:sz w:val="24"/>
          <w:szCs w:val="24"/>
          <w:lang w:val="ro-RO"/>
        </w:rPr>
        <w:t>/08.05.2024</w:t>
      </w:r>
      <w:r w:rsidR="001012A2">
        <w:rPr>
          <w:rFonts w:ascii="Times New Roman" w:hAnsi="Times New Roman" w:cs="Times New Roman"/>
          <w:sz w:val="24"/>
          <w:szCs w:val="24"/>
          <w:lang w:val="ro-RO"/>
        </w:rPr>
        <w:t xml:space="preserve"> conexat cu nr. </w:t>
      </w:r>
      <w:bookmarkEnd w:id="0"/>
      <w:r w:rsidR="00033D7F" w:rsidRPr="00033D7F">
        <w:rPr>
          <w:rFonts w:ascii="Times New Roman" w:hAnsi="Times New Roman" w:cs="Times New Roman"/>
          <w:sz w:val="24"/>
          <w:szCs w:val="24"/>
          <w:lang w:val="ro-RO"/>
        </w:rPr>
        <w:t>18274</w:t>
      </w:r>
      <w:r w:rsidR="00E922BB" w:rsidRPr="00033D7F">
        <w:rPr>
          <w:rFonts w:ascii="Times New Roman" w:hAnsi="Times New Roman" w:cs="Times New Roman"/>
          <w:sz w:val="24"/>
          <w:szCs w:val="24"/>
          <w:lang w:val="ro-RO"/>
        </w:rPr>
        <w:t>/</w:t>
      </w:r>
      <w:r w:rsidR="00033D7F" w:rsidRPr="00033D7F">
        <w:rPr>
          <w:rFonts w:ascii="Times New Roman" w:hAnsi="Times New Roman" w:cs="Times New Roman"/>
          <w:sz w:val="24"/>
          <w:szCs w:val="24"/>
          <w:lang w:val="ro-RO"/>
        </w:rPr>
        <w:t>20</w:t>
      </w:r>
      <w:r w:rsidR="006011CF" w:rsidRPr="00033D7F">
        <w:rPr>
          <w:rFonts w:ascii="Times New Roman" w:hAnsi="Times New Roman" w:cs="Times New Roman"/>
          <w:sz w:val="24"/>
          <w:szCs w:val="24"/>
          <w:lang w:val="ro-RO"/>
        </w:rPr>
        <w:t>.03.2024</w:t>
      </w:r>
      <w:r w:rsidRPr="004A47B4">
        <w:rPr>
          <w:rFonts w:ascii="Times New Roman" w:hAnsi="Times New Roman" w:cs="Times New Roman"/>
          <w:sz w:val="24"/>
          <w:szCs w:val="24"/>
          <w:lang w:val="ro-RO"/>
        </w:rPr>
        <w:t xml:space="preserve"> </w:t>
      </w:r>
      <w:bookmarkEnd w:id="1"/>
    </w:p>
    <w:p w14:paraId="6B26EF0C" w14:textId="77777777" w:rsidR="00906708" w:rsidRDefault="00906708" w:rsidP="00CF59E5">
      <w:pPr>
        <w:tabs>
          <w:tab w:val="left" w:pos="1580"/>
        </w:tabs>
        <w:autoSpaceDE w:val="0"/>
        <w:autoSpaceDN w:val="0"/>
        <w:adjustRightInd w:val="0"/>
        <w:spacing w:after="0"/>
        <w:jc w:val="both"/>
        <w:rPr>
          <w:sz w:val="28"/>
          <w:szCs w:val="28"/>
          <w:lang w:val="ro-RO"/>
        </w:rPr>
      </w:pPr>
    </w:p>
    <w:p w14:paraId="57E557C2" w14:textId="0481304F" w:rsidR="00A76DBF" w:rsidRPr="004A47B4" w:rsidRDefault="00425766" w:rsidP="00CF59E5">
      <w:pPr>
        <w:tabs>
          <w:tab w:val="left" w:pos="1580"/>
        </w:tabs>
        <w:autoSpaceDE w:val="0"/>
        <w:autoSpaceDN w:val="0"/>
        <w:adjustRightInd w:val="0"/>
        <w:spacing w:after="0"/>
        <w:jc w:val="both"/>
        <w:rPr>
          <w:sz w:val="28"/>
          <w:szCs w:val="28"/>
          <w:lang w:val="ro-RO"/>
        </w:rPr>
      </w:pPr>
      <w:r w:rsidRPr="004A47B4">
        <w:rPr>
          <w:sz w:val="28"/>
          <w:szCs w:val="28"/>
          <w:lang w:val="ro-RO"/>
        </w:rPr>
        <w:t xml:space="preserve">           </w:t>
      </w:r>
    </w:p>
    <w:p w14:paraId="5B551823" w14:textId="4FAD90B8" w:rsidR="0009771D" w:rsidRPr="004A47B4" w:rsidRDefault="0009771D" w:rsidP="00CF59E5">
      <w:pPr>
        <w:autoSpaceDE w:val="0"/>
        <w:autoSpaceDN w:val="0"/>
        <w:adjustRightInd w:val="0"/>
        <w:spacing w:after="0"/>
        <w:jc w:val="both"/>
        <w:rPr>
          <w:szCs w:val="24"/>
          <w:lang w:val="ro-RO"/>
        </w:rPr>
      </w:pPr>
      <w:r w:rsidRPr="004A47B4">
        <w:rPr>
          <w:szCs w:val="24"/>
          <w:lang w:val="ro-RO"/>
        </w:rPr>
        <w:t xml:space="preserve">În temeiul prevederilor art.136 alin. (8) lit. b) din OUG nr. 57/2019 privind Codul Administrativ, cu modificările și completările ulterioare,  </w:t>
      </w:r>
    </w:p>
    <w:p w14:paraId="4B713666" w14:textId="77777777" w:rsidR="00CF59E5" w:rsidRPr="004A47B4" w:rsidRDefault="0009771D" w:rsidP="00CF59E5">
      <w:pPr>
        <w:spacing w:after="0"/>
        <w:jc w:val="both"/>
        <w:rPr>
          <w:szCs w:val="24"/>
          <w:lang w:val="ro-RO"/>
        </w:rPr>
      </w:pPr>
      <w:r w:rsidRPr="004A47B4">
        <w:rPr>
          <w:szCs w:val="24"/>
          <w:lang w:val="ro-RO"/>
        </w:rPr>
        <w:t xml:space="preserve">           </w:t>
      </w:r>
    </w:p>
    <w:p w14:paraId="6D1FE190" w14:textId="57135478" w:rsidR="0009771D" w:rsidRPr="004A47B4" w:rsidRDefault="00425766" w:rsidP="00906708">
      <w:pPr>
        <w:spacing w:after="0"/>
        <w:jc w:val="both"/>
        <w:rPr>
          <w:szCs w:val="24"/>
          <w:lang w:val="ro-RO"/>
        </w:rPr>
      </w:pPr>
      <w:r w:rsidRPr="004A47B4">
        <w:rPr>
          <w:szCs w:val="24"/>
          <w:lang w:val="ro-RO"/>
        </w:rPr>
        <w:t xml:space="preserve">Serviciul </w:t>
      </w:r>
      <w:r w:rsidR="00DC73BD" w:rsidRPr="004A47B4">
        <w:rPr>
          <w:szCs w:val="24"/>
          <w:lang w:val="ro-RO"/>
        </w:rPr>
        <w:t>S</w:t>
      </w:r>
      <w:r w:rsidRPr="004A47B4">
        <w:rPr>
          <w:szCs w:val="24"/>
          <w:lang w:val="ro-RO"/>
        </w:rPr>
        <w:t xml:space="preserve">criere, </w:t>
      </w:r>
      <w:r w:rsidR="00DC73BD" w:rsidRPr="004A47B4">
        <w:rPr>
          <w:szCs w:val="24"/>
          <w:lang w:val="ro-RO"/>
        </w:rPr>
        <w:t>I</w:t>
      </w:r>
      <w:r w:rsidRPr="004A47B4">
        <w:rPr>
          <w:szCs w:val="24"/>
          <w:lang w:val="ro-RO"/>
        </w:rPr>
        <w:t xml:space="preserve">mplementare și </w:t>
      </w:r>
      <w:r w:rsidR="00DC73BD" w:rsidRPr="004A47B4">
        <w:rPr>
          <w:szCs w:val="24"/>
          <w:lang w:val="ro-RO"/>
        </w:rPr>
        <w:t>M</w:t>
      </w:r>
      <w:r w:rsidRPr="004A47B4">
        <w:rPr>
          <w:szCs w:val="24"/>
          <w:lang w:val="ro-RO"/>
        </w:rPr>
        <w:t xml:space="preserve">onitorizare </w:t>
      </w:r>
      <w:r w:rsidR="00DC73BD" w:rsidRPr="004A47B4">
        <w:rPr>
          <w:szCs w:val="24"/>
          <w:lang w:val="ro-RO"/>
        </w:rPr>
        <w:t>P</w:t>
      </w:r>
      <w:r w:rsidRPr="004A47B4">
        <w:rPr>
          <w:szCs w:val="24"/>
          <w:lang w:val="ro-RO"/>
        </w:rPr>
        <w:t>roiecte</w:t>
      </w:r>
      <w:r w:rsidR="0009771D" w:rsidRPr="004A47B4">
        <w:rPr>
          <w:szCs w:val="24"/>
          <w:lang w:val="ro-RO"/>
        </w:rPr>
        <w:t xml:space="preserve"> formulează următorul:</w:t>
      </w:r>
    </w:p>
    <w:p w14:paraId="2D9C1FD3" w14:textId="54D0A231" w:rsidR="00A73A74" w:rsidRPr="004A47B4" w:rsidRDefault="00A73A74" w:rsidP="00CF59E5">
      <w:pPr>
        <w:pStyle w:val="PlainText"/>
        <w:spacing w:line="276" w:lineRule="auto"/>
        <w:rPr>
          <w:rFonts w:ascii="Times New Roman" w:hAnsi="Times New Roman" w:cs="Times New Roman"/>
          <w:b/>
          <w:sz w:val="24"/>
          <w:szCs w:val="24"/>
          <w:lang w:val="ro-RO"/>
        </w:rPr>
      </w:pPr>
    </w:p>
    <w:p w14:paraId="62EB14A1" w14:textId="77777777" w:rsidR="00A76DBF" w:rsidRPr="004A47B4" w:rsidRDefault="00A76DBF" w:rsidP="00CF59E5">
      <w:pPr>
        <w:pStyle w:val="PlainText"/>
        <w:spacing w:line="276" w:lineRule="auto"/>
        <w:rPr>
          <w:rFonts w:ascii="Times New Roman" w:hAnsi="Times New Roman" w:cs="Times New Roman"/>
          <w:b/>
          <w:sz w:val="24"/>
          <w:szCs w:val="24"/>
          <w:lang w:val="ro-RO"/>
        </w:rPr>
      </w:pPr>
    </w:p>
    <w:p w14:paraId="597DA875" w14:textId="77777777" w:rsidR="00A73A74" w:rsidRPr="004A47B4" w:rsidRDefault="001D6D04" w:rsidP="00CF59E5">
      <w:pPr>
        <w:pStyle w:val="PlainText"/>
        <w:spacing w:line="276" w:lineRule="auto"/>
        <w:jc w:val="center"/>
        <w:rPr>
          <w:rFonts w:ascii="Times New Roman" w:hAnsi="Times New Roman" w:cs="Times New Roman"/>
          <w:b/>
          <w:sz w:val="24"/>
          <w:szCs w:val="24"/>
          <w:lang w:val="ro-RO"/>
        </w:rPr>
      </w:pPr>
      <w:r w:rsidRPr="004A47B4">
        <w:rPr>
          <w:rFonts w:ascii="Times New Roman" w:hAnsi="Times New Roman" w:cs="Times New Roman"/>
          <w:b/>
          <w:sz w:val="24"/>
          <w:szCs w:val="24"/>
          <w:lang w:val="ro-RO"/>
        </w:rPr>
        <w:t>RAPORT DE SPECIALITATE</w:t>
      </w:r>
    </w:p>
    <w:p w14:paraId="388B945D" w14:textId="77777777" w:rsidR="00F14CF7" w:rsidRDefault="00F14CF7" w:rsidP="00CF59E5">
      <w:pPr>
        <w:spacing w:after="0"/>
        <w:jc w:val="center"/>
        <w:rPr>
          <w:szCs w:val="24"/>
          <w:lang w:val="ro-RO"/>
        </w:rPr>
      </w:pPr>
      <w:r w:rsidRPr="00F14CF7">
        <w:rPr>
          <w:szCs w:val="24"/>
          <w:lang w:val="ro-RO"/>
        </w:rPr>
        <w:t xml:space="preserve">privind aprobarea actualizării </w:t>
      </w:r>
    </w:p>
    <w:p w14:paraId="3B1E0F69" w14:textId="6458AA56" w:rsidR="00CF59E5" w:rsidRDefault="00F14CF7" w:rsidP="00CF59E5">
      <w:pPr>
        <w:spacing w:after="0"/>
        <w:jc w:val="center"/>
        <w:rPr>
          <w:szCs w:val="24"/>
          <w:lang w:val="ro-RO"/>
        </w:rPr>
      </w:pPr>
      <w:r w:rsidRPr="00F14CF7">
        <w:rPr>
          <w:szCs w:val="24"/>
          <w:lang w:val="ro-RO"/>
        </w:rPr>
        <w:t>„Planului de Mobilitate Urbană Durabilă al Municipiului Satu Mare”</w:t>
      </w:r>
    </w:p>
    <w:p w14:paraId="008E0B6B" w14:textId="77777777" w:rsidR="00F14CF7" w:rsidRPr="004A47B4" w:rsidRDefault="00F14CF7" w:rsidP="00CF59E5">
      <w:pPr>
        <w:spacing w:after="0"/>
        <w:jc w:val="center"/>
        <w:rPr>
          <w:bCs/>
          <w:szCs w:val="24"/>
          <w:lang w:val="ro-RO"/>
        </w:rPr>
      </w:pPr>
    </w:p>
    <w:p w14:paraId="68B6B124" w14:textId="343A71A1" w:rsidR="000B6592" w:rsidRDefault="000B6592" w:rsidP="00E5118F">
      <w:pPr>
        <w:spacing w:after="0"/>
        <w:ind w:right="74"/>
        <w:jc w:val="both"/>
        <w:rPr>
          <w:szCs w:val="24"/>
          <w:lang w:val="ro-RO"/>
        </w:rPr>
      </w:pPr>
      <w:bookmarkStart w:id="2" w:name="_Hlk138753521"/>
      <w:r w:rsidRPr="000B6592">
        <w:rPr>
          <w:szCs w:val="24"/>
          <w:lang w:val="ro-RO"/>
        </w:rPr>
        <w:t>Abordarea dezvoltării urbane durabile, prevăzută la art. 7 din Regulamentul (UE) nr. 1301/2013, este implementată în România prin intermediul Programului Operaţional Regional 20</w:t>
      </w:r>
      <w:r>
        <w:rPr>
          <w:szCs w:val="24"/>
          <w:lang w:val="ro-RO"/>
        </w:rPr>
        <w:t xml:space="preserve">21-2027. </w:t>
      </w:r>
      <w:r w:rsidR="00E5118F" w:rsidRPr="00E5118F">
        <w:rPr>
          <w:szCs w:val="24"/>
          <w:lang w:val="ro-RO"/>
        </w:rPr>
        <w:t xml:space="preserve">Având în vedere faptul că în actuala perioadă de programare, </w:t>
      </w:r>
      <w:r w:rsidR="00E5118F">
        <w:rPr>
          <w:szCs w:val="24"/>
          <w:lang w:val="ro-RO"/>
        </w:rPr>
        <w:t>în acord cu prevederile condiţiilor generale şi specifice din ghiduri</w:t>
      </w:r>
      <w:r w:rsidR="00FE2B29">
        <w:rPr>
          <w:szCs w:val="24"/>
          <w:lang w:val="ro-RO"/>
        </w:rPr>
        <w:t xml:space="preserve">le de finanţare, </w:t>
      </w:r>
      <w:r w:rsidR="00E5118F" w:rsidRPr="00E5118F">
        <w:rPr>
          <w:szCs w:val="24"/>
          <w:lang w:val="ro-RO"/>
        </w:rPr>
        <w:t xml:space="preserve">una dintre condiţiile pentru accesarea de fonduri comunitare nerambursabile în cadrul POR 2021-2027 </w:t>
      </w:r>
      <w:r w:rsidR="00FE2B29">
        <w:rPr>
          <w:szCs w:val="24"/>
          <w:lang w:val="ro-RO"/>
        </w:rPr>
        <w:t>este</w:t>
      </w:r>
      <w:r w:rsidR="00E5118F" w:rsidRPr="00E5118F">
        <w:rPr>
          <w:szCs w:val="24"/>
          <w:lang w:val="ro-RO"/>
        </w:rPr>
        <w:t xml:space="preserve"> aceea ca proiectele propuse de către municipalităţi să fi fost incluse într-</w:t>
      </w:r>
      <w:bookmarkEnd w:id="2"/>
      <w:r w:rsidR="00701893">
        <w:rPr>
          <w:szCs w:val="24"/>
          <w:lang w:val="ro-RO"/>
        </w:rPr>
        <w:t xml:space="preserve">un plan de mobilitate urbană durabilă, UAT Municipiul Satu </w:t>
      </w:r>
      <w:r w:rsidR="00FE7E1F">
        <w:rPr>
          <w:szCs w:val="24"/>
          <w:lang w:val="ro-RO"/>
        </w:rPr>
        <w:t xml:space="preserve">Mare a pus în consultare publică </w:t>
      </w:r>
      <w:r w:rsidR="006E0583" w:rsidRPr="006E0583">
        <w:rPr>
          <w:szCs w:val="24"/>
          <w:lang w:val="ro-RO"/>
        </w:rPr>
        <w:t>„Planul de Mobilitate Urbană Durabilă al Municipiului Satu Mare”</w:t>
      </w:r>
      <w:r w:rsidR="00FE7E1F">
        <w:rPr>
          <w:szCs w:val="24"/>
          <w:lang w:val="ro-RO"/>
        </w:rPr>
        <w:t>.</w:t>
      </w:r>
    </w:p>
    <w:p w14:paraId="4DC0A0EE" w14:textId="77777777" w:rsidR="000B6592" w:rsidRDefault="000B6592" w:rsidP="00E5118F">
      <w:pPr>
        <w:spacing w:after="0"/>
        <w:ind w:right="74"/>
        <w:jc w:val="both"/>
        <w:rPr>
          <w:szCs w:val="24"/>
          <w:lang w:val="ro-RO"/>
        </w:rPr>
      </w:pPr>
    </w:p>
    <w:p w14:paraId="6CC44F08" w14:textId="680E165F" w:rsidR="00906708" w:rsidRDefault="006E0583" w:rsidP="00E5118F">
      <w:pPr>
        <w:spacing w:after="0"/>
        <w:ind w:right="74"/>
        <w:jc w:val="both"/>
        <w:rPr>
          <w:szCs w:val="24"/>
          <w:lang w:val="ro-RO"/>
        </w:rPr>
      </w:pPr>
      <w:r w:rsidRPr="006E0583">
        <w:rPr>
          <w:szCs w:val="24"/>
          <w:lang w:val="ro-RO"/>
        </w:rPr>
        <w:t>În procesul de elaborare a acestei documentaţii s-a respectat conţinutul-cadru prezentat în articolele 15 şi 16 din Normele metodologice de aplicare a Legii nr. 350/2001 privind amenajarea teritoriului şi urbanismul şi de elaborare şi actualizare a documentaţiilor de urbanism, aprobate prin Ordinul MDRAP  nr. 233/2016, precum şi ale anexei care prezintă structura detaliată a Planului de Mobilitate Urbană Durabilă.</w:t>
      </w:r>
    </w:p>
    <w:p w14:paraId="51C2661C" w14:textId="4E610B0A" w:rsidR="001D175C" w:rsidRDefault="00E8468D" w:rsidP="001D175C">
      <w:pPr>
        <w:spacing w:before="240" w:line="240" w:lineRule="auto"/>
        <w:jc w:val="both"/>
        <w:rPr>
          <w:rFonts w:ascii="Times New Roman CE" w:hAnsi="Times New Roman CE"/>
          <w:szCs w:val="24"/>
          <w:lang w:val="ro-RO"/>
        </w:rPr>
      </w:pPr>
      <w:r w:rsidRPr="00E8468D">
        <w:rPr>
          <w:rFonts w:ascii="Times New Roman CE" w:hAnsi="Times New Roman CE"/>
          <w:szCs w:val="24"/>
          <w:lang w:val="ro-RO"/>
        </w:rPr>
        <w:t>Elaborarea şi implementarea planului de mobilitate urbană urmează să asigure satisfacerea unor cerinţe şi nevoi de utilitate publică ale comunităţii locale în domeniul mobilităţii şi transportului urban, deplasarea fără expunere la riscuri personale majore, îmbunătăţirea continuă a mobilităţii şi calităţii vieţii cetăţenilor.</w:t>
      </w:r>
    </w:p>
    <w:p w14:paraId="4300E126" w14:textId="26A1BA48" w:rsidR="00DF3CE9" w:rsidRPr="00EC6356" w:rsidRDefault="00DF3CE9" w:rsidP="00DE4503">
      <w:pPr>
        <w:spacing w:after="0"/>
        <w:jc w:val="both"/>
        <w:rPr>
          <w:rFonts w:ascii="Times New Roman CE" w:hAnsi="Times New Roman CE"/>
          <w:szCs w:val="24"/>
          <w:lang w:val="ro-RO"/>
        </w:rPr>
      </w:pPr>
      <w:r w:rsidRPr="00B76D1C">
        <w:rPr>
          <w:rFonts w:ascii="Times New Roman CE" w:hAnsi="Times New Roman CE"/>
          <w:szCs w:val="24"/>
          <w:lang w:val="ro-RO"/>
        </w:rPr>
        <w:t xml:space="preserve">In urma </w:t>
      </w:r>
      <w:r w:rsidR="005D11B2" w:rsidRPr="00B76D1C">
        <w:rPr>
          <w:rFonts w:ascii="Times New Roman CE" w:hAnsi="Times New Roman CE"/>
          <w:szCs w:val="24"/>
          <w:lang w:val="ro-RO"/>
        </w:rPr>
        <w:t>modific</w:t>
      </w:r>
      <w:r w:rsidRPr="00B76D1C">
        <w:rPr>
          <w:rFonts w:ascii="Times New Roman CE" w:hAnsi="Times New Roman CE"/>
          <w:szCs w:val="24"/>
          <w:lang w:val="ro-RO"/>
        </w:rPr>
        <w:t xml:space="preserve">ării </w:t>
      </w:r>
      <w:r w:rsidR="005D11B2" w:rsidRPr="00B76D1C">
        <w:rPr>
          <w:rFonts w:ascii="Times New Roman CE" w:hAnsi="Times New Roman CE"/>
          <w:szCs w:val="24"/>
          <w:lang w:val="ro-RO"/>
        </w:rPr>
        <w:t>unor ghiduri specifice pentru proiectele POR din perioada de programare 2021-2027</w:t>
      </w:r>
      <w:r w:rsidR="00D158D8">
        <w:rPr>
          <w:rFonts w:ascii="Times New Roman CE" w:hAnsi="Times New Roman CE"/>
          <w:szCs w:val="24"/>
          <w:lang w:val="ro-RO"/>
        </w:rPr>
        <w:t xml:space="preserve"> </w:t>
      </w:r>
      <w:r w:rsidR="005D11B2" w:rsidRPr="00B76D1C">
        <w:rPr>
          <w:rFonts w:ascii="Times New Roman CE" w:hAnsi="Times New Roman CE"/>
          <w:szCs w:val="24"/>
          <w:lang w:val="ro-RO"/>
        </w:rPr>
        <w:t xml:space="preserve">a devenit necesară actualizarea </w:t>
      </w:r>
      <w:r w:rsidR="00DE4503" w:rsidRPr="00B76D1C">
        <w:rPr>
          <w:rFonts w:ascii="Times New Roman CE" w:hAnsi="Times New Roman CE"/>
          <w:szCs w:val="24"/>
          <w:lang w:val="ro-RO"/>
        </w:rPr>
        <w:t xml:space="preserve">documentului strategic cu titlul </w:t>
      </w:r>
      <w:r w:rsidR="00DE4503" w:rsidRPr="00B76D1C">
        <w:rPr>
          <w:szCs w:val="24"/>
          <w:lang w:val="ro-RO"/>
        </w:rPr>
        <w:t>„</w:t>
      </w:r>
      <w:r w:rsidR="00E8468D" w:rsidRPr="00E8468D">
        <w:rPr>
          <w:szCs w:val="24"/>
          <w:lang w:val="ro-RO"/>
        </w:rPr>
        <w:t>Planul de Mobilitate Urbană Durabilă al Municipiului Satu Mare</w:t>
      </w:r>
      <w:r w:rsidR="00DE4503" w:rsidRPr="00B76D1C">
        <w:rPr>
          <w:szCs w:val="24"/>
          <w:lang w:val="ro-RO"/>
        </w:rPr>
        <w:t>”.</w:t>
      </w:r>
      <w:r w:rsidR="00DE4503">
        <w:rPr>
          <w:rFonts w:ascii="Times New Roman CE" w:hAnsi="Times New Roman CE"/>
          <w:szCs w:val="24"/>
          <w:lang w:val="ro-RO"/>
        </w:rPr>
        <w:t xml:space="preserve"> </w:t>
      </w:r>
    </w:p>
    <w:p w14:paraId="68723958" w14:textId="77777777" w:rsidR="00DE4503" w:rsidRDefault="00DE4503" w:rsidP="00CB6FA8">
      <w:pPr>
        <w:spacing w:after="0"/>
        <w:jc w:val="both"/>
        <w:rPr>
          <w:szCs w:val="24"/>
          <w:lang w:val="ro-RO"/>
        </w:rPr>
      </w:pPr>
    </w:p>
    <w:p w14:paraId="2376CC4B" w14:textId="10B41ABB" w:rsidR="00564BA3" w:rsidRPr="004A47B4" w:rsidRDefault="00535210" w:rsidP="00CB6FA8">
      <w:pPr>
        <w:spacing w:after="0"/>
        <w:jc w:val="both"/>
        <w:rPr>
          <w:szCs w:val="24"/>
          <w:lang w:val="ro-RO"/>
        </w:rPr>
      </w:pPr>
      <w:r w:rsidRPr="004A47B4">
        <w:rPr>
          <w:szCs w:val="24"/>
          <w:lang w:val="ro-RO"/>
        </w:rPr>
        <w:t>Ținând</w:t>
      </w:r>
      <w:r w:rsidR="00254228" w:rsidRPr="004A47B4">
        <w:rPr>
          <w:szCs w:val="24"/>
          <w:lang w:val="ro-RO"/>
        </w:rPr>
        <w:t xml:space="preserve"> cont</w:t>
      </w:r>
      <w:r w:rsidR="001D6D04" w:rsidRPr="004A47B4">
        <w:rPr>
          <w:szCs w:val="24"/>
          <w:lang w:val="ro-RO"/>
        </w:rPr>
        <w:t xml:space="preserve"> de cele prezentate mai sus, </w:t>
      </w:r>
      <w:r w:rsidR="00564ECD" w:rsidRPr="004A47B4">
        <w:rPr>
          <w:szCs w:val="24"/>
          <w:lang w:val="ro-RO"/>
        </w:rPr>
        <w:t>proiectul de hotărâre se înaintează Consiliului Local al Municipiului Satu Mare cu propunere de aprobare</w:t>
      </w:r>
      <w:r w:rsidR="001327F9" w:rsidRPr="004A47B4">
        <w:rPr>
          <w:szCs w:val="24"/>
          <w:lang w:val="ro-RO"/>
        </w:rPr>
        <w:t>.</w:t>
      </w:r>
    </w:p>
    <w:p w14:paraId="71AF5786" w14:textId="07FC51DE" w:rsidR="005129F2" w:rsidRPr="004A47B4" w:rsidRDefault="005129F2" w:rsidP="00CF59E5">
      <w:pPr>
        <w:spacing w:after="0"/>
        <w:rPr>
          <w:szCs w:val="24"/>
          <w:lang w:val="ro-RO"/>
        </w:rPr>
      </w:pPr>
    </w:p>
    <w:p w14:paraId="75DD5B3B" w14:textId="37920D87" w:rsidR="00CF59E5" w:rsidRPr="004A47B4" w:rsidRDefault="00C81E16" w:rsidP="00C81E16">
      <w:pPr>
        <w:spacing w:after="0"/>
        <w:jc w:val="center"/>
        <w:rPr>
          <w:szCs w:val="24"/>
          <w:lang w:val="ro-RO"/>
        </w:rPr>
      </w:pPr>
      <w:r w:rsidRPr="00C81E16">
        <w:rPr>
          <w:szCs w:val="24"/>
          <w:lang w:val="ro-RO"/>
        </w:rPr>
        <w:t xml:space="preserve">Serviciul </w:t>
      </w:r>
      <w:r>
        <w:rPr>
          <w:szCs w:val="24"/>
          <w:lang w:val="ro-RO"/>
        </w:rPr>
        <w:t>S</w:t>
      </w:r>
      <w:r w:rsidRPr="00C81E16">
        <w:rPr>
          <w:szCs w:val="24"/>
          <w:lang w:val="ro-RO"/>
        </w:rPr>
        <w:t xml:space="preserve">criere, </w:t>
      </w:r>
      <w:r>
        <w:rPr>
          <w:szCs w:val="24"/>
          <w:lang w:val="ro-RO"/>
        </w:rPr>
        <w:t>I</w:t>
      </w:r>
      <w:r w:rsidRPr="00C81E16">
        <w:rPr>
          <w:szCs w:val="24"/>
          <w:lang w:val="ro-RO"/>
        </w:rPr>
        <w:t xml:space="preserve">mplementare şi </w:t>
      </w:r>
      <w:r>
        <w:rPr>
          <w:szCs w:val="24"/>
          <w:lang w:val="ro-RO"/>
        </w:rPr>
        <w:t>M</w:t>
      </w:r>
      <w:r w:rsidRPr="00C81E16">
        <w:rPr>
          <w:szCs w:val="24"/>
          <w:lang w:val="ro-RO"/>
        </w:rPr>
        <w:t xml:space="preserve">onitorizare </w:t>
      </w:r>
      <w:r>
        <w:rPr>
          <w:szCs w:val="24"/>
          <w:lang w:val="ro-RO"/>
        </w:rPr>
        <w:t>P</w:t>
      </w:r>
      <w:r w:rsidRPr="00C81E16">
        <w:rPr>
          <w:szCs w:val="24"/>
          <w:lang w:val="ro-RO"/>
        </w:rPr>
        <w:t>roiecte</w:t>
      </w:r>
    </w:p>
    <w:p w14:paraId="0B28AD5B" w14:textId="38B03800" w:rsidR="00A73A74" w:rsidRPr="004A47B4" w:rsidRDefault="001D6D04" w:rsidP="00C81E16">
      <w:pPr>
        <w:pStyle w:val="PlainText"/>
        <w:spacing w:line="276" w:lineRule="auto"/>
        <w:jc w:val="center"/>
        <w:rPr>
          <w:rFonts w:ascii="Times New Roman" w:hAnsi="Times New Roman" w:cs="Times New Roman"/>
          <w:sz w:val="24"/>
          <w:szCs w:val="24"/>
          <w:lang w:val="ro-RO"/>
        </w:rPr>
      </w:pPr>
      <w:r w:rsidRPr="004A47B4">
        <w:rPr>
          <w:rFonts w:ascii="Times New Roman" w:hAnsi="Times New Roman" w:cs="Times New Roman"/>
          <w:sz w:val="24"/>
          <w:szCs w:val="24"/>
          <w:lang w:val="ro-RO"/>
        </w:rPr>
        <w:t>Şef serviciu</w:t>
      </w:r>
    </w:p>
    <w:p w14:paraId="7801D1F8" w14:textId="5B612912" w:rsidR="003A0AAB" w:rsidRPr="004A47B4" w:rsidRDefault="00DA1A8A" w:rsidP="00C81E16">
      <w:pPr>
        <w:pStyle w:val="PlainText"/>
        <w:spacing w:line="276" w:lineRule="auto"/>
        <w:jc w:val="center"/>
        <w:rPr>
          <w:rFonts w:ascii="Times New Roman CE" w:hAnsi="Times New Roman CE"/>
          <w:szCs w:val="24"/>
          <w:lang w:val="ro-RO"/>
        </w:rPr>
      </w:pPr>
      <w:r w:rsidRPr="004A47B4">
        <w:rPr>
          <w:rFonts w:ascii="Times New Roman" w:hAnsi="Times New Roman" w:cs="Times New Roman"/>
          <w:sz w:val="24"/>
          <w:szCs w:val="24"/>
          <w:lang w:val="ro-RO"/>
        </w:rPr>
        <w:t xml:space="preserve">Dr. </w:t>
      </w:r>
      <w:r w:rsidR="001D6D04" w:rsidRPr="004A47B4">
        <w:rPr>
          <w:rFonts w:ascii="Times New Roman" w:hAnsi="Times New Roman" w:cs="Times New Roman"/>
          <w:sz w:val="24"/>
          <w:szCs w:val="24"/>
          <w:lang w:val="ro-RO"/>
        </w:rPr>
        <w:t>Sveda Andrea</w:t>
      </w:r>
    </w:p>
    <w:sectPr w:rsidR="003A0AAB" w:rsidRPr="004A47B4" w:rsidSect="00CE7CDC">
      <w:footerReference w:type="default" r:id="rId9"/>
      <w:pgSz w:w="11906" w:h="16838" w:code="9"/>
      <w:pgMar w:top="709" w:right="1041" w:bottom="1135"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127B8" w14:textId="77777777" w:rsidR="00CE7CDC" w:rsidRDefault="00CE7CDC" w:rsidP="0011506A">
      <w:pPr>
        <w:spacing w:after="0" w:line="240" w:lineRule="auto"/>
      </w:pPr>
      <w:r>
        <w:separator/>
      </w:r>
    </w:p>
  </w:endnote>
  <w:endnote w:type="continuationSeparator" w:id="0">
    <w:p w14:paraId="0D0BAF30" w14:textId="77777777" w:rsidR="00CE7CDC" w:rsidRDefault="00CE7CDC"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Sylfae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E7B2B" w14:textId="77777777" w:rsidR="0011506A" w:rsidRPr="005129F2" w:rsidRDefault="0011506A">
    <w:pPr>
      <w:pStyle w:val="Footer"/>
      <w:rPr>
        <w:sz w:val="16"/>
        <w:szCs w:val="16"/>
        <w:lang w:val="ro-RO"/>
      </w:rPr>
    </w:pPr>
    <w:r w:rsidRPr="005129F2">
      <w:rPr>
        <w:sz w:val="16"/>
        <w:szCs w:val="16"/>
        <w:lang w:val="ro-RO"/>
      </w:rPr>
      <w:t>Întocmit,</w:t>
    </w:r>
  </w:p>
  <w:p w14:paraId="1A07CA22" w14:textId="13A09667" w:rsidR="0011506A" w:rsidRPr="005129F2" w:rsidRDefault="00372C2C">
    <w:pPr>
      <w:pStyle w:val="Footer"/>
      <w:rPr>
        <w:sz w:val="16"/>
        <w:szCs w:val="16"/>
        <w:lang w:val="ro-RO"/>
      </w:rPr>
    </w:pPr>
    <w:r>
      <w:rPr>
        <w:sz w:val="16"/>
        <w:szCs w:val="16"/>
        <w:lang w:val="ro-RO"/>
      </w:rPr>
      <w:t>Mirela Pinte</w:t>
    </w:r>
    <w:r w:rsidR="0011506A" w:rsidRPr="005129F2">
      <w:rPr>
        <w:sz w:val="16"/>
        <w:szCs w:val="16"/>
        <w:lang w:val="ro-RO"/>
      </w:rPr>
      <w:t>, 2</w:t>
    </w:r>
    <w:r w:rsidR="004173EF">
      <w:rPr>
        <w:sz w:val="16"/>
        <w:szCs w:val="16"/>
        <w:lang w:val="ro-RO"/>
      </w:rPr>
      <w:t xml:space="preserve"> e</w:t>
    </w:r>
    <w:r w:rsidR="0011506A" w:rsidRPr="005129F2">
      <w:rPr>
        <w:sz w:val="16"/>
        <w:szCs w:val="16"/>
        <w:lang w:val="ro-RO"/>
      </w:rPr>
      <w:t>x</w:t>
    </w:r>
    <w:r w:rsidR="00E44299">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170C1D" w14:textId="77777777" w:rsidR="00CE7CDC" w:rsidRDefault="00CE7CDC" w:rsidP="0011506A">
      <w:pPr>
        <w:spacing w:after="0" w:line="240" w:lineRule="auto"/>
      </w:pPr>
      <w:r>
        <w:separator/>
      </w:r>
    </w:p>
  </w:footnote>
  <w:footnote w:type="continuationSeparator" w:id="0">
    <w:p w14:paraId="45C03345" w14:textId="77777777" w:rsidR="00CE7CDC" w:rsidRDefault="00CE7CDC"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46528D1"/>
    <w:multiLevelType w:val="hybridMultilevel"/>
    <w:tmpl w:val="1B807ADA"/>
    <w:lvl w:ilvl="0" w:tplc="F64A1F4A">
      <w:numFmt w:val="bullet"/>
      <w:lvlText w:val="-"/>
      <w:lvlJc w:val="left"/>
      <w:pPr>
        <w:ind w:left="720" w:hanging="360"/>
      </w:pPr>
      <w:rPr>
        <w:rFonts w:ascii="Times New Roman" w:eastAsia="Calibri" w:hAnsi="Times New Roman" w:cs="Times New Roman" w:hint="default"/>
      </w:rPr>
    </w:lvl>
    <w:lvl w:ilvl="1" w:tplc="A1E8DCE2">
      <w:numFmt w:val="bullet"/>
      <w:lvlText w:val=""/>
      <w:lvlJc w:val="left"/>
      <w:pPr>
        <w:ind w:left="1440" w:hanging="360"/>
      </w:pPr>
      <w:rPr>
        <w:rFonts w:ascii="Symbol" w:eastAsia="Calibri" w:hAnsi="Symbol"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5A8B60E4"/>
    <w:multiLevelType w:val="hybridMultilevel"/>
    <w:tmpl w:val="FA1224DA"/>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1750126">
    <w:abstractNumId w:val="4"/>
  </w:num>
  <w:num w:numId="2" w16cid:durableId="971519960">
    <w:abstractNumId w:val="6"/>
  </w:num>
  <w:num w:numId="3" w16cid:durableId="1492141258">
    <w:abstractNumId w:val="1"/>
  </w:num>
  <w:num w:numId="4" w16cid:durableId="1809207429">
    <w:abstractNumId w:val="3"/>
  </w:num>
  <w:num w:numId="5" w16cid:durableId="91702948">
    <w:abstractNumId w:val="0"/>
  </w:num>
  <w:num w:numId="6" w16cid:durableId="1501001660">
    <w:abstractNumId w:val="2"/>
  </w:num>
  <w:num w:numId="7" w16cid:durableId="14702449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1D87"/>
    <w:rsid w:val="000032AF"/>
    <w:rsid w:val="00006565"/>
    <w:rsid w:val="00021BE9"/>
    <w:rsid w:val="000227D2"/>
    <w:rsid w:val="0003115F"/>
    <w:rsid w:val="00033D7F"/>
    <w:rsid w:val="00033EF2"/>
    <w:rsid w:val="0004105F"/>
    <w:rsid w:val="000512DC"/>
    <w:rsid w:val="00055E4C"/>
    <w:rsid w:val="00056696"/>
    <w:rsid w:val="00084D06"/>
    <w:rsid w:val="00086B61"/>
    <w:rsid w:val="0009771D"/>
    <w:rsid w:val="000B17C3"/>
    <w:rsid w:val="000B2A5A"/>
    <w:rsid w:val="000B6592"/>
    <w:rsid w:val="000D0C4C"/>
    <w:rsid w:val="000D3098"/>
    <w:rsid w:val="000E00C1"/>
    <w:rsid w:val="000F3F08"/>
    <w:rsid w:val="000F429B"/>
    <w:rsid w:val="000F780F"/>
    <w:rsid w:val="000F7A7B"/>
    <w:rsid w:val="001012A2"/>
    <w:rsid w:val="00107E9A"/>
    <w:rsid w:val="0011506A"/>
    <w:rsid w:val="00121F18"/>
    <w:rsid w:val="0012280D"/>
    <w:rsid w:val="0012469E"/>
    <w:rsid w:val="00124BAC"/>
    <w:rsid w:val="001255D2"/>
    <w:rsid w:val="001327F9"/>
    <w:rsid w:val="00147567"/>
    <w:rsid w:val="00165CF5"/>
    <w:rsid w:val="00173645"/>
    <w:rsid w:val="00175300"/>
    <w:rsid w:val="00180044"/>
    <w:rsid w:val="00190A64"/>
    <w:rsid w:val="0019366E"/>
    <w:rsid w:val="00197734"/>
    <w:rsid w:val="001B2B3F"/>
    <w:rsid w:val="001B4641"/>
    <w:rsid w:val="001C0ED2"/>
    <w:rsid w:val="001D172F"/>
    <w:rsid w:val="001D175C"/>
    <w:rsid w:val="001D6D04"/>
    <w:rsid w:val="001F477A"/>
    <w:rsid w:val="00217EF6"/>
    <w:rsid w:val="00220027"/>
    <w:rsid w:val="00227F59"/>
    <w:rsid w:val="002423E6"/>
    <w:rsid w:val="00250C72"/>
    <w:rsid w:val="00254228"/>
    <w:rsid w:val="00270068"/>
    <w:rsid w:val="0027085B"/>
    <w:rsid w:val="0027671B"/>
    <w:rsid w:val="00276F74"/>
    <w:rsid w:val="00280F39"/>
    <w:rsid w:val="0029287F"/>
    <w:rsid w:val="00293C81"/>
    <w:rsid w:val="002A09E2"/>
    <w:rsid w:val="002A523A"/>
    <w:rsid w:val="002B08B3"/>
    <w:rsid w:val="002C7121"/>
    <w:rsid w:val="002D4717"/>
    <w:rsid w:val="002E0F35"/>
    <w:rsid w:val="002E1760"/>
    <w:rsid w:val="002E4771"/>
    <w:rsid w:val="002E4AD6"/>
    <w:rsid w:val="002E61C2"/>
    <w:rsid w:val="002F034B"/>
    <w:rsid w:val="00316F69"/>
    <w:rsid w:val="00330A6C"/>
    <w:rsid w:val="00342BFB"/>
    <w:rsid w:val="00347E2B"/>
    <w:rsid w:val="00360967"/>
    <w:rsid w:val="00372C2C"/>
    <w:rsid w:val="00374884"/>
    <w:rsid w:val="00386939"/>
    <w:rsid w:val="0039027F"/>
    <w:rsid w:val="00395C76"/>
    <w:rsid w:val="003A0002"/>
    <w:rsid w:val="003A0AAB"/>
    <w:rsid w:val="003A72A7"/>
    <w:rsid w:val="003B6AB4"/>
    <w:rsid w:val="003B73B2"/>
    <w:rsid w:val="003C0545"/>
    <w:rsid w:val="003C141D"/>
    <w:rsid w:val="003C205A"/>
    <w:rsid w:val="003C25F6"/>
    <w:rsid w:val="003F31B3"/>
    <w:rsid w:val="003F4570"/>
    <w:rsid w:val="0041269B"/>
    <w:rsid w:val="004173EF"/>
    <w:rsid w:val="00423213"/>
    <w:rsid w:val="00425611"/>
    <w:rsid w:val="00425766"/>
    <w:rsid w:val="004578CB"/>
    <w:rsid w:val="00465A01"/>
    <w:rsid w:val="0048308B"/>
    <w:rsid w:val="004A47B4"/>
    <w:rsid w:val="004B0B74"/>
    <w:rsid w:val="004C0929"/>
    <w:rsid w:val="004C29AD"/>
    <w:rsid w:val="004D798F"/>
    <w:rsid w:val="004D7D2E"/>
    <w:rsid w:val="004E76FD"/>
    <w:rsid w:val="004F4356"/>
    <w:rsid w:val="004F495F"/>
    <w:rsid w:val="005129F2"/>
    <w:rsid w:val="00525207"/>
    <w:rsid w:val="00527EF2"/>
    <w:rsid w:val="00535210"/>
    <w:rsid w:val="005460E0"/>
    <w:rsid w:val="00550640"/>
    <w:rsid w:val="00561386"/>
    <w:rsid w:val="00564BA3"/>
    <w:rsid w:val="00564CD5"/>
    <w:rsid w:val="00564ECD"/>
    <w:rsid w:val="00567C6F"/>
    <w:rsid w:val="00567D36"/>
    <w:rsid w:val="00574486"/>
    <w:rsid w:val="0057745B"/>
    <w:rsid w:val="0057797B"/>
    <w:rsid w:val="00580791"/>
    <w:rsid w:val="00580C84"/>
    <w:rsid w:val="0059031C"/>
    <w:rsid w:val="005B25BF"/>
    <w:rsid w:val="005B5C49"/>
    <w:rsid w:val="005C1A09"/>
    <w:rsid w:val="005D0281"/>
    <w:rsid w:val="005D11B2"/>
    <w:rsid w:val="005D5FE3"/>
    <w:rsid w:val="005E4927"/>
    <w:rsid w:val="005F29DB"/>
    <w:rsid w:val="005F4F06"/>
    <w:rsid w:val="006011CF"/>
    <w:rsid w:val="00614A2F"/>
    <w:rsid w:val="00624F66"/>
    <w:rsid w:val="00650D65"/>
    <w:rsid w:val="00661967"/>
    <w:rsid w:val="00666757"/>
    <w:rsid w:val="00670E4B"/>
    <w:rsid w:val="00677104"/>
    <w:rsid w:val="00693561"/>
    <w:rsid w:val="006D5E69"/>
    <w:rsid w:val="006D7D47"/>
    <w:rsid w:val="006E0583"/>
    <w:rsid w:val="006E3C65"/>
    <w:rsid w:val="006F3075"/>
    <w:rsid w:val="006F3886"/>
    <w:rsid w:val="006F41BE"/>
    <w:rsid w:val="006F7698"/>
    <w:rsid w:val="00701893"/>
    <w:rsid w:val="007018DE"/>
    <w:rsid w:val="00704A5A"/>
    <w:rsid w:val="00706DD4"/>
    <w:rsid w:val="007230D4"/>
    <w:rsid w:val="00724176"/>
    <w:rsid w:val="007306D6"/>
    <w:rsid w:val="00747796"/>
    <w:rsid w:val="00756D17"/>
    <w:rsid w:val="00757268"/>
    <w:rsid w:val="007603DB"/>
    <w:rsid w:val="00761037"/>
    <w:rsid w:val="00767AB6"/>
    <w:rsid w:val="00780DA8"/>
    <w:rsid w:val="007855CF"/>
    <w:rsid w:val="007928CA"/>
    <w:rsid w:val="00793E3A"/>
    <w:rsid w:val="007A4007"/>
    <w:rsid w:val="007A7392"/>
    <w:rsid w:val="007A7DC9"/>
    <w:rsid w:val="007B1A40"/>
    <w:rsid w:val="007B5BC8"/>
    <w:rsid w:val="007C23BA"/>
    <w:rsid w:val="007D3B0F"/>
    <w:rsid w:val="007D5A14"/>
    <w:rsid w:val="00800903"/>
    <w:rsid w:val="00807586"/>
    <w:rsid w:val="00817751"/>
    <w:rsid w:val="00817F5A"/>
    <w:rsid w:val="00817F65"/>
    <w:rsid w:val="0083133C"/>
    <w:rsid w:val="00837AE1"/>
    <w:rsid w:val="00857EF1"/>
    <w:rsid w:val="008669BB"/>
    <w:rsid w:val="0087433F"/>
    <w:rsid w:val="008A1469"/>
    <w:rsid w:val="008B31AB"/>
    <w:rsid w:val="008E13B6"/>
    <w:rsid w:val="008F35E4"/>
    <w:rsid w:val="00901C3B"/>
    <w:rsid w:val="00905B25"/>
    <w:rsid w:val="00906708"/>
    <w:rsid w:val="009071A5"/>
    <w:rsid w:val="00913B02"/>
    <w:rsid w:val="009349AD"/>
    <w:rsid w:val="00950F28"/>
    <w:rsid w:val="00951FC4"/>
    <w:rsid w:val="009577FA"/>
    <w:rsid w:val="00981C97"/>
    <w:rsid w:val="00984001"/>
    <w:rsid w:val="009A7AC6"/>
    <w:rsid w:val="009D0A12"/>
    <w:rsid w:val="009D3A47"/>
    <w:rsid w:val="00A05DF9"/>
    <w:rsid w:val="00A21C9E"/>
    <w:rsid w:val="00A22A3C"/>
    <w:rsid w:val="00A26263"/>
    <w:rsid w:val="00A56473"/>
    <w:rsid w:val="00A67504"/>
    <w:rsid w:val="00A73A74"/>
    <w:rsid w:val="00A742F5"/>
    <w:rsid w:val="00A76DBF"/>
    <w:rsid w:val="00A809ED"/>
    <w:rsid w:val="00A9286C"/>
    <w:rsid w:val="00AA3864"/>
    <w:rsid w:val="00AB3E46"/>
    <w:rsid w:val="00AB3F4E"/>
    <w:rsid w:val="00AB538D"/>
    <w:rsid w:val="00AD2641"/>
    <w:rsid w:val="00AD4F09"/>
    <w:rsid w:val="00AE3A42"/>
    <w:rsid w:val="00AF62FC"/>
    <w:rsid w:val="00B03F4B"/>
    <w:rsid w:val="00B15631"/>
    <w:rsid w:val="00B1659E"/>
    <w:rsid w:val="00B233FC"/>
    <w:rsid w:val="00B34B73"/>
    <w:rsid w:val="00B40A87"/>
    <w:rsid w:val="00B45F9C"/>
    <w:rsid w:val="00B57758"/>
    <w:rsid w:val="00B64F13"/>
    <w:rsid w:val="00B67C3F"/>
    <w:rsid w:val="00B7276D"/>
    <w:rsid w:val="00B757C0"/>
    <w:rsid w:val="00B76D1C"/>
    <w:rsid w:val="00B81582"/>
    <w:rsid w:val="00B842C4"/>
    <w:rsid w:val="00BA067C"/>
    <w:rsid w:val="00BB0D1A"/>
    <w:rsid w:val="00BC47AC"/>
    <w:rsid w:val="00BE10C8"/>
    <w:rsid w:val="00BF709A"/>
    <w:rsid w:val="00C0186A"/>
    <w:rsid w:val="00C04728"/>
    <w:rsid w:val="00C04DC4"/>
    <w:rsid w:val="00C170AD"/>
    <w:rsid w:val="00C265F4"/>
    <w:rsid w:val="00C42BEE"/>
    <w:rsid w:val="00C43419"/>
    <w:rsid w:val="00C4420D"/>
    <w:rsid w:val="00C47855"/>
    <w:rsid w:val="00C54398"/>
    <w:rsid w:val="00C54FE9"/>
    <w:rsid w:val="00C55C44"/>
    <w:rsid w:val="00C7241E"/>
    <w:rsid w:val="00C81E16"/>
    <w:rsid w:val="00C82903"/>
    <w:rsid w:val="00C922E8"/>
    <w:rsid w:val="00C9239C"/>
    <w:rsid w:val="00C928B1"/>
    <w:rsid w:val="00CB6FA8"/>
    <w:rsid w:val="00CC051D"/>
    <w:rsid w:val="00CC622B"/>
    <w:rsid w:val="00CD75B0"/>
    <w:rsid w:val="00CE7579"/>
    <w:rsid w:val="00CE7CDC"/>
    <w:rsid w:val="00CF59E5"/>
    <w:rsid w:val="00CF7AA9"/>
    <w:rsid w:val="00D1027B"/>
    <w:rsid w:val="00D10B3E"/>
    <w:rsid w:val="00D1557F"/>
    <w:rsid w:val="00D158D8"/>
    <w:rsid w:val="00D34B34"/>
    <w:rsid w:val="00D56A2D"/>
    <w:rsid w:val="00D57935"/>
    <w:rsid w:val="00D820A1"/>
    <w:rsid w:val="00D93E45"/>
    <w:rsid w:val="00DA1A8A"/>
    <w:rsid w:val="00DA461A"/>
    <w:rsid w:val="00DB00D7"/>
    <w:rsid w:val="00DB17C6"/>
    <w:rsid w:val="00DB4E6C"/>
    <w:rsid w:val="00DB6837"/>
    <w:rsid w:val="00DC2909"/>
    <w:rsid w:val="00DC5FFD"/>
    <w:rsid w:val="00DC73BD"/>
    <w:rsid w:val="00DD53DB"/>
    <w:rsid w:val="00DD7502"/>
    <w:rsid w:val="00DE4503"/>
    <w:rsid w:val="00DF0A7B"/>
    <w:rsid w:val="00DF2E97"/>
    <w:rsid w:val="00DF3CE9"/>
    <w:rsid w:val="00DF786E"/>
    <w:rsid w:val="00E0509D"/>
    <w:rsid w:val="00E24F5B"/>
    <w:rsid w:val="00E3290A"/>
    <w:rsid w:val="00E44299"/>
    <w:rsid w:val="00E5118F"/>
    <w:rsid w:val="00E57D1E"/>
    <w:rsid w:val="00E61A67"/>
    <w:rsid w:val="00E62E3F"/>
    <w:rsid w:val="00E8468D"/>
    <w:rsid w:val="00E922BB"/>
    <w:rsid w:val="00E94629"/>
    <w:rsid w:val="00EA4241"/>
    <w:rsid w:val="00EB644B"/>
    <w:rsid w:val="00EC712D"/>
    <w:rsid w:val="00ED0629"/>
    <w:rsid w:val="00EE56AF"/>
    <w:rsid w:val="00F143AC"/>
    <w:rsid w:val="00F14CF7"/>
    <w:rsid w:val="00F231C9"/>
    <w:rsid w:val="00F4041F"/>
    <w:rsid w:val="00F508E7"/>
    <w:rsid w:val="00F66A49"/>
    <w:rsid w:val="00F97F9A"/>
    <w:rsid w:val="00FA3452"/>
    <w:rsid w:val="00FA654C"/>
    <w:rsid w:val="00FB2362"/>
    <w:rsid w:val="00FB5732"/>
    <w:rsid w:val="00FB7A51"/>
    <w:rsid w:val="00FB7E9B"/>
    <w:rsid w:val="00FD5C9A"/>
    <w:rsid w:val="00FE2B29"/>
    <w:rsid w:val="00FE7E1F"/>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tabla negro,heading 2,Heading 21,Akapit z listą BS,Outlines a.b.c.,List_Paragraph,Multilevel para_II,Akapit z lista BS,List Paragraph compact,Normal bullet 2,Paragraphe de liste 2,Reference list,Bullet list,Numbered List,L"/>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ListParagraphChar">
    <w:name w:val="List Paragraph Char"/>
    <w:aliases w:val="tabla negro Char,heading 2 Char,Heading 21 Char,Akapit z listą BS Char,Outlines a.b.c. Char,List_Paragraph Char,Multilevel para_II Char,Akapit z lista BS Char,List Paragraph compact Char,Normal bullet 2 Char,Reference list Char"/>
    <w:link w:val="ListParagraph"/>
    <w:uiPriority w:val="34"/>
    <w:qFormat/>
    <w:locked/>
    <w:rsid w:val="007306D6"/>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326911">
      <w:bodyDiv w:val="1"/>
      <w:marLeft w:val="0"/>
      <w:marRight w:val="0"/>
      <w:marTop w:val="0"/>
      <w:marBottom w:val="0"/>
      <w:divBdr>
        <w:top w:val="none" w:sz="0" w:space="0" w:color="auto"/>
        <w:left w:val="none" w:sz="0" w:space="0" w:color="auto"/>
        <w:bottom w:val="none" w:sz="0" w:space="0" w:color="auto"/>
        <w:right w:val="none" w:sz="0" w:space="0" w:color="auto"/>
      </w:divBdr>
      <w:divsChild>
        <w:div w:id="1195733885">
          <w:marLeft w:val="0"/>
          <w:marRight w:val="0"/>
          <w:marTop w:val="0"/>
          <w:marBottom w:val="0"/>
          <w:divBdr>
            <w:top w:val="none" w:sz="0" w:space="0" w:color="auto"/>
            <w:left w:val="none" w:sz="0" w:space="0" w:color="auto"/>
            <w:bottom w:val="none" w:sz="0" w:space="0" w:color="auto"/>
            <w:right w:val="none" w:sz="0" w:space="0" w:color="auto"/>
          </w:divBdr>
          <w:divsChild>
            <w:div w:id="126551092">
              <w:marLeft w:val="0"/>
              <w:marRight w:val="0"/>
              <w:marTop w:val="0"/>
              <w:marBottom w:val="0"/>
              <w:divBdr>
                <w:top w:val="none" w:sz="0" w:space="0" w:color="auto"/>
                <w:left w:val="none" w:sz="0" w:space="0" w:color="auto"/>
                <w:bottom w:val="none" w:sz="0" w:space="0" w:color="auto"/>
                <w:right w:val="none" w:sz="0" w:space="0" w:color="auto"/>
              </w:divBdr>
              <w:divsChild>
                <w:div w:id="2018338039">
                  <w:marLeft w:val="0"/>
                  <w:marRight w:val="0"/>
                  <w:marTop w:val="0"/>
                  <w:marBottom w:val="0"/>
                  <w:divBdr>
                    <w:top w:val="none" w:sz="0" w:space="0" w:color="auto"/>
                    <w:left w:val="none" w:sz="0" w:space="0" w:color="auto"/>
                    <w:bottom w:val="none" w:sz="0" w:space="0" w:color="auto"/>
                    <w:right w:val="none" w:sz="0" w:space="0" w:color="auto"/>
                  </w:divBdr>
                  <w:divsChild>
                    <w:div w:id="1175610315">
                      <w:marLeft w:val="0"/>
                      <w:marRight w:val="0"/>
                      <w:marTop w:val="120"/>
                      <w:marBottom w:val="0"/>
                      <w:divBdr>
                        <w:top w:val="none" w:sz="0" w:space="0" w:color="auto"/>
                        <w:left w:val="none" w:sz="0" w:space="0" w:color="auto"/>
                        <w:bottom w:val="none" w:sz="0" w:space="0" w:color="auto"/>
                        <w:right w:val="none" w:sz="0" w:space="0" w:color="auto"/>
                      </w:divBdr>
                      <w:divsChild>
                        <w:div w:id="2122337417">
                          <w:marLeft w:val="0"/>
                          <w:marRight w:val="0"/>
                          <w:marTop w:val="0"/>
                          <w:marBottom w:val="0"/>
                          <w:divBdr>
                            <w:top w:val="none" w:sz="0" w:space="0" w:color="auto"/>
                            <w:left w:val="none" w:sz="0" w:space="0" w:color="auto"/>
                            <w:bottom w:val="none" w:sz="0" w:space="0" w:color="auto"/>
                            <w:right w:val="none" w:sz="0" w:space="0" w:color="auto"/>
                          </w:divBdr>
                          <w:divsChild>
                            <w:div w:id="17966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087400">
          <w:marLeft w:val="0"/>
          <w:marRight w:val="0"/>
          <w:marTop w:val="0"/>
          <w:marBottom w:val="0"/>
          <w:divBdr>
            <w:top w:val="none" w:sz="0" w:space="0" w:color="auto"/>
            <w:left w:val="none" w:sz="0" w:space="0" w:color="auto"/>
            <w:bottom w:val="none" w:sz="0" w:space="0" w:color="auto"/>
            <w:right w:val="none" w:sz="0" w:space="0" w:color="auto"/>
          </w:divBdr>
          <w:divsChild>
            <w:div w:id="856119799">
              <w:marLeft w:val="0"/>
              <w:marRight w:val="0"/>
              <w:marTop w:val="0"/>
              <w:marBottom w:val="0"/>
              <w:divBdr>
                <w:top w:val="none" w:sz="0" w:space="0" w:color="auto"/>
                <w:left w:val="none" w:sz="0" w:space="0" w:color="auto"/>
                <w:bottom w:val="none" w:sz="0" w:space="0" w:color="auto"/>
                <w:right w:val="none" w:sz="0" w:space="0" w:color="auto"/>
              </w:divBdr>
              <w:divsChild>
                <w:div w:id="10843966">
                  <w:marLeft w:val="0"/>
                  <w:marRight w:val="0"/>
                  <w:marTop w:val="0"/>
                  <w:marBottom w:val="0"/>
                  <w:divBdr>
                    <w:top w:val="none" w:sz="0" w:space="0" w:color="auto"/>
                    <w:left w:val="none" w:sz="0" w:space="0" w:color="auto"/>
                    <w:bottom w:val="none" w:sz="0" w:space="0" w:color="auto"/>
                    <w:right w:val="none" w:sz="0" w:space="0" w:color="auto"/>
                  </w:divBdr>
                  <w:divsChild>
                    <w:div w:id="903758299">
                      <w:marLeft w:val="0"/>
                      <w:marRight w:val="0"/>
                      <w:marTop w:val="0"/>
                      <w:marBottom w:val="0"/>
                      <w:divBdr>
                        <w:top w:val="none" w:sz="0" w:space="0" w:color="auto"/>
                        <w:left w:val="none" w:sz="0" w:space="0" w:color="auto"/>
                        <w:bottom w:val="none" w:sz="0" w:space="0" w:color="auto"/>
                        <w:right w:val="none" w:sz="0" w:space="0" w:color="auto"/>
                      </w:divBdr>
                      <w:divsChild>
                        <w:div w:id="932860287">
                          <w:marLeft w:val="0"/>
                          <w:marRight w:val="0"/>
                          <w:marTop w:val="0"/>
                          <w:marBottom w:val="0"/>
                          <w:divBdr>
                            <w:top w:val="none" w:sz="0" w:space="0" w:color="auto"/>
                            <w:left w:val="none" w:sz="0" w:space="0" w:color="auto"/>
                            <w:bottom w:val="none" w:sz="0" w:space="0" w:color="auto"/>
                            <w:right w:val="none" w:sz="0" w:space="0" w:color="auto"/>
                          </w:divBdr>
                          <w:divsChild>
                            <w:div w:id="6064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E9CF63-B544-47A3-94B0-9680E3372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Tatar-Sinca</cp:lastModifiedBy>
  <cp:revision>2</cp:revision>
  <cp:lastPrinted>2024-03-20T08:08:00Z</cp:lastPrinted>
  <dcterms:created xsi:type="dcterms:W3CDTF">2024-05-10T12:16:00Z</dcterms:created>
  <dcterms:modified xsi:type="dcterms:W3CDTF">2024-05-10T12:16:00Z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