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93A5E" w14:textId="4D312F86" w:rsidR="006C0EF8" w:rsidRPr="00356DA4" w:rsidRDefault="00685A3E" w:rsidP="00015B96">
      <w:pPr>
        <w:spacing w:line="240" w:lineRule="auto"/>
        <w:jc w:val="both"/>
        <w:rPr>
          <w:sz w:val="28"/>
          <w:szCs w:val="28"/>
        </w:rPr>
      </w:pPr>
      <w:r w:rsidRPr="00356DA4">
        <w:rPr>
          <w:noProof/>
          <w:sz w:val="28"/>
          <w:szCs w:val="28"/>
        </w:rPr>
        <mc:AlternateContent>
          <mc:Choice Requires="wps">
            <w:drawing>
              <wp:anchor distT="0" distB="0" distL="114300" distR="114300" simplePos="0" relativeHeight="251658752" behindDoc="0" locked="0" layoutInCell="1" allowOverlap="1" wp14:anchorId="047FDCB4" wp14:editId="72BCE5A3">
                <wp:simplePos x="0" y="0"/>
                <wp:positionH relativeFrom="column">
                  <wp:posOffset>108585</wp:posOffset>
                </wp:positionH>
                <wp:positionV relativeFrom="paragraph">
                  <wp:posOffset>87630</wp:posOffset>
                </wp:positionV>
                <wp:extent cx="4301490" cy="1214120"/>
                <wp:effectExtent l="0" t="0" r="3810" b="50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1490" cy="1214120"/>
                        </a:xfrm>
                        <a:prstGeom prst="rect">
                          <a:avLst/>
                        </a:prstGeom>
                        <a:solidFill>
                          <a:srgbClr val="FFFFFF"/>
                        </a:solidFill>
                        <a:ln>
                          <a:noFill/>
                        </a:ln>
                      </wps:spPr>
                      <wps:txbx>
                        <w:txbxContent>
                          <w:p w14:paraId="39F8EFB5" w14:textId="6C3E43C1" w:rsidR="0052615E" w:rsidRPr="002A5A70" w:rsidRDefault="0097384E" w:rsidP="002A5A70">
                            <w:pPr>
                              <w:pStyle w:val="BodyText"/>
                              <w:ind w:left="-1276" w:firstLine="1276"/>
                              <w:rPr>
                                <w:b/>
                                <w:bCs/>
                                <w:sz w:val="28"/>
                                <w:szCs w:val="28"/>
                              </w:rPr>
                            </w:pPr>
                            <w:r w:rsidRPr="002A5A70">
                              <w:rPr>
                                <w:b/>
                                <w:bCs/>
                                <w:sz w:val="28"/>
                                <w:szCs w:val="28"/>
                              </w:rPr>
                              <w:t>ROMÂNIA</w:t>
                            </w:r>
                          </w:p>
                          <w:p w14:paraId="1E10D79C" w14:textId="77777777" w:rsidR="0052615E" w:rsidRPr="002A5A70" w:rsidRDefault="0097384E">
                            <w:pPr>
                              <w:spacing w:after="0"/>
                              <w:rPr>
                                <w:b/>
                                <w:bCs/>
                                <w:sz w:val="28"/>
                                <w:szCs w:val="28"/>
                              </w:rPr>
                            </w:pPr>
                            <w:r w:rsidRPr="002A5A70">
                              <w:rPr>
                                <w:b/>
                                <w:bCs/>
                                <w:sz w:val="28"/>
                                <w:szCs w:val="28"/>
                              </w:rPr>
                              <w:t>JUDEŢUL SATU MARE</w:t>
                            </w:r>
                          </w:p>
                          <w:p w14:paraId="072C41E2" w14:textId="77777777" w:rsidR="0052615E" w:rsidRPr="002A5A70" w:rsidRDefault="0097384E">
                            <w:pPr>
                              <w:spacing w:after="0"/>
                              <w:rPr>
                                <w:b/>
                                <w:bCs/>
                                <w:sz w:val="28"/>
                                <w:szCs w:val="28"/>
                              </w:rPr>
                            </w:pPr>
                            <w:r w:rsidRPr="002A5A70">
                              <w:rPr>
                                <w:b/>
                                <w:bCs/>
                                <w:sz w:val="28"/>
                                <w:szCs w:val="28"/>
                              </w:rPr>
                              <w:t>CONSILIUL LOCAL AL</w:t>
                            </w:r>
                          </w:p>
                          <w:p w14:paraId="47E83625" w14:textId="77777777" w:rsidR="0052615E" w:rsidRPr="002A5A70" w:rsidRDefault="0097384E">
                            <w:pPr>
                              <w:spacing w:after="0"/>
                              <w:rPr>
                                <w:b/>
                                <w:bCs/>
                                <w:sz w:val="28"/>
                                <w:szCs w:val="28"/>
                              </w:rPr>
                            </w:pPr>
                            <w:r w:rsidRPr="002A5A70">
                              <w:rPr>
                                <w:b/>
                                <w:bCs/>
                                <w:sz w:val="28"/>
                                <w:szCs w:val="28"/>
                              </w:rPr>
                              <w:t>MUNICIPIULUI SATU MARE</w:t>
                            </w:r>
                          </w:p>
                          <w:p w14:paraId="5BB82A08" w14:textId="3310B4BF" w:rsidR="00A807D8" w:rsidRPr="003B6148" w:rsidRDefault="002161B7">
                            <w:pPr>
                              <w:rPr>
                                <w:b/>
                                <w:bCs/>
                                <w:sz w:val="28"/>
                                <w:szCs w:val="28"/>
                              </w:rPr>
                            </w:pPr>
                            <w:r w:rsidRPr="002A5A70">
                              <w:rPr>
                                <w:b/>
                                <w:bCs/>
                                <w:sz w:val="28"/>
                                <w:szCs w:val="28"/>
                              </w:rPr>
                              <w:t>NR</w:t>
                            </w:r>
                            <w:r w:rsidR="00155F93">
                              <w:rPr>
                                <w:b/>
                                <w:bCs/>
                                <w:sz w:val="28"/>
                                <w:szCs w:val="28"/>
                              </w:rPr>
                              <w:t xml:space="preserve">. </w:t>
                            </w:r>
                            <w:r w:rsidR="00155F93" w:rsidRPr="00155F93">
                              <w:rPr>
                                <w:b/>
                                <w:bCs/>
                                <w:sz w:val="28"/>
                                <w:szCs w:val="28"/>
                              </w:rPr>
                              <w:t>59336</w:t>
                            </w:r>
                            <w:r w:rsidR="00155F93">
                              <w:rPr>
                                <w:b/>
                                <w:bCs/>
                                <w:sz w:val="28"/>
                                <w:szCs w:val="28"/>
                              </w:rPr>
                              <w:t>/16.10.2024</w:t>
                            </w:r>
                            <w:r w:rsidR="00F44154">
                              <w:rPr>
                                <w:b/>
                                <w:bCs/>
                                <w:sz w:val="28"/>
                                <w:szCs w:val="28"/>
                              </w:rPr>
                              <w:t xml:space="preserve"> conexat cu nr.  </w:t>
                            </w:r>
                            <w:r w:rsidR="00E41CCA" w:rsidRPr="003B6148">
                              <w:rPr>
                                <w:b/>
                                <w:bCs/>
                                <w:sz w:val="28"/>
                                <w:szCs w:val="28"/>
                              </w:rPr>
                              <w:t>69955/10.12.2024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FDCB4" id="Text Box 2" o:spid="_x0000_s1026" style="position:absolute;left:0;text-align:left;margin-left:8.55pt;margin-top:6.9pt;width:338.7pt;height:95.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" stroked="f">
                <v:textbox inset="0,0,0,0">
                  <w:txbxContent>
                    <w:p w14:paraId="39F8EFB5" w14:textId="6C3E43C1" w:rsidR="0052615E" w:rsidRPr="002A5A70" w:rsidRDefault="0097384E" w:rsidP="002A5A70">
                      <w:pPr>
                        <w:pStyle w:val="BodyText"/>
                        <w:ind w:left="-1276" w:firstLine="1276"/>
                        <w:rPr>
                          <w:b/>
                          <w:bCs/>
                          <w:sz w:val="28"/>
                          <w:szCs w:val="28"/>
                        </w:rPr>
                      </w:pPr>
                      <w:r w:rsidRPr="002A5A70">
                        <w:rPr>
                          <w:b/>
                          <w:bCs/>
                          <w:sz w:val="28"/>
                          <w:szCs w:val="28"/>
                        </w:rPr>
                        <w:t>ROMÂNIA</w:t>
                      </w:r>
                    </w:p>
                    <w:p w14:paraId="1E10D79C" w14:textId="77777777" w:rsidR="0052615E" w:rsidRPr="002A5A70" w:rsidRDefault="0097384E">
                      <w:pPr>
                        <w:spacing w:after="0"/>
                        <w:rPr>
                          <w:b/>
                          <w:bCs/>
                          <w:sz w:val="28"/>
                          <w:szCs w:val="28"/>
                        </w:rPr>
                      </w:pPr>
                      <w:r w:rsidRPr="002A5A70">
                        <w:rPr>
                          <w:b/>
                          <w:bCs/>
                          <w:sz w:val="28"/>
                          <w:szCs w:val="28"/>
                        </w:rPr>
                        <w:t>JUDEŢUL SATU MARE</w:t>
                      </w:r>
                    </w:p>
                    <w:p w14:paraId="072C41E2" w14:textId="77777777" w:rsidR="0052615E" w:rsidRPr="002A5A70" w:rsidRDefault="0097384E">
                      <w:pPr>
                        <w:spacing w:after="0"/>
                        <w:rPr>
                          <w:b/>
                          <w:bCs/>
                          <w:sz w:val="28"/>
                          <w:szCs w:val="28"/>
                        </w:rPr>
                      </w:pPr>
                      <w:r w:rsidRPr="002A5A70">
                        <w:rPr>
                          <w:b/>
                          <w:bCs/>
                          <w:sz w:val="28"/>
                          <w:szCs w:val="28"/>
                        </w:rPr>
                        <w:t>CONSILIUL LOCAL AL</w:t>
                      </w:r>
                    </w:p>
                    <w:p w14:paraId="47E83625" w14:textId="77777777" w:rsidR="0052615E" w:rsidRPr="002A5A70" w:rsidRDefault="0097384E">
                      <w:pPr>
                        <w:spacing w:after="0"/>
                        <w:rPr>
                          <w:b/>
                          <w:bCs/>
                          <w:sz w:val="28"/>
                          <w:szCs w:val="28"/>
                        </w:rPr>
                      </w:pPr>
                      <w:r w:rsidRPr="002A5A70">
                        <w:rPr>
                          <w:b/>
                          <w:bCs/>
                          <w:sz w:val="28"/>
                          <w:szCs w:val="28"/>
                        </w:rPr>
                        <w:t>MUNICIPIULUI SATU MARE</w:t>
                      </w:r>
                    </w:p>
                    <w:p w14:paraId="5BB82A08" w14:textId="3310B4BF" w:rsidR="00A807D8" w:rsidRPr="003B6148" w:rsidRDefault="002161B7">
                      <w:pPr>
                        <w:rPr>
                          <w:b/>
                          <w:bCs/>
                          <w:sz w:val="28"/>
                          <w:szCs w:val="28"/>
                        </w:rPr>
                      </w:pPr>
                      <w:r w:rsidRPr="002A5A70">
                        <w:rPr>
                          <w:b/>
                          <w:bCs/>
                          <w:sz w:val="28"/>
                          <w:szCs w:val="28"/>
                        </w:rPr>
                        <w:t>NR</w:t>
                      </w:r>
                      <w:r w:rsidR="00155F93">
                        <w:rPr>
                          <w:b/>
                          <w:bCs/>
                          <w:sz w:val="28"/>
                          <w:szCs w:val="28"/>
                        </w:rPr>
                        <w:t xml:space="preserve">. </w:t>
                      </w:r>
                      <w:r w:rsidR="00155F93" w:rsidRPr="00155F93">
                        <w:rPr>
                          <w:b/>
                          <w:bCs/>
                          <w:sz w:val="28"/>
                          <w:szCs w:val="28"/>
                        </w:rPr>
                        <w:t>59336</w:t>
                      </w:r>
                      <w:r w:rsidR="00155F93">
                        <w:rPr>
                          <w:b/>
                          <w:bCs/>
                          <w:sz w:val="28"/>
                          <w:szCs w:val="28"/>
                        </w:rPr>
                        <w:t>/16.10.2024</w:t>
                      </w:r>
                      <w:r w:rsidR="00F44154">
                        <w:rPr>
                          <w:b/>
                          <w:bCs/>
                          <w:sz w:val="28"/>
                          <w:szCs w:val="28"/>
                        </w:rPr>
                        <w:t xml:space="preserve"> conexat cu nr.  </w:t>
                      </w:r>
                      <w:r w:rsidR="00E41CCA" w:rsidRPr="003B6148">
                        <w:rPr>
                          <w:b/>
                          <w:bCs/>
                          <w:sz w:val="28"/>
                          <w:szCs w:val="28"/>
                        </w:rPr>
                        <w:t>69955/10.12.2024</w:t>
                      </w:r>
                    </w:p>
                  </w:txbxContent>
                </v:textbox>
                <w10:wrap type="square"/>
              </v:rect>
            </w:pict>
          </mc:Fallback>
        </mc:AlternateContent>
      </w:r>
    </w:p>
    <w:p w14:paraId="16A04A21" w14:textId="77777777" w:rsidR="002A5A70" w:rsidRPr="00356DA4" w:rsidRDefault="002A5A70" w:rsidP="00015B96">
      <w:pPr>
        <w:spacing w:line="240" w:lineRule="auto"/>
        <w:ind w:firstLine="720"/>
        <w:jc w:val="both"/>
        <w:rPr>
          <w:sz w:val="28"/>
          <w:szCs w:val="28"/>
        </w:rPr>
      </w:pPr>
    </w:p>
    <w:p w14:paraId="61702A06" w14:textId="77777777" w:rsidR="002A5A70" w:rsidRPr="00356DA4" w:rsidRDefault="002A5A70" w:rsidP="00015B96">
      <w:pPr>
        <w:spacing w:line="240" w:lineRule="auto"/>
        <w:ind w:firstLine="720"/>
        <w:jc w:val="both"/>
        <w:rPr>
          <w:sz w:val="28"/>
          <w:szCs w:val="28"/>
        </w:rPr>
      </w:pPr>
    </w:p>
    <w:p w14:paraId="082D83BC" w14:textId="77777777" w:rsidR="002A5A70" w:rsidRPr="00356DA4" w:rsidRDefault="002A5A70" w:rsidP="00015B96">
      <w:pPr>
        <w:spacing w:line="240" w:lineRule="auto"/>
        <w:ind w:firstLine="720"/>
        <w:jc w:val="both"/>
        <w:rPr>
          <w:sz w:val="28"/>
          <w:szCs w:val="28"/>
        </w:rPr>
      </w:pPr>
    </w:p>
    <w:p w14:paraId="0644AF97" w14:textId="19F425F8" w:rsidR="002A5A70" w:rsidRPr="00356DA4" w:rsidRDefault="002A5A70" w:rsidP="00015B96">
      <w:pPr>
        <w:tabs>
          <w:tab w:val="left" w:pos="1628"/>
        </w:tabs>
        <w:spacing w:line="240" w:lineRule="auto"/>
        <w:ind w:firstLine="720"/>
        <w:jc w:val="both"/>
        <w:rPr>
          <w:sz w:val="28"/>
          <w:szCs w:val="28"/>
        </w:rPr>
      </w:pPr>
      <w:r w:rsidRPr="00356DA4">
        <w:rPr>
          <w:sz w:val="28"/>
          <w:szCs w:val="28"/>
        </w:rPr>
        <w:tab/>
      </w:r>
    </w:p>
    <w:p w14:paraId="04D7A414" w14:textId="55237A12" w:rsidR="00296C29" w:rsidRPr="00356DA4" w:rsidRDefault="00CA129E" w:rsidP="00015B96">
      <w:pPr>
        <w:spacing w:line="240" w:lineRule="auto"/>
        <w:ind w:firstLine="720"/>
        <w:jc w:val="both"/>
        <w:rPr>
          <w:sz w:val="28"/>
          <w:szCs w:val="28"/>
        </w:rPr>
      </w:pPr>
      <w:r w:rsidRPr="00356DA4">
        <w:rPr>
          <w:sz w:val="28"/>
          <w:szCs w:val="28"/>
        </w:rPr>
        <w:t>K</w:t>
      </w:r>
      <w:r w:rsidR="00EE0D2C" w:rsidRPr="00356DA4">
        <w:rPr>
          <w:sz w:val="28"/>
          <w:szCs w:val="28"/>
        </w:rPr>
        <w:t>e</w:t>
      </w:r>
      <w:r w:rsidRPr="00356DA4">
        <w:rPr>
          <w:sz w:val="28"/>
          <w:szCs w:val="28"/>
        </w:rPr>
        <w:t xml:space="preserve">reskényi Gábor, </w:t>
      </w:r>
      <w:r w:rsidR="00296C29" w:rsidRPr="00356DA4">
        <w:rPr>
          <w:sz w:val="28"/>
          <w:szCs w:val="28"/>
        </w:rPr>
        <w:t>primar al municipiului Satu Mare,</w:t>
      </w:r>
    </w:p>
    <w:p w14:paraId="5FBE4AF0" w14:textId="4D544EEB" w:rsidR="00296C29" w:rsidRPr="00356DA4" w:rsidRDefault="00296C29" w:rsidP="00015B96">
      <w:pPr>
        <w:spacing w:after="0" w:line="240" w:lineRule="auto"/>
        <w:ind w:firstLine="720"/>
        <w:jc w:val="both"/>
        <w:rPr>
          <w:b/>
          <w:bCs/>
          <w:sz w:val="28"/>
          <w:szCs w:val="28"/>
        </w:rPr>
      </w:pPr>
      <w:r w:rsidRPr="00356DA4">
        <w:rPr>
          <w:sz w:val="28"/>
          <w:szCs w:val="28"/>
        </w:rPr>
        <w:t>În temeiul prevederilor art. 136 alin.</w:t>
      </w:r>
      <w:r w:rsidR="00B06F3A" w:rsidRPr="00356DA4">
        <w:rPr>
          <w:sz w:val="28"/>
          <w:szCs w:val="28"/>
        </w:rPr>
        <w:t xml:space="preserve"> </w:t>
      </w:r>
      <w:r w:rsidRPr="00356DA4">
        <w:rPr>
          <w:sz w:val="28"/>
          <w:szCs w:val="28"/>
        </w:rPr>
        <w:t>(1) din O.U.G. nr. 57/2019 privind Codul Administrativ, cu modificăr</w:t>
      </w:r>
      <w:r w:rsidR="00F90DDB" w:rsidRPr="00356DA4">
        <w:rPr>
          <w:sz w:val="28"/>
          <w:szCs w:val="28"/>
        </w:rPr>
        <w:t>ile și completările ulterioare,</w:t>
      </w:r>
      <w:r w:rsidRPr="00356DA4">
        <w:rPr>
          <w:sz w:val="28"/>
          <w:szCs w:val="28"/>
        </w:rPr>
        <w:t xml:space="preserve"> </w:t>
      </w:r>
      <w:r w:rsidR="00F5246B" w:rsidRPr="00356DA4">
        <w:rPr>
          <w:sz w:val="28"/>
          <w:szCs w:val="28"/>
        </w:rPr>
        <w:t>inițiez</w:t>
      </w:r>
      <w:r w:rsidRPr="00356DA4">
        <w:rPr>
          <w:sz w:val="28"/>
          <w:szCs w:val="28"/>
        </w:rPr>
        <w:t xml:space="preserve"> proiectul de </w:t>
      </w:r>
      <w:bookmarkStart w:id="0" w:name="_Hlk113623362"/>
      <w:r w:rsidR="00B74145" w:rsidRPr="00356DA4">
        <w:rPr>
          <w:sz w:val="28"/>
          <w:szCs w:val="28"/>
        </w:rPr>
        <w:t xml:space="preserve">hotărâre </w:t>
      </w:r>
      <w:r w:rsidR="000C485C" w:rsidRPr="00356DA4">
        <w:rPr>
          <w:bCs/>
          <w:sz w:val="28"/>
          <w:szCs w:val="28"/>
        </w:rPr>
        <w:t xml:space="preserve"> </w:t>
      </w:r>
      <w:bookmarkEnd w:id="0"/>
      <w:r w:rsidR="0005177E" w:rsidRPr="00356DA4">
        <w:rPr>
          <w:sz w:val="28"/>
          <w:szCs w:val="28"/>
        </w:rPr>
        <w:t xml:space="preserve">privind aprobarea </w:t>
      </w:r>
      <w:r w:rsidR="00461473" w:rsidRPr="00356DA4">
        <w:rPr>
          <w:sz w:val="28"/>
          <w:szCs w:val="28"/>
        </w:rPr>
        <w:t>documentației</w:t>
      </w:r>
      <w:r w:rsidR="0005177E" w:rsidRPr="00356DA4">
        <w:rPr>
          <w:b/>
          <w:bCs/>
          <w:sz w:val="28"/>
          <w:szCs w:val="28"/>
        </w:rPr>
        <w:t xml:space="preserve"> </w:t>
      </w:r>
      <w:r w:rsidR="00DA0D08" w:rsidRPr="00356DA4">
        <w:rPr>
          <w:b/>
          <w:bCs/>
          <w:sz w:val="28"/>
          <w:szCs w:val="28"/>
        </w:rPr>
        <w:t xml:space="preserve">Plan de acțiune pentru gestionarea zgomotului și a efectului acestuia în Municipiului Satu Mare elaborate în cadrul  obiectivului de </w:t>
      </w:r>
      <w:r w:rsidR="00356DA4" w:rsidRPr="00356DA4">
        <w:rPr>
          <w:b/>
          <w:bCs/>
          <w:sz w:val="28"/>
          <w:szCs w:val="28"/>
        </w:rPr>
        <w:t>investiție</w:t>
      </w:r>
      <w:r w:rsidR="00DA0D08" w:rsidRPr="00356DA4">
        <w:rPr>
          <w:b/>
          <w:bCs/>
          <w:sz w:val="28"/>
          <w:szCs w:val="28"/>
        </w:rPr>
        <w:t>:„</w:t>
      </w:r>
      <w:r w:rsidR="00356DA4">
        <w:rPr>
          <w:b/>
          <w:bCs/>
          <w:sz w:val="28"/>
          <w:szCs w:val="28"/>
        </w:rPr>
        <w:t xml:space="preserve"> </w:t>
      </w:r>
      <w:r w:rsidR="00DA0D08" w:rsidRPr="00356DA4">
        <w:rPr>
          <w:b/>
          <w:bCs/>
          <w:sz w:val="28"/>
          <w:szCs w:val="28"/>
        </w:rPr>
        <w:t>REACTUALIZAREA  HĂRŢII DE ZGOMOT A MUNICIPIULUI SATU MARE.”</w:t>
      </w:r>
      <w:r w:rsidR="00356DA4">
        <w:rPr>
          <w:b/>
          <w:bCs/>
          <w:sz w:val="28"/>
          <w:szCs w:val="28"/>
        </w:rPr>
        <w:t xml:space="preserve">, </w:t>
      </w:r>
      <w:r w:rsidRPr="00356DA4">
        <w:rPr>
          <w:sz w:val="28"/>
          <w:szCs w:val="28"/>
        </w:rPr>
        <w:t xml:space="preserve">proiect în </w:t>
      </w:r>
      <w:r w:rsidR="00F5246B" w:rsidRPr="00356DA4">
        <w:rPr>
          <w:sz w:val="28"/>
          <w:szCs w:val="28"/>
        </w:rPr>
        <w:t>susținerea</w:t>
      </w:r>
      <w:r w:rsidRPr="00356DA4">
        <w:rPr>
          <w:sz w:val="28"/>
          <w:szCs w:val="28"/>
        </w:rPr>
        <w:t xml:space="preserve"> căruia formulez următorul:</w:t>
      </w:r>
    </w:p>
    <w:p w14:paraId="224DB175" w14:textId="77777777" w:rsidR="00871E41" w:rsidRPr="00356DA4" w:rsidRDefault="00871E41" w:rsidP="00015B96">
      <w:pPr>
        <w:spacing w:line="240" w:lineRule="auto"/>
        <w:jc w:val="both"/>
        <w:rPr>
          <w:b/>
          <w:sz w:val="28"/>
          <w:szCs w:val="28"/>
        </w:rPr>
      </w:pPr>
    </w:p>
    <w:p w14:paraId="199D87EF" w14:textId="77777777" w:rsidR="0052615E" w:rsidRPr="00356DA4" w:rsidRDefault="00394E95" w:rsidP="00015B96">
      <w:pPr>
        <w:spacing w:line="240" w:lineRule="auto"/>
        <w:jc w:val="center"/>
        <w:rPr>
          <w:b/>
          <w:sz w:val="28"/>
          <w:szCs w:val="28"/>
        </w:rPr>
      </w:pPr>
      <w:r w:rsidRPr="00356DA4">
        <w:rPr>
          <w:b/>
          <w:sz w:val="28"/>
          <w:szCs w:val="28"/>
        </w:rPr>
        <w:t>Referat de aprobare</w:t>
      </w:r>
    </w:p>
    <w:p w14:paraId="21EA4235" w14:textId="3F71899F" w:rsidR="005579D1" w:rsidRPr="00356DA4" w:rsidRDefault="005579D1" w:rsidP="00015B96">
      <w:pPr>
        <w:autoSpaceDE w:val="0"/>
        <w:autoSpaceDN w:val="0"/>
        <w:adjustRightInd w:val="0"/>
        <w:spacing w:after="0" w:line="240" w:lineRule="auto"/>
        <w:ind w:firstLine="720"/>
        <w:jc w:val="both"/>
        <w:rPr>
          <w:rFonts w:eastAsia="SimSun"/>
          <w:sz w:val="28"/>
          <w:szCs w:val="28"/>
          <w:lang w:eastAsia="zh-CN"/>
        </w:rPr>
      </w:pPr>
      <w:bookmarkStart w:id="1" w:name="_Hlk31895780"/>
      <w:r w:rsidRPr="00356DA4">
        <w:rPr>
          <w:bCs/>
          <w:iCs/>
          <w:sz w:val="28"/>
          <w:szCs w:val="28"/>
        </w:rPr>
        <w:t xml:space="preserve">Potrivit prevederilor art. 38 din Legea nr. 121/2019 </w:t>
      </w:r>
      <w:r w:rsidRPr="00356DA4">
        <w:rPr>
          <w:rFonts w:eastAsia="SimSun"/>
          <w:sz w:val="28"/>
          <w:szCs w:val="28"/>
          <w:lang w:eastAsia="zh-CN"/>
        </w:rPr>
        <w:t xml:space="preserve">privind evaluarea </w:t>
      </w:r>
      <w:r w:rsidR="00356DA4" w:rsidRPr="00356DA4">
        <w:rPr>
          <w:rFonts w:eastAsia="SimSun"/>
          <w:sz w:val="28"/>
          <w:szCs w:val="28"/>
          <w:lang w:eastAsia="zh-CN"/>
        </w:rPr>
        <w:t>și</w:t>
      </w:r>
      <w:r w:rsidRPr="00356DA4">
        <w:rPr>
          <w:rFonts w:eastAsia="SimSun"/>
          <w:sz w:val="28"/>
          <w:szCs w:val="28"/>
          <w:lang w:eastAsia="zh-CN"/>
        </w:rPr>
        <w:t xml:space="preserve"> gestionarea zgomotului ambient, cu modificările și completările ulterioare, autoritățile </w:t>
      </w:r>
      <w:r w:rsidR="00356DA4" w:rsidRPr="00356DA4">
        <w:rPr>
          <w:rFonts w:eastAsia="SimSun"/>
          <w:sz w:val="28"/>
          <w:szCs w:val="28"/>
          <w:lang w:eastAsia="zh-CN"/>
        </w:rPr>
        <w:t>administrației</w:t>
      </w:r>
      <w:r w:rsidRPr="00356DA4">
        <w:rPr>
          <w:rFonts w:eastAsia="SimSun"/>
          <w:sz w:val="28"/>
          <w:szCs w:val="28"/>
          <w:lang w:eastAsia="zh-CN"/>
        </w:rPr>
        <w:t xml:space="preserve"> publice locale realizează cartarea zgomotului </w:t>
      </w:r>
      <w:r w:rsidR="00356DA4" w:rsidRPr="00356DA4">
        <w:rPr>
          <w:rFonts w:eastAsia="SimSun"/>
          <w:sz w:val="28"/>
          <w:szCs w:val="28"/>
          <w:lang w:eastAsia="zh-CN"/>
        </w:rPr>
        <w:t>și</w:t>
      </w:r>
      <w:r w:rsidRPr="00356DA4">
        <w:rPr>
          <w:rFonts w:eastAsia="SimSun"/>
          <w:sz w:val="28"/>
          <w:szCs w:val="28"/>
          <w:lang w:eastAsia="zh-CN"/>
        </w:rPr>
        <w:t xml:space="preserve"> elaborează </w:t>
      </w:r>
      <w:r w:rsidR="00356DA4" w:rsidRPr="00356DA4">
        <w:rPr>
          <w:rFonts w:eastAsia="SimSun"/>
          <w:sz w:val="28"/>
          <w:szCs w:val="28"/>
          <w:lang w:eastAsia="zh-CN"/>
        </w:rPr>
        <w:t>hărțile</w:t>
      </w:r>
      <w:r w:rsidRPr="00356DA4">
        <w:rPr>
          <w:rFonts w:eastAsia="SimSun"/>
          <w:sz w:val="28"/>
          <w:szCs w:val="28"/>
          <w:lang w:eastAsia="zh-CN"/>
        </w:rPr>
        <w:t xml:space="preserve"> strategice de zgomot </w:t>
      </w:r>
      <w:r w:rsidR="00356DA4" w:rsidRPr="00356DA4">
        <w:rPr>
          <w:rFonts w:eastAsia="SimSun"/>
          <w:sz w:val="28"/>
          <w:szCs w:val="28"/>
          <w:lang w:eastAsia="zh-CN"/>
        </w:rPr>
        <w:t>și</w:t>
      </w:r>
      <w:r w:rsidRPr="00356DA4">
        <w:rPr>
          <w:rFonts w:eastAsia="SimSun"/>
          <w:sz w:val="28"/>
          <w:szCs w:val="28"/>
          <w:lang w:eastAsia="zh-CN"/>
        </w:rPr>
        <w:t xml:space="preserve"> planurile de </w:t>
      </w:r>
      <w:r w:rsidR="00356DA4" w:rsidRPr="00356DA4">
        <w:rPr>
          <w:rFonts w:eastAsia="SimSun"/>
          <w:sz w:val="28"/>
          <w:szCs w:val="28"/>
          <w:lang w:eastAsia="zh-CN"/>
        </w:rPr>
        <w:t>acțiune</w:t>
      </w:r>
      <w:r w:rsidRPr="00356DA4">
        <w:rPr>
          <w:rFonts w:eastAsia="SimSun"/>
          <w:sz w:val="28"/>
          <w:szCs w:val="28"/>
          <w:lang w:eastAsia="zh-CN"/>
        </w:rPr>
        <w:t xml:space="preserve"> </w:t>
      </w:r>
      <w:r w:rsidR="00356DA4" w:rsidRPr="00356DA4">
        <w:rPr>
          <w:rFonts w:eastAsia="SimSun"/>
          <w:sz w:val="28"/>
          <w:szCs w:val="28"/>
          <w:lang w:eastAsia="zh-CN"/>
        </w:rPr>
        <w:t>și</w:t>
      </w:r>
      <w:r w:rsidRPr="00356DA4">
        <w:rPr>
          <w:rFonts w:eastAsia="SimSun"/>
          <w:sz w:val="28"/>
          <w:szCs w:val="28"/>
          <w:lang w:eastAsia="zh-CN"/>
        </w:rPr>
        <w:t xml:space="preserve"> creează baza de date </w:t>
      </w:r>
      <w:r w:rsidR="00356DA4" w:rsidRPr="00356DA4">
        <w:rPr>
          <w:rFonts w:eastAsia="SimSun"/>
          <w:sz w:val="28"/>
          <w:szCs w:val="28"/>
          <w:lang w:eastAsia="zh-CN"/>
        </w:rPr>
        <w:t>geospațială</w:t>
      </w:r>
      <w:r w:rsidRPr="00356DA4">
        <w:rPr>
          <w:rFonts w:eastAsia="SimSun"/>
          <w:sz w:val="28"/>
          <w:szCs w:val="28"/>
          <w:lang w:eastAsia="zh-CN"/>
        </w:rPr>
        <w:t xml:space="preserve"> necesară realizării </w:t>
      </w:r>
      <w:r w:rsidR="00356DA4" w:rsidRPr="00356DA4">
        <w:rPr>
          <w:rFonts w:eastAsia="SimSun"/>
          <w:sz w:val="28"/>
          <w:szCs w:val="28"/>
          <w:lang w:eastAsia="zh-CN"/>
        </w:rPr>
        <w:t>hărților</w:t>
      </w:r>
      <w:r w:rsidRPr="00356DA4">
        <w:rPr>
          <w:rFonts w:eastAsia="SimSun"/>
          <w:sz w:val="28"/>
          <w:szCs w:val="28"/>
          <w:lang w:eastAsia="zh-CN"/>
        </w:rPr>
        <w:t xml:space="preserve"> strategice de zgomot, pentru:</w:t>
      </w:r>
    </w:p>
    <w:p w14:paraId="32FAC086" w14:textId="425FF044" w:rsidR="005579D1" w:rsidRPr="00356DA4" w:rsidRDefault="005579D1" w:rsidP="00015B96">
      <w:pPr>
        <w:autoSpaceDE w:val="0"/>
        <w:autoSpaceDN w:val="0"/>
        <w:adjustRightInd w:val="0"/>
        <w:spacing w:after="0" w:line="240" w:lineRule="auto"/>
        <w:jc w:val="both"/>
        <w:rPr>
          <w:rFonts w:eastAsia="SimSun"/>
          <w:sz w:val="28"/>
          <w:szCs w:val="28"/>
          <w:lang w:eastAsia="zh-CN"/>
        </w:rPr>
      </w:pPr>
      <w:r w:rsidRPr="00356DA4">
        <w:rPr>
          <w:rFonts w:eastAsia="SimSun"/>
          <w:sz w:val="28"/>
          <w:szCs w:val="28"/>
          <w:lang w:eastAsia="zh-CN"/>
        </w:rPr>
        <w:t xml:space="preserve">    </w:t>
      </w:r>
      <w:r w:rsidRPr="00356DA4">
        <w:rPr>
          <w:rFonts w:eastAsia="SimSun"/>
          <w:sz w:val="28"/>
          <w:szCs w:val="28"/>
          <w:lang w:eastAsia="zh-CN"/>
        </w:rPr>
        <w:tab/>
        <w:t xml:space="preserve">a) traficul rutier </w:t>
      </w:r>
      <w:r w:rsidR="00356DA4" w:rsidRPr="00356DA4">
        <w:rPr>
          <w:rFonts w:eastAsia="SimSun"/>
          <w:sz w:val="28"/>
          <w:szCs w:val="28"/>
          <w:lang w:eastAsia="zh-CN"/>
        </w:rPr>
        <w:t>și</w:t>
      </w:r>
      <w:r w:rsidRPr="00356DA4">
        <w:rPr>
          <w:rFonts w:eastAsia="SimSun"/>
          <w:sz w:val="28"/>
          <w:szCs w:val="28"/>
          <w:lang w:eastAsia="zh-CN"/>
        </w:rPr>
        <w:t xml:space="preserve"> de tramvaie de pe drumurile din interiorul aglomerărilor; </w:t>
      </w:r>
    </w:p>
    <w:p w14:paraId="58B8AEC8" w14:textId="7A88202B" w:rsidR="005579D1" w:rsidRPr="00356DA4" w:rsidRDefault="005579D1" w:rsidP="00015B96">
      <w:pPr>
        <w:autoSpaceDE w:val="0"/>
        <w:autoSpaceDN w:val="0"/>
        <w:adjustRightInd w:val="0"/>
        <w:spacing w:after="0" w:line="240" w:lineRule="auto"/>
        <w:jc w:val="both"/>
        <w:rPr>
          <w:rFonts w:eastAsia="SimSun"/>
          <w:sz w:val="28"/>
          <w:szCs w:val="28"/>
          <w:lang w:eastAsia="zh-CN"/>
        </w:rPr>
      </w:pPr>
      <w:r w:rsidRPr="00356DA4">
        <w:rPr>
          <w:rFonts w:eastAsia="SimSun"/>
          <w:sz w:val="28"/>
          <w:szCs w:val="28"/>
          <w:lang w:eastAsia="zh-CN"/>
        </w:rPr>
        <w:t xml:space="preserve">   </w:t>
      </w:r>
      <w:r w:rsidRPr="00356DA4">
        <w:rPr>
          <w:rFonts w:eastAsia="SimSun"/>
          <w:sz w:val="28"/>
          <w:szCs w:val="28"/>
          <w:lang w:eastAsia="zh-CN"/>
        </w:rPr>
        <w:tab/>
        <w:t xml:space="preserve">b) drumurile </w:t>
      </w:r>
      <w:r w:rsidR="00356DA4" w:rsidRPr="00356DA4">
        <w:rPr>
          <w:rFonts w:eastAsia="SimSun"/>
          <w:sz w:val="28"/>
          <w:szCs w:val="28"/>
          <w:lang w:eastAsia="zh-CN"/>
        </w:rPr>
        <w:t>naționale</w:t>
      </w:r>
      <w:r w:rsidRPr="00356DA4">
        <w:rPr>
          <w:rFonts w:eastAsia="SimSun"/>
          <w:sz w:val="28"/>
          <w:szCs w:val="28"/>
          <w:lang w:eastAsia="zh-CN"/>
        </w:rPr>
        <w:t xml:space="preserve">, drumurile </w:t>
      </w:r>
      <w:r w:rsidR="00356DA4" w:rsidRPr="00356DA4">
        <w:rPr>
          <w:rFonts w:eastAsia="SimSun"/>
          <w:sz w:val="28"/>
          <w:szCs w:val="28"/>
          <w:lang w:eastAsia="zh-CN"/>
        </w:rPr>
        <w:t>județene</w:t>
      </w:r>
      <w:r w:rsidRPr="00356DA4">
        <w:rPr>
          <w:rFonts w:eastAsia="SimSun"/>
          <w:sz w:val="28"/>
          <w:szCs w:val="28"/>
          <w:lang w:eastAsia="zh-CN"/>
        </w:rPr>
        <w:t xml:space="preserve"> sau comunale aflate în administrarea unei </w:t>
      </w:r>
      <w:r w:rsidR="00356DA4" w:rsidRPr="00356DA4">
        <w:rPr>
          <w:rFonts w:eastAsia="SimSun"/>
          <w:sz w:val="28"/>
          <w:szCs w:val="28"/>
          <w:lang w:eastAsia="zh-CN"/>
        </w:rPr>
        <w:t>autorități</w:t>
      </w:r>
      <w:r w:rsidRPr="00356DA4">
        <w:rPr>
          <w:rFonts w:eastAsia="SimSun"/>
          <w:sz w:val="28"/>
          <w:szCs w:val="28"/>
          <w:lang w:eastAsia="zh-CN"/>
        </w:rPr>
        <w:t xml:space="preserve"> a </w:t>
      </w:r>
      <w:r w:rsidR="00356DA4" w:rsidRPr="00356DA4">
        <w:rPr>
          <w:rFonts w:eastAsia="SimSun"/>
          <w:sz w:val="28"/>
          <w:szCs w:val="28"/>
          <w:lang w:eastAsia="zh-CN"/>
        </w:rPr>
        <w:t>administrației</w:t>
      </w:r>
      <w:r w:rsidRPr="00356DA4">
        <w:rPr>
          <w:rFonts w:eastAsia="SimSun"/>
          <w:sz w:val="28"/>
          <w:szCs w:val="28"/>
          <w:lang w:eastAsia="zh-CN"/>
        </w:rPr>
        <w:t xml:space="preserve"> publice locale, care au un trafic mai mare de 3 milioane de treceri de vehicule pe an, indiferent dacă se află </w:t>
      </w:r>
      <w:r w:rsidR="00356DA4" w:rsidRPr="00356DA4">
        <w:rPr>
          <w:rFonts w:eastAsia="SimSun"/>
          <w:sz w:val="28"/>
          <w:szCs w:val="28"/>
          <w:lang w:eastAsia="zh-CN"/>
        </w:rPr>
        <w:t>poziționate</w:t>
      </w:r>
      <w:r w:rsidRPr="00356DA4">
        <w:rPr>
          <w:rFonts w:eastAsia="SimSun"/>
          <w:sz w:val="28"/>
          <w:szCs w:val="28"/>
          <w:lang w:eastAsia="zh-CN"/>
        </w:rPr>
        <w:t xml:space="preserve"> în interiorul sau în exteriorul unor aglomerări;</w:t>
      </w:r>
    </w:p>
    <w:p w14:paraId="40160589" w14:textId="7DE8E218" w:rsidR="005579D1" w:rsidRPr="00356DA4" w:rsidRDefault="005579D1" w:rsidP="00015B96">
      <w:pPr>
        <w:spacing w:after="0" w:line="240" w:lineRule="auto"/>
        <w:ind w:firstLine="709"/>
        <w:jc w:val="both"/>
        <w:rPr>
          <w:rFonts w:eastAsia="SimSun"/>
          <w:sz w:val="28"/>
          <w:szCs w:val="28"/>
          <w:lang w:eastAsia="zh-CN"/>
        </w:rPr>
      </w:pPr>
      <w:r w:rsidRPr="00356DA4">
        <w:rPr>
          <w:rFonts w:eastAsia="SimSun"/>
          <w:sz w:val="28"/>
          <w:szCs w:val="28"/>
          <w:lang w:eastAsia="zh-CN"/>
        </w:rPr>
        <w:t xml:space="preserve"> c) amplasamentele unde se </w:t>
      </w:r>
      <w:r w:rsidR="00356DA4" w:rsidRPr="00356DA4">
        <w:rPr>
          <w:rFonts w:eastAsia="SimSun"/>
          <w:sz w:val="28"/>
          <w:szCs w:val="28"/>
          <w:lang w:eastAsia="zh-CN"/>
        </w:rPr>
        <w:t>desfășoară</w:t>
      </w:r>
      <w:r w:rsidRPr="00356DA4">
        <w:rPr>
          <w:rFonts w:eastAsia="SimSun"/>
          <w:sz w:val="28"/>
          <w:szCs w:val="28"/>
          <w:lang w:eastAsia="zh-CN"/>
        </w:rPr>
        <w:t xml:space="preserve"> </w:t>
      </w:r>
      <w:r w:rsidR="00356DA4" w:rsidRPr="00356DA4">
        <w:rPr>
          <w:rFonts w:eastAsia="SimSun"/>
          <w:sz w:val="28"/>
          <w:szCs w:val="28"/>
          <w:lang w:eastAsia="zh-CN"/>
        </w:rPr>
        <w:t>activități</w:t>
      </w:r>
      <w:r w:rsidRPr="00356DA4">
        <w:rPr>
          <w:rFonts w:eastAsia="SimSun"/>
          <w:sz w:val="28"/>
          <w:szCs w:val="28"/>
          <w:lang w:eastAsia="zh-CN"/>
        </w:rPr>
        <w:t xml:space="preserve"> industriale prevăzute în </w:t>
      </w:r>
      <w:r w:rsidRPr="00356DA4">
        <w:rPr>
          <w:rFonts w:eastAsia="SimSun"/>
          <w:vanish/>
          <w:sz w:val="28"/>
          <w:szCs w:val="28"/>
          <w:lang w:eastAsia="zh-CN"/>
        </w:rPr>
        <w:t>&lt;LLNK 12013   278 12 204   1 33&gt;</w:t>
      </w:r>
      <w:r w:rsidRPr="00356DA4">
        <w:rPr>
          <w:rFonts w:eastAsia="SimSun"/>
          <w:sz w:val="28"/>
          <w:szCs w:val="28"/>
          <w:u w:val="single"/>
          <w:lang w:eastAsia="zh-CN"/>
        </w:rPr>
        <w:t>anexa nr. 1 la Legea nr. 278/2013</w:t>
      </w:r>
      <w:r w:rsidRPr="00356DA4">
        <w:rPr>
          <w:rFonts w:eastAsia="SimSun"/>
          <w:sz w:val="28"/>
          <w:szCs w:val="28"/>
          <w:lang w:eastAsia="zh-CN"/>
        </w:rPr>
        <w:t xml:space="preserve">, cu modificările </w:t>
      </w:r>
      <w:r w:rsidR="00356DA4" w:rsidRPr="00356DA4">
        <w:rPr>
          <w:rFonts w:eastAsia="SimSun"/>
          <w:sz w:val="28"/>
          <w:szCs w:val="28"/>
          <w:lang w:eastAsia="zh-CN"/>
        </w:rPr>
        <w:t>și</w:t>
      </w:r>
      <w:r w:rsidRPr="00356DA4">
        <w:rPr>
          <w:rFonts w:eastAsia="SimSun"/>
          <w:sz w:val="28"/>
          <w:szCs w:val="28"/>
          <w:lang w:eastAsia="zh-CN"/>
        </w:rPr>
        <w:t xml:space="preserve"> completările ulterioare, aflate în interiorul aglomerărilor, sau cele din exteriorul aglomerărilor dacă activitatea acestora </w:t>
      </w:r>
      <w:r w:rsidR="00356DA4" w:rsidRPr="00356DA4">
        <w:rPr>
          <w:rFonts w:eastAsia="SimSun"/>
          <w:sz w:val="28"/>
          <w:szCs w:val="28"/>
          <w:lang w:eastAsia="zh-CN"/>
        </w:rPr>
        <w:t>influențează</w:t>
      </w:r>
      <w:r w:rsidRPr="00356DA4">
        <w:rPr>
          <w:rFonts w:eastAsia="SimSun"/>
          <w:sz w:val="28"/>
          <w:szCs w:val="28"/>
          <w:lang w:eastAsia="zh-CN"/>
        </w:rPr>
        <w:t xml:space="preserve"> nivelele de zgomot din interiorul aglomerărilor.</w:t>
      </w:r>
    </w:p>
    <w:p w14:paraId="27DF36E2" w14:textId="77777777" w:rsidR="005579D1" w:rsidRPr="00356DA4" w:rsidRDefault="005579D1" w:rsidP="00015B96">
      <w:pPr>
        <w:spacing w:after="0" w:line="240" w:lineRule="auto"/>
        <w:ind w:firstLine="709"/>
        <w:jc w:val="both"/>
        <w:rPr>
          <w:rStyle w:val="Strong"/>
          <w:b w:val="0"/>
          <w:bCs w:val="0"/>
          <w:sz w:val="28"/>
          <w:szCs w:val="28"/>
        </w:rPr>
      </w:pPr>
      <w:r w:rsidRPr="00356DA4">
        <w:rPr>
          <w:rFonts w:eastAsia="SimSun"/>
          <w:sz w:val="28"/>
          <w:szCs w:val="28"/>
          <w:lang w:eastAsia="zh-CN"/>
        </w:rPr>
        <w:t>În aplicarea acestor prevederi prin Hotărârea Consiliului Local nr.</w:t>
      </w:r>
      <w:r w:rsidRPr="00356DA4">
        <w:rPr>
          <w:rFonts w:eastAsia="SimSun"/>
          <w:b/>
          <w:bCs/>
          <w:sz w:val="28"/>
          <w:szCs w:val="28"/>
          <w:lang w:eastAsia="zh-CN"/>
        </w:rPr>
        <w:t xml:space="preserve"> </w:t>
      </w:r>
      <w:r w:rsidRPr="00356DA4">
        <w:rPr>
          <w:rStyle w:val="Strong"/>
          <w:b w:val="0"/>
          <w:bCs w:val="0"/>
          <w:sz w:val="28"/>
          <w:szCs w:val="28"/>
        </w:rPr>
        <w:t>214/ 30.08.2018</w:t>
      </w:r>
    </w:p>
    <w:p w14:paraId="394934F9" w14:textId="77777777" w:rsidR="005579D1" w:rsidRPr="00356DA4" w:rsidRDefault="005579D1" w:rsidP="00015B96">
      <w:pPr>
        <w:spacing w:after="0" w:line="240" w:lineRule="auto"/>
        <w:jc w:val="both"/>
        <w:rPr>
          <w:rStyle w:val="Strong"/>
          <w:b w:val="0"/>
          <w:bCs w:val="0"/>
          <w:sz w:val="28"/>
          <w:szCs w:val="28"/>
        </w:rPr>
      </w:pPr>
      <w:r w:rsidRPr="00356DA4">
        <w:rPr>
          <w:rStyle w:val="Strong"/>
          <w:b w:val="0"/>
          <w:bCs w:val="0"/>
          <w:sz w:val="28"/>
          <w:szCs w:val="28"/>
        </w:rPr>
        <w:t xml:space="preserve"> s-a aprobat Harta strategică de zgomot a Municipiului Satu Mare.</w:t>
      </w:r>
    </w:p>
    <w:p w14:paraId="3949425A" w14:textId="04C94061" w:rsidR="00C33231" w:rsidRPr="00356DA4" w:rsidRDefault="00C33231" w:rsidP="00015B96">
      <w:pPr>
        <w:autoSpaceDE w:val="0"/>
        <w:autoSpaceDN w:val="0"/>
        <w:adjustRightInd w:val="0"/>
        <w:spacing w:after="0" w:line="240" w:lineRule="auto"/>
        <w:jc w:val="both"/>
        <w:rPr>
          <w:rFonts w:eastAsia="SimSun"/>
          <w:sz w:val="28"/>
          <w:szCs w:val="28"/>
          <w:lang w:eastAsia="zh-CN"/>
        </w:rPr>
      </w:pPr>
      <w:r w:rsidRPr="00356DA4">
        <w:rPr>
          <w:rFonts w:eastAsia="SimSun"/>
          <w:sz w:val="28"/>
          <w:szCs w:val="28"/>
          <w:lang w:eastAsia="zh-CN"/>
        </w:rPr>
        <w:t xml:space="preserve">  </w:t>
      </w:r>
      <w:r w:rsidR="007A646F" w:rsidRPr="00356DA4">
        <w:rPr>
          <w:rFonts w:eastAsia="SimSun"/>
          <w:sz w:val="28"/>
          <w:szCs w:val="28"/>
          <w:lang w:eastAsia="zh-CN"/>
        </w:rPr>
        <w:tab/>
      </w:r>
      <w:r w:rsidRPr="00356DA4">
        <w:rPr>
          <w:rFonts w:eastAsia="SimSun"/>
          <w:sz w:val="28"/>
          <w:szCs w:val="28"/>
          <w:lang w:eastAsia="zh-CN"/>
        </w:rPr>
        <w:t xml:space="preserve">Prezentul proiect de hotărâre are ca obiect </w:t>
      </w:r>
      <w:r w:rsidR="00074D43" w:rsidRPr="00356DA4">
        <w:rPr>
          <w:rFonts w:eastAsia="SimSun"/>
          <w:sz w:val="28"/>
          <w:szCs w:val="28"/>
          <w:lang w:eastAsia="zh-CN"/>
        </w:rPr>
        <w:t xml:space="preserve">aprobarea Planului de acțiune </w:t>
      </w:r>
      <w:r w:rsidR="00074D43" w:rsidRPr="00356DA4">
        <w:rPr>
          <w:sz w:val="28"/>
          <w:szCs w:val="28"/>
        </w:rPr>
        <w:t>pentru gestionarea zgomotului și a efectului acestuia în Municipiului Satu Mare, în aplicarea prevederilor art. 42 din Legea 121/2019 ”</w:t>
      </w:r>
      <w:r w:rsidRPr="00356DA4">
        <w:rPr>
          <w:rFonts w:eastAsia="SimSun"/>
          <w:sz w:val="28"/>
          <w:szCs w:val="28"/>
          <w:lang w:eastAsia="zh-CN"/>
        </w:rPr>
        <w:t xml:space="preserve"> </w:t>
      </w:r>
      <w:r w:rsidR="00356DA4" w:rsidRPr="00356DA4">
        <w:rPr>
          <w:rFonts w:eastAsia="SimSun"/>
          <w:sz w:val="28"/>
          <w:szCs w:val="28"/>
          <w:lang w:eastAsia="zh-CN"/>
        </w:rPr>
        <w:t>Autoritățile</w:t>
      </w:r>
      <w:r w:rsidRPr="00356DA4">
        <w:rPr>
          <w:rFonts w:eastAsia="SimSun"/>
          <w:sz w:val="28"/>
          <w:szCs w:val="28"/>
          <w:lang w:eastAsia="zh-CN"/>
        </w:rPr>
        <w:t xml:space="preserve"> </w:t>
      </w:r>
      <w:r w:rsidR="00356DA4" w:rsidRPr="00356DA4">
        <w:rPr>
          <w:rFonts w:eastAsia="SimSun"/>
          <w:sz w:val="28"/>
          <w:szCs w:val="28"/>
          <w:lang w:eastAsia="zh-CN"/>
        </w:rPr>
        <w:t>administrației</w:t>
      </w:r>
      <w:r w:rsidRPr="00356DA4">
        <w:rPr>
          <w:rFonts w:eastAsia="SimSun"/>
          <w:sz w:val="28"/>
          <w:szCs w:val="28"/>
          <w:lang w:eastAsia="zh-CN"/>
        </w:rPr>
        <w:t xml:space="preserve"> publice locale </w:t>
      </w:r>
      <w:r w:rsidR="00356DA4" w:rsidRPr="00356DA4">
        <w:rPr>
          <w:rFonts w:eastAsia="SimSun"/>
          <w:sz w:val="28"/>
          <w:szCs w:val="28"/>
          <w:lang w:eastAsia="zh-CN"/>
        </w:rPr>
        <w:t>și</w:t>
      </w:r>
      <w:r w:rsidRPr="00356DA4">
        <w:rPr>
          <w:rFonts w:eastAsia="SimSun"/>
          <w:sz w:val="28"/>
          <w:szCs w:val="28"/>
          <w:lang w:eastAsia="zh-CN"/>
        </w:rPr>
        <w:t xml:space="preserve"> operatorii economici care au în responsabilitate realizarea planurilor de </w:t>
      </w:r>
      <w:r w:rsidR="00356DA4" w:rsidRPr="00356DA4">
        <w:rPr>
          <w:rFonts w:eastAsia="SimSun"/>
          <w:sz w:val="28"/>
          <w:szCs w:val="28"/>
          <w:lang w:eastAsia="zh-CN"/>
        </w:rPr>
        <w:t>acțiune</w:t>
      </w:r>
      <w:r w:rsidRPr="00356DA4">
        <w:rPr>
          <w:rFonts w:eastAsia="SimSun"/>
          <w:sz w:val="28"/>
          <w:szCs w:val="28"/>
          <w:lang w:eastAsia="zh-CN"/>
        </w:rPr>
        <w:t xml:space="preserve"> au </w:t>
      </w:r>
      <w:r w:rsidR="00356DA4" w:rsidRPr="00356DA4">
        <w:rPr>
          <w:rFonts w:eastAsia="SimSun"/>
          <w:sz w:val="28"/>
          <w:szCs w:val="28"/>
          <w:lang w:eastAsia="zh-CN"/>
        </w:rPr>
        <w:t>obligația</w:t>
      </w:r>
      <w:r w:rsidRPr="00356DA4">
        <w:rPr>
          <w:rFonts w:eastAsia="SimSun"/>
          <w:sz w:val="28"/>
          <w:szCs w:val="28"/>
          <w:lang w:eastAsia="zh-CN"/>
        </w:rPr>
        <w:t xml:space="preserve"> de a transmite </w:t>
      </w:r>
      <w:r w:rsidR="00356DA4" w:rsidRPr="00356DA4">
        <w:rPr>
          <w:rFonts w:eastAsia="SimSun"/>
          <w:sz w:val="28"/>
          <w:szCs w:val="28"/>
          <w:lang w:eastAsia="zh-CN"/>
        </w:rPr>
        <w:t>autorităților</w:t>
      </w:r>
      <w:r w:rsidRPr="00356DA4">
        <w:rPr>
          <w:rFonts w:eastAsia="SimSun"/>
          <w:sz w:val="28"/>
          <w:szCs w:val="28"/>
          <w:lang w:eastAsia="zh-CN"/>
        </w:rPr>
        <w:t xml:space="preserve"> pentru </w:t>
      </w:r>
      <w:r w:rsidR="00356DA4" w:rsidRPr="00356DA4">
        <w:rPr>
          <w:rFonts w:eastAsia="SimSun"/>
          <w:sz w:val="28"/>
          <w:szCs w:val="28"/>
          <w:lang w:eastAsia="zh-CN"/>
        </w:rPr>
        <w:t>protecția</w:t>
      </w:r>
      <w:r w:rsidRPr="00356DA4">
        <w:rPr>
          <w:rFonts w:eastAsia="SimSun"/>
          <w:sz w:val="28"/>
          <w:szCs w:val="28"/>
          <w:lang w:eastAsia="zh-CN"/>
        </w:rPr>
        <w:t xml:space="preserve"> mediului prevăzute la art. 43 </w:t>
      </w:r>
      <w:r w:rsidR="00356DA4" w:rsidRPr="00356DA4">
        <w:rPr>
          <w:rFonts w:eastAsia="SimSun"/>
          <w:sz w:val="28"/>
          <w:szCs w:val="28"/>
          <w:lang w:eastAsia="zh-CN"/>
        </w:rPr>
        <w:t>și</w:t>
      </w:r>
      <w:r w:rsidRPr="00356DA4">
        <w:rPr>
          <w:rFonts w:eastAsia="SimSun"/>
          <w:sz w:val="28"/>
          <w:szCs w:val="28"/>
          <w:lang w:eastAsia="zh-CN"/>
        </w:rPr>
        <w:t xml:space="preserve"> 44 următoarele:</w:t>
      </w:r>
    </w:p>
    <w:p w14:paraId="4A834FC9" w14:textId="7DBFBC4C" w:rsidR="00C33231" w:rsidRPr="00356DA4" w:rsidRDefault="00C33231" w:rsidP="00015B96">
      <w:pPr>
        <w:autoSpaceDE w:val="0"/>
        <w:autoSpaceDN w:val="0"/>
        <w:adjustRightInd w:val="0"/>
        <w:spacing w:after="0" w:line="240" w:lineRule="auto"/>
        <w:jc w:val="both"/>
        <w:rPr>
          <w:rFonts w:eastAsia="SimSun"/>
          <w:sz w:val="28"/>
          <w:szCs w:val="28"/>
          <w:lang w:eastAsia="zh-CN"/>
        </w:rPr>
      </w:pPr>
      <w:r w:rsidRPr="00356DA4">
        <w:rPr>
          <w:rFonts w:eastAsia="SimSun"/>
          <w:sz w:val="28"/>
          <w:szCs w:val="28"/>
          <w:lang w:eastAsia="zh-CN"/>
        </w:rPr>
        <w:t xml:space="preserve">  </w:t>
      </w:r>
      <w:r w:rsidR="007A646F" w:rsidRPr="00356DA4">
        <w:rPr>
          <w:rFonts w:eastAsia="SimSun"/>
          <w:sz w:val="28"/>
          <w:szCs w:val="28"/>
          <w:lang w:eastAsia="zh-CN"/>
        </w:rPr>
        <w:tab/>
      </w:r>
      <w:r w:rsidRPr="00356DA4">
        <w:rPr>
          <w:rFonts w:eastAsia="SimSun"/>
          <w:sz w:val="28"/>
          <w:szCs w:val="28"/>
          <w:lang w:eastAsia="zh-CN"/>
        </w:rPr>
        <w:t xml:space="preserve">  a) planurile de </w:t>
      </w:r>
      <w:r w:rsidR="00356DA4" w:rsidRPr="00356DA4">
        <w:rPr>
          <w:rFonts w:eastAsia="SimSun"/>
          <w:sz w:val="28"/>
          <w:szCs w:val="28"/>
          <w:lang w:eastAsia="zh-CN"/>
        </w:rPr>
        <w:t>acțiune</w:t>
      </w:r>
      <w:r w:rsidRPr="00356DA4">
        <w:rPr>
          <w:rFonts w:eastAsia="SimSun"/>
          <w:sz w:val="28"/>
          <w:szCs w:val="28"/>
          <w:lang w:eastAsia="zh-CN"/>
        </w:rPr>
        <w:t xml:space="preserve"> realizate în baza </w:t>
      </w:r>
      <w:r w:rsidR="00356DA4" w:rsidRPr="00356DA4">
        <w:rPr>
          <w:rFonts w:eastAsia="SimSun"/>
          <w:sz w:val="28"/>
          <w:szCs w:val="28"/>
          <w:lang w:eastAsia="zh-CN"/>
        </w:rPr>
        <w:t>hărților</w:t>
      </w:r>
      <w:r w:rsidRPr="00356DA4">
        <w:rPr>
          <w:rFonts w:eastAsia="SimSun"/>
          <w:sz w:val="28"/>
          <w:szCs w:val="28"/>
          <w:lang w:eastAsia="zh-CN"/>
        </w:rPr>
        <w:t xml:space="preserve"> strategice de zgomot </w:t>
      </w:r>
      <w:r w:rsidR="00356DA4" w:rsidRPr="00356DA4">
        <w:rPr>
          <w:rFonts w:eastAsia="SimSun"/>
          <w:sz w:val="28"/>
          <w:szCs w:val="28"/>
          <w:lang w:eastAsia="zh-CN"/>
        </w:rPr>
        <w:t>și</w:t>
      </w:r>
      <w:r w:rsidRPr="00356DA4">
        <w:rPr>
          <w:rFonts w:eastAsia="SimSun"/>
          <w:sz w:val="28"/>
          <w:szCs w:val="28"/>
          <w:lang w:eastAsia="zh-CN"/>
        </w:rPr>
        <w:t xml:space="preserve"> elaborate potrivit prevederilor prezentei legi, care să </w:t>
      </w:r>
      <w:r w:rsidR="00356DA4" w:rsidRPr="00356DA4">
        <w:rPr>
          <w:rFonts w:eastAsia="SimSun"/>
          <w:sz w:val="28"/>
          <w:szCs w:val="28"/>
          <w:lang w:eastAsia="zh-CN"/>
        </w:rPr>
        <w:t>conțină</w:t>
      </w:r>
      <w:r w:rsidRPr="00356DA4">
        <w:rPr>
          <w:rFonts w:eastAsia="SimSun"/>
          <w:sz w:val="28"/>
          <w:szCs w:val="28"/>
          <w:lang w:eastAsia="zh-CN"/>
        </w:rPr>
        <w:t xml:space="preserve"> măsuri de reducere </w:t>
      </w:r>
      <w:r w:rsidR="00356DA4" w:rsidRPr="00356DA4">
        <w:rPr>
          <w:rFonts w:eastAsia="SimSun"/>
          <w:sz w:val="28"/>
          <w:szCs w:val="28"/>
          <w:lang w:eastAsia="zh-CN"/>
        </w:rPr>
        <w:t>și</w:t>
      </w:r>
      <w:r w:rsidRPr="00356DA4">
        <w:rPr>
          <w:rFonts w:eastAsia="SimSun"/>
          <w:sz w:val="28"/>
          <w:szCs w:val="28"/>
          <w:lang w:eastAsia="zh-CN"/>
        </w:rPr>
        <w:t xml:space="preserve">/sau gestionare a zgomotului, cu precizarea termenelor de implementare, inclusiv în cazul zonelor </w:t>
      </w:r>
      <w:r w:rsidR="00356DA4" w:rsidRPr="00356DA4">
        <w:rPr>
          <w:rFonts w:eastAsia="SimSun"/>
          <w:sz w:val="28"/>
          <w:szCs w:val="28"/>
          <w:lang w:eastAsia="zh-CN"/>
        </w:rPr>
        <w:t>liniștite</w:t>
      </w:r>
      <w:r w:rsidRPr="00356DA4">
        <w:rPr>
          <w:rFonts w:eastAsia="SimSun"/>
          <w:sz w:val="28"/>
          <w:szCs w:val="28"/>
          <w:lang w:eastAsia="zh-CN"/>
        </w:rPr>
        <w:t xml:space="preserve">, </w:t>
      </w:r>
      <w:r w:rsidR="00356DA4" w:rsidRPr="00356DA4">
        <w:rPr>
          <w:rFonts w:eastAsia="SimSun"/>
          <w:sz w:val="28"/>
          <w:szCs w:val="28"/>
          <w:lang w:eastAsia="zh-CN"/>
        </w:rPr>
        <w:t>autoritățile</w:t>
      </w:r>
      <w:r w:rsidRPr="00356DA4">
        <w:rPr>
          <w:rFonts w:eastAsia="SimSun"/>
          <w:sz w:val="28"/>
          <w:szCs w:val="28"/>
          <w:lang w:eastAsia="zh-CN"/>
        </w:rPr>
        <w:t xml:space="preserve"> responsabile cu implementarea acestora, precum </w:t>
      </w:r>
      <w:r w:rsidR="00356DA4" w:rsidRPr="00356DA4">
        <w:rPr>
          <w:rFonts w:eastAsia="SimSun"/>
          <w:sz w:val="28"/>
          <w:szCs w:val="28"/>
          <w:lang w:eastAsia="zh-CN"/>
        </w:rPr>
        <w:t>și</w:t>
      </w:r>
      <w:r w:rsidRPr="00356DA4">
        <w:rPr>
          <w:rFonts w:eastAsia="SimSun"/>
          <w:sz w:val="28"/>
          <w:szCs w:val="28"/>
          <w:lang w:eastAsia="zh-CN"/>
        </w:rPr>
        <w:t xml:space="preserve"> aplicarea metodelor de evaluare a efectelor dăunătoare în baza aplicării </w:t>
      </w:r>
      <w:r w:rsidR="00356DA4" w:rsidRPr="00356DA4">
        <w:rPr>
          <w:rFonts w:eastAsia="SimSun"/>
          <w:sz w:val="28"/>
          <w:szCs w:val="28"/>
          <w:lang w:eastAsia="zh-CN"/>
        </w:rPr>
        <w:t>relațiilor</w:t>
      </w:r>
      <w:r w:rsidRPr="00356DA4">
        <w:rPr>
          <w:rFonts w:eastAsia="SimSun"/>
          <w:sz w:val="28"/>
          <w:szCs w:val="28"/>
          <w:lang w:eastAsia="zh-CN"/>
        </w:rPr>
        <w:t xml:space="preserve"> doză-efect prevăzute în anexa nr. 3, utilizând </w:t>
      </w:r>
      <w:r w:rsidRPr="00356DA4">
        <w:rPr>
          <w:rFonts w:eastAsia="SimSun"/>
          <w:sz w:val="28"/>
          <w:szCs w:val="28"/>
          <w:lang w:eastAsia="zh-CN"/>
        </w:rPr>
        <w:lastRenderedPageBreak/>
        <w:t>în acest sens intervale de valori de 1 dB, pe suport electronic în format .doc, în vederea evaluării de către comisiile constituite conform prevederilor art. 91 alin. (2);</w:t>
      </w:r>
    </w:p>
    <w:p w14:paraId="0D98B440" w14:textId="56EB3D39" w:rsidR="00C33231" w:rsidRPr="00356DA4" w:rsidRDefault="00C33231" w:rsidP="00015B96">
      <w:pPr>
        <w:autoSpaceDE w:val="0"/>
        <w:autoSpaceDN w:val="0"/>
        <w:adjustRightInd w:val="0"/>
        <w:spacing w:after="0" w:line="240" w:lineRule="auto"/>
        <w:jc w:val="both"/>
        <w:rPr>
          <w:rFonts w:eastAsia="SimSun"/>
          <w:sz w:val="28"/>
          <w:szCs w:val="28"/>
          <w:lang w:eastAsia="zh-CN"/>
        </w:rPr>
      </w:pPr>
      <w:r w:rsidRPr="00356DA4">
        <w:rPr>
          <w:rFonts w:eastAsia="SimSun"/>
          <w:sz w:val="28"/>
          <w:szCs w:val="28"/>
          <w:lang w:eastAsia="zh-CN"/>
        </w:rPr>
        <w:t xml:space="preserve">    </w:t>
      </w:r>
      <w:r w:rsidR="007A646F" w:rsidRPr="00356DA4">
        <w:rPr>
          <w:rFonts w:eastAsia="SimSun"/>
          <w:sz w:val="28"/>
          <w:szCs w:val="28"/>
          <w:lang w:eastAsia="zh-CN"/>
        </w:rPr>
        <w:tab/>
      </w:r>
      <w:r w:rsidRPr="00356DA4">
        <w:rPr>
          <w:rFonts w:eastAsia="SimSun"/>
          <w:sz w:val="28"/>
          <w:szCs w:val="28"/>
          <w:lang w:eastAsia="zh-CN"/>
        </w:rPr>
        <w:t xml:space="preserve">b) zonele </w:t>
      </w:r>
      <w:r w:rsidR="00356DA4" w:rsidRPr="00356DA4">
        <w:rPr>
          <w:rFonts w:eastAsia="SimSun"/>
          <w:sz w:val="28"/>
          <w:szCs w:val="28"/>
          <w:lang w:eastAsia="zh-CN"/>
        </w:rPr>
        <w:t>liniștite</w:t>
      </w:r>
      <w:r w:rsidRPr="00356DA4">
        <w:rPr>
          <w:rFonts w:eastAsia="SimSun"/>
          <w:sz w:val="28"/>
          <w:szCs w:val="28"/>
          <w:lang w:eastAsia="zh-CN"/>
        </w:rPr>
        <w:t xml:space="preserve"> identificate, pe suport electronic în format de set de date </w:t>
      </w:r>
      <w:r w:rsidR="00356DA4" w:rsidRPr="00356DA4">
        <w:rPr>
          <w:rFonts w:eastAsia="SimSun"/>
          <w:sz w:val="28"/>
          <w:szCs w:val="28"/>
          <w:lang w:eastAsia="zh-CN"/>
        </w:rPr>
        <w:t>spațiale</w:t>
      </w:r>
      <w:r w:rsidRPr="00356DA4">
        <w:rPr>
          <w:rFonts w:eastAsia="SimSun"/>
          <w:sz w:val="28"/>
          <w:szCs w:val="28"/>
          <w:lang w:eastAsia="zh-CN"/>
        </w:rPr>
        <w:t xml:space="preserve"> astfel încât acesta să respecte prevederile </w:t>
      </w:r>
      <w:r w:rsidRPr="00356DA4">
        <w:rPr>
          <w:rFonts w:eastAsia="SimSun"/>
          <w:vanish/>
          <w:sz w:val="28"/>
          <w:szCs w:val="28"/>
          <w:lang w:eastAsia="zh-CN"/>
        </w:rPr>
        <w:t>&lt;LLNK 12010     4131 303     52&gt;</w:t>
      </w:r>
      <w:r w:rsidRPr="00356DA4">
        <w:rPr>
          <w:rFonts w:eastAsia="SimSun"/>
          <w:sz w:val="28"/>
          <w:szCs w:val="28"/>
          <w:u w:val="single"/>
          <w:lang w:eastAsia="zh-CN"/>
        </w:rPr>
        <w:t xml:space="preserve">art. 7 alin. (1) din </w:t>
      </w:r>
      <w:proofErr w:type="spellStart"/>
      <w:r w:rsidRPr="00356DA4">
        <w:rPr>
          <w:rFonts w:eastAsia="SimSun"/>
          <w:sz w:val="28"/>
          <w:szCs w:val="28"/>
          <w:u w:val="single"/>
          <w:lang w:eastAsia="zh-CN"/>
        </w:rPr>
        <w:t>Ordonanţa</w:t>
      </w:r>
      <w:proofErr w:type="spellEnd"/>
      <w:r w:rsidRPr="00356DA4">
        <w:rPr>
          <w:rFonts w:eastAsia="SimSun"/>
          <w:sz w:val="28"/>
          <w:szCs w:val="28"/>
          <w:u w:val="single"/>
          <w:lang w:eastAsia="zh-CN"/>
        </w:rPr>
        <w:t xml:space="preserve"> Guvernului nr. 4/2010</w:t>
      </w:r>
      <w:r w:rsidRPr="00356DA4">
        <w:rPr>
          <w:rFonts w:eastAsia="SimSun"/>
          <w:sz w:val="28"/>
          <w:szCs w:val="28"/>
          <w:lang w:eastAsia="zh-CN"/>
        </w:rPr>
        <w:t>, republicată;</w:t>
      </w:r>
    </w:p>
    <w:p w14:paraId="3647C3DB" w14:textId="0F0D47EB" w:rsidR="00C33231" w:rsidRPr="00356DA4" w:rsidRDefault="00C33231" w:rsidP="00015B96">
      <w:pPr>
        <w:autoSpaceDE w:val="0"/>
        <w:autoSpaceDN w:val="0"/>
        <w:adjustRightInd w:val="0"/>
        <w:spacing w:after="0" w:line="240" w:lineRule="auto"/>
        <w:jc w:val="both"/>
        <w:rPr>
          <w:rFonts w:eastAsia="SimSun"/>
          <w:sz w:val="28"/>
          <w:szCs w:val="28"/>
          <w:lang w:eastAsia="zh-CN"/>
        </w:rPr>
      </w:pPr>
      <w:r w:rsidRPr="00356DA4">
        <w:rPr>
          <w:rFonts w:eastAsia="SimSun"/>
          <w:sz w:val="28"/>
          <w:szCs w:val="28"/>
          <w:lang w:eastAsia="zh-CN"/>
        </w:rPr>
        <w:t xml:space="preserve">    </w:t>
      </w:r>
      <w:r w:rsidR="007A646F" w:rsidRPr="00356DA4">
        <w:rPr>
          <w:rFonts w:eastAsia="SimSun"/>
          <w:sz w:val="28"/>
          <w:szCs w:val="28"/>
          <w:lang w:eastAsia="zh-CN"/>
        </w:rPr>
        <w:tab/>
      </w:r>
      <w:r w:rsidRPr="00356DA4">
        <w:rPr>
          <w:rFonts w:eastAsia="SimSun"/>
          <w:sz w:val="28"/>
          <w:szCs w:val="28"/>
          <w:lang w:eastAsia="zh-CN"/>
        </w:rPr>
        <w:t xml:space="preserve">c) planurile de </w:t>
      </w:r>
      <w:r w:rsidR="00356DA4" w:rsidRPr="00356DA4">
        <w:rPr>
          <w:rFonts w:eastAsia="SimSun"/>
          <w:sz w:val="28"/>
          <w:szCs w:val="28"/>
          <w:lang w:eastAsia="zh-CN"/>
        </w:rPr>
        <w:t>acțiune</w:t>
      </w:r>
      <w:r w:rsidRPr="00356DA4">
        <w:rPr>
          <w:rFonts w:eastAsia="SimSun"/>
          <w:sz w:val="28"/>
          <w:szCs w:val="28"/>
          <w:lang w:eastAsia="zh-CN"/>
        </w:rPr>
        <w:t xml:space="preserve"> prevăzute la lit. a), atât în format </w:t>
      </w:r>
      <w:proofErr w:type="spellStart"/>
      <w:r w:rsidRPr="00356DA4">
        <w:rPr>
          <w:rFonts w:eastAsia="SimSun"/>
          <w:sz w:val="28"/>
          <w:szCs w:val="28"/>
          <w:lang w:eastAsia="zh-CN"/>
        </w:rPr>
        <w:t>letric</w:t>
      </w:r>
      <w:proofErr w:type="spellEnd"/>
      <w:r w:rsidRPr="00356DA4">
        <w:rPr>
          <w:rFonts w:eastAsia="SimSun"/>
          <w:sz w:val="28"/>
          <w:szCs w:val="28"/>
          <w:lang w:eastAsia="zh-CN"/>
        </w:rPr>
        <w:t xml:space="preserve">, cât </w:t>
      </w:r>
      <w:proofErr w:type="spellStart"/>
      <w:r w:rsidRPr="00356DA4">
        <w:rPr>
          <w:rFonts w:eastAsia="SimSun"/>
          <w:sz w:val="28"/>
          <w:szCs w:val="28"/>
          <w:lang w:eastAsia="zh-CN"/>
        </w:rPr>
        <w:t>şi</w:t>
      </w:r>
      <w:proofErr w:type="spellEnd"/>
      <w:r w:rsidRPr="00356DA4">
        <w:rPr>
          <w:rFonts w:eastAsia="SimSun"/>
          <w:sz w:val="28"/>
          <w:szCs w:val="28"/>
          <w:lang w:eastAsia="zh-CN"/>
        </w:rPr>
        <w:t xml:space="preserve"> pe suport electronic în format .doc, după aprobarea acestora conform prevederilor art. 60 </w:t>
      </w:r>
      <w:proofErr w:type="spellStart"/>
      <w:r w:rsidRPr="00356DA4">
        <w:rPr>
          <w:rFonts w:eastAsia="SimSun"/>
          <w:sz w:val="28"/>
          <w:szCs w:val="28"/>
          <w:lang w:eastAsia="zh-CN"/>
        </w:rPr>
        <w:t>şi</w:t>
      </w:r>
      <w:proofErr w:type="spellEnd"/>
      <w:r w:rsidRPr="00356DA4">
        <w:rPr>
          <w:rFonts w:eastAsia="SimSun"/>
          <w:sz w:val="28"/>
          <w:szCs w:val="28"/>
          <w:lang w:eastAsia="zh-CN"/>
        </w:rPr>
        <w:t xml:space="preserve"> 66.</w:t>
      </w:r>
      <w:r w:rsidR="00074D43" w:rsidRPr="00356DA4">
        <w:rPr>
          <w:rFonts w:eastAsia="SimSun"/>
          <w:sz w:val="28"/>
          <w:szCs w:val="28"/>
          <w:lang w:eastAsia="zh-CN"/>
        </w:rPr>
        <w:t>...”</w:t>
      </w:r>
    </w:p>
    <w:p w14:paraId="5D2EB805" w14:textId="77777777" w:rsidR="00074D43" w:rsidRPr="00356DA4" w:rsidRDefault="00074D43" w:rsidP="00015B96">
      <w:pPr>
        <w:spacing w:after="0" w:line="240" w:lineRule="auto"/>
        <w:ind w:firstLine="709"/>
        <w:jc w:val="both"/>
        <w:rPr>
          <w:rFonts w:eastAsia="Times New Roman"/>
          <w:sz w:val="28"/>
          <w:szCs w:val="28"/>
        </w:rPr>
      </w:pPr>
      <w:r w:rsidRPr="00356DA4">
        <w:rPr>
          <w:rFonts w:eastAsia="Times New Roman"/>
          <w:sz w:val="28"/>
          <w:szCs w:val="28"/>
        </w:rPr>
        <w:t>Scopul planului de acțiune este acela de a gestiona zgomotul și a efectelor acestuia în municipiul Satu Mare pe baza rezultatelor obținute prin elaborarea hărții strategice de zgomot a municipiului.</w:t>
      </w:r>
    </w:p>
    <w:p w14:paraId="64568955" w14:textId="77777777" w:rsidR="00074D43" w:rsidRPr="00356DA4" w:rsidRDefault="00074D43" w:rsidP="00015B96">
      <w:pPr>
        <w:spacing w:after="0" w:line="240" w:lineRule="auto"/>
        <w:ind w:firstLine="709"/>
        <w:jc w:val="both"/>
        <w:rPr>
          <w:rFonts w:eastAsia="Times New Roman"/>
          <w:sz w:val="28"/>
          <w:szCs w:val="28"/>
        </w:rPr>
      </w:pPr>
      <w:r w:rsidRPr="00356DA4">
        <w:rPr>
          <w:rFonts w:eastAsia="Times New Roman"/>
          <w:sz w:val="28"/>
          <w:szCs w:val="28"/>
        </w:rPr>
        <w:t xml:space="preserve">În cadrul planurilor de acțiune, pe baza rezultatelor cartografierii acustice, se identifica zonele poluate fonic ca urmare a traficului rutier și a activităților industriale și se vor identifica soluțiile de diminuare a zgomotului ambiental sau de păstrare a nivelului scăzut de zgomot. </w:t>
      </w:r>
    </w:p>
    <w:p w14:paraId="1C695B27" w14:textId="32651DC5" w:rsidR="00C33231" w:rsidRPr="00356DA4" w:rsidRDefault="00C33231" w:rsidP="00015B96">
      <w:pPr>
        <w:autoSpaceDE w:val="0"/>
        <w:autoSpaceDN w:val="0"/>
        <w:adjustRightInd w:val="0"/>
        <w:spacing w:after="0" w:line="240" w:lineRule="auto"/>
        <w:ind w:firstLine="709"/>
        <w:jc w:val="both"/>
        <w:rPr>
          <w:sz w:val="28"/>
          <w:szCs w:val="28"/>
        </w:rPr>
      </w:pPr>
      <w:r w:rsidRPr="00356DA4">
        <w:rPr>
          <w:sz w:val="28"/>
          <w:szCs w:val="28"/>
        </w:rPr>
        <w:t xml:space="preserve">La elaborarea propunerilor pentru planurile de </w:t>
      </w:r>
      <w:r w:rsidR="00356DA4" w:rsidRPr="00356DA4">
        <w:rPr>
          <w:sz w:val="28"/>
          <w:szCs w:val="28"/>
        </w:rPr>
        <w:t>acțiune</w:t>
      </w:r>
      <w:r w:rsidRPr="00356DA4">
        <w:rPr>
          <w:sz w:val="28"/>
          <w:szCs w:val="28"/>
        </w:rPr>
        <w:t xml:space="preserve"> sunt obligatorii:</w:t>
      </w:r>
    </w:p>
    <w:p w14:paraId="10DA9B65" w14:textId="0A212D26" w:rsidR="00C33231" w:rsidRPr="00356DA4" w:rsidRDefault="00C33231" w:rsidP="00015B96">
      <w:pPr>
        <w:autoSpaceDE w:val="0"/>
        <w:autoSpaceDN w:val="0"/>
        <w:adjustRightInd w:val="0"/>
        <w:spacing w:after="0" w:line="240" w:lineRule="auto"/>
        <w:jc w:val="both"/>
        <w:rPr>
          <w:sz w:val="28"/>
          <w:szCs w:val="28"/>
        </w:rPr>
      </w:pPr>
      <w:r w:rsidRPr="00356DA4">
        <w:rPr>
          <w:sz w:val="28"/>
          <w:szCs w:val="28"/>
        </w:rPr>
        <w:t xml:space="preserve">   </w:t>
      </w:r>
      <w:r w:rsidR="00074D43" w:rsidRPr="00356DA4">
        <w:rPr>
          <w:sz w:val="28"/>
          <w:szCs w:val="28"/>
        </w:rPr>
        <w:t xml:space="preserve">    </w:t>
      </w:r>
      <w:r w:rsidR="007A646F" w:rsidRPr="00356DA4">
        <w:rPr>
          <w:sz w:val="28"/>
          <w:szCs w:val="28"/>
        </w:rPr>
        <w:tab/>
      </w:r>
      <w:r w:rsidRPr="00356DA4">
        <w:rPr>
          <w:sz w:val="28"/>
          <w:szCs w:val="28"/>
        </w:rPr>
        <w:t xml:space="preserve"> a) participarea </w:t>
      </w:r>
      <w:r w:rsidR="00356DA4" w:rsidRPr="00356DA4">
        <w:rPr>
          <w:sz w:val="28"/>
          <w:szCs w:val="28"/>
        </w:rPr>
        <w:t>și</w:t>
      </w:r>
      <w:r w:rsidRPr="00356DA4">
        <w:rPr>
          <w:sz w:val="28"/>
          <w:szCs w:val="28"/>
        </w:rPr>
        <w:t xml:space="preserve"> consultarea eficientă a publicului la elaborarea </w:t>
      </w:r>
      <w:r w:rsidR="00356DA4" w:rsidRPr="00356DA4">
        <w:rPr>
          <w:sz w:val="28"/>
          <w:szCs w:val="28"/>
        </w:rPr>
        <w:t>și</w:t>
      </w:r>
      <w:r w:rsidRPr="00356DA4">
        <w:rPr>
          <w:sz w:val="28"/>
          <w:szCs w:val="28"/>
        </w:rPr>
        <w:t xml:space="preserve"> reevaluarea planurilor de </w:t>
      </w:r>
      <w:r w:rsidR="00356DA4" w:rsidRPr="00356DA4">
        <w:rPr>
          <w:sz w:val="28"/>
          <w:szCs w:val="28"/>
        </w:rPr>
        <w:t>acțiune</w:t>
      </w:r>
      <w:r w:rsidRPr="00356DA4">
        <w:rPr>
          <w:sz w:val="28"/>
          <w:szCs w:val="28"/>
        </w:rPr>
        <w:t xml:space="preserve">, încă din faza de </w:t>
      </w:r>
      <w:r w:rsidR="00356DA4" w:rsidRPr="00356DA4">
        <w:rPr>
          <w:sz w:val="28"/>
          <w:szCs w:val="28"/>
        </w:rPr>
        <w:t>inițiere</w:t>
      </w:r>
      <w:r w:rsidRPr="00356DA4">
        <w:rPr>
          <w:sz w:val="28"/>
          <w:szCs w:val="28"/>
        </w:rPr>
        <w:t xml:space="preserve"> a acestora;</w:t>
      </w:r>
    </w:p>
    <w:p w14:paraId="2D883C52" w14:textId="332049C6" w:rsidR="00C33231" w:rsidRPr="00356DA4" w:rsidRDefault="00C33231" w:rsidP="00015B96">
      <w:pPr>
        <w:autoSpaceDE w:val="0"/>
        <w:autoSpaceDN w:val="0"/>
        <w:adjustRightInd w:val="0"/>
        <w:spacing w:after="0" w:line="240" w:lineRule="auto"/>
        <w:jc w:val="both"/>
        <w:rPr>
          <w:sz w:val="28"/>
          <w:szCs w:val="28"/>
        </w:rPr>
      </w:pPr>
      <w:r w:rsidRPr="00356DA4">
        <w:rPr>
          <w:sz w:val="28"/>
          <w:szCs w:val="28"/>
        </w:rPr>
        <w:t xml:space="preserve">   </w:t>
      </w:r>
      <w:r w:rsidR="00074D43" w:rsidRPr="00356DA4">
        <w:rPr>
          <w:sz w:val="28"/>
          <w:szCs w:val="28"/>
        </w:rPr>
        <w:t xml:space="preserve">  </w:t>
      </w:r>
      <w:r w:rsidR="007A646F" w:rsidRPr="00356DA4">
        <w:rPr>
          <w:sz w:val="28"/>
          <w:szCs w:val="28"/>
        </w:rPr>
        <w:tab/>
      </w:r>
      <w:r w:rsidRPr="00356DA4">
        <w:rPr>
          <w:sz w:val="28"/>
          <w:szCs w:val="28"/>
        </w:rPr>
        <w:t xml:space="preserve"> b) luarea în considerare a rezultatelor </w:t>
      </w:r>
      <w:r w:rsidR="00356DA4" w:rsidRPr="00356DA4">
        <w:rPr>
          <w:sz w:val="28"/>
          <w:szCs w:val="28"/>
        </w:rPr>
        <w:t>activităților</w:t>
      </w:r>
      <w:r w:rsidRPr="00356DA4">
        <w:rPr>
          <w:sz w:val="28"/>
          <w:szCs w:val="28"/>
        </w:rPr>
        <w:t xml:space="preserve"> prevăzute la lit. a);</w:t>
      </w:r>
    </w:p>
    <w:p w14:paraId="5E7EEC54" w14:textId="6721E2E4" w:rsidR="00C33231" w:rsidRPr="00356DA4" w:rsidRDefault="00C33231" w:rsidP="00015B96">
      <w:pPr>
        <w:autoSpaceDE w:val="0"/>
        <w:autoSpaceDN w:val="0"/>
        <w:adjustRightInd w:val="0"/>
        <w:spacing w:after="0" w:line="240" w:lineRule="auto"/>
        <w:jc w:val="both"/>
        <w:rPr>
          <w:sz w:val="28"/>
          <w:szCs w:val="28"/>
        </w:rPr>
      </w:pPr>
      <w:r w:rsidRPr="00356DA4">
        <w:rPr>
          <w:sz w:val="28"/>
          <w:szCs w:val="28"/>
        </w:rPr>
        <w:t xml:space="preserve">   </w:t>
      </w:r>
      <w:r w:rsidR="00074D43" w:rsidRPr="00356DA4">
        <w:rPr>
          <w:sz w:val="28"/>
          <w:szCs w:val="28"/>
        </w:rPr>
        <w:t xml:space="preserve">  </w:t>
      </w:r>
      <w:r w:rsidR="007A646F" w:rsidRPr="00356DA4">
        <w:rPr>
          <w:sz w:val="28"/>
          <w:szCs w:val="28"/>
        </w:rPr>
        <w:tab/>
      </w:r>
      <w:r w:rsidRPr="00356DA4">
        <w:rPr>
          <w:sz w:val="28"/>
          <w:szCs w:val="28"/>
        </w:rPr>
        <w:t xml:space="preserve"> c) informarea publicului cu privire la deciziile luate;</w:t>
      </w:r>
    </w:p>
    <w:p w14:paraId="463D4ADA" w14:textId="3AA478B9" w:rsidR="00C33231" w:rsidRPr="00356DA4" w:rsidRDefault="00C33231" w:rsidP="00015B96">
      <w:pPr>
        <w:autoSpaceDE w:val="0"/>
        <w:autoSpaceDN w:val="0"/>
        <w:adjustRightInd w:val="0"/>
        <w:spacing w:after="0" w:line="240" w:lineRule="auto"/>
        <w:jc w:val="both"/>
        <w:rPr>
          <w:sz w:val="28"/>
          <w:szCs w:val="28"/>
        </w:rPr>
      </w:pPr>
      <w:r w:rsidRPr="00356DA4">
        <w:rPr>
          <w:sz w:val="28"/>
          <w:szCs w:val="28"/>
        </w:rPr>
        <w:t xml:space="preserve">    </w:t>
      </w:r>
      <w:r w:rsidR="00074D43" w:rsidRPr="00356DA4">
        <w:rPr>
          <w:sz w:val="28"/>
          <w:szCs w:val="28"/>
        </w:rPr>
        <w:t xml:space="preserve">  </w:t>
      </w:r>
      <w:r w:rsidR="007A646F" w:rsidRPr="00356DA4">
        <w:rPr>
          <w:sz w:val="28"/>
          <w:szCs w:val="28"/>
        </w:rPr>
        <w:tab/>
      </w:r>
      <w:r w:rsidRPr="00356DA4">
        <w:rPr>
          <w:sz w:val="28"/>
          <w:szCs w:val="28"/>
        </w:rPr>
        <w:t xml:space="preserve">d) realizarea unui calendar rezonabil al </w:t>
      </w:r>
      <w:r w:rsidR="00356DA4" w:rsidRPr="00356DA4">
        <w:rPr>
          <w:sz w:val="28"/>
          <w:szCs w:val="28"/>
        </w:rPr>
        <w:t>activităților</w:t>
      </w:r>
      <w:r w:rsidRPr="00356DA4">
        <w:rPr>
          <w:sz w:val="28"/>
          <w:szCs w:val="28"/>
        </w:rPr>
        <w:t xml:space="preserve"> prevăzute la lit. a), alocându-se un timp suficient în acest scop pentru fiecare etapă a acestei proceduri.</w:t>
      </w:r>
    </w:p>
    <w:p w14:paraId="1E589568" w14:textId="71D631B8" w:rsidR="00C33231" w:rsidRPr="00356DA4" w:rsidRDefault="00C33231" w:rsidP="00015B96">
      <w:pPr>
        <w:autoSpaceDE w:val="0"/>
        <w:autoSpaceDN w:val="0"/>
        <w:adjustRightInd w:val="0"/>
        <w:spacing w:after="0" w:line="240" w:lineRule="auto"/>
        <w:jc w:val="both"/>
        <w:rPr>
          <w:rFonts w:eastAsia="SimSun"/>
          <w:sz w:val="28"/>
          <w:szCs w:val="28"/>
          <w:lang w:eastAsia="zh-CN"/>
        </w:rPr>
      </w:pPr>
      <w:r w:rsidRPr="00356DA4">
        <w:rPr>
          <w:rFonts w:eastAsia="SimSun"/>
          <w:sz w:val="28"/>
          <w:szCs w:val="28"/>
          <w:lang w:eastAsia="zh-CN"/>
        </w:rPr>
        <w:t xml:space="preserve">  </w:t>
      </w:r>
      <w:r w:rsidR="00074D43" w:rsidRPr="00356DA4">
        <w:rPr>
          <w:rFonts w:eastAsia="SimSun"/>
          <w:sz w:val="28"/>
          <w:szCs w:val="28"/>
          <w:lang w:eastAsia="zh-CN"/>
        </w:rPr>
        <w:tab/>
      </w:r>
      <w:r w:rsidRPr="00356DA4">
        <w:rPr>
          <w:rFonts w:eastAsia="SimSun"/>
          <w:sz w:val="28"/>
          <w:szCs w:val="28"/>
          <w:lang w:eastAsia="zh-CN"/>
        </w:rPr>
        <w:t>Potrivit aceluia</w:t>
      </w:r>
      <w:r w:rsidR="00074D43" w:rsidRPr="00356DA4">
        <w:rPr>
          <w:rFonts w:eastAsia="SimSun"/>
          <w:sz w:val="28"/>
          <w:szCs w:val="28"/>
          <w:lang w:eastAsia="zh-CN"/>
        </w:rPr>
        <w:t>ș</w:t>
      </w:r>
      <w:r w:rsidRPr="00356DA4">
        <w:rPr>
          <w:rFonts w:eastAsia="SimSun"/>
          <w:sz w:val="28"/>
          <w:szCs w:val="28"/>
          <w:lang w:eastAsia="zh-CN"/>
        </w:rPr>
        <w:t xml:space="preserve">i act normativ </w:t>
      </w:r>
      <w:r w:rsidR="00356DA4" w:rsidRPr="00356DA4">
        <w:rPr>
          <w:rFonts w:eastAsia="SimSun"/>
          <w:sz w:val="28"/>
          <w:szCs w:val="28"/>
          <w:lang w:eastAsia="zh-CN"/>
        </w:rPr>
        <w:t>autoritățile</w:t>
      </w:r>
      <w:r w:rsidRPr="00356DA4">
        <w:rPr>
          <w:rFonts w:eastAsia="SimSun"/>
          <w:sz w:val="28"/>
          <w:szCs w:val="28"/>
          <w:lang w:eastAsia="zh-CN"/>
        </w:rPr>
        <w:t xml:space="preserve"> </w:t>
      </w:r>
      <w:r w:rsidR="00356DA4" w:rsidRPr="00356DA4">
        <w:rPr>
          <w:rFonts w:eastAsia="SimSun"/>
          <w:sz w:val="28"/>
          <w:szCs w:val="28"/>
          <w:lang w:eastAsia="zh-CN"/>
        </w:rPr>
        <w:t>administrației</w:t>
      </w:r>
      <w:r w:rsidRPr="00356DA4">
        <w:rPr>
          <w:rFonts w:eastAsia="SimSun"/>
          <w:sz w:val="28"/>
          <w:szCs w:val="28"/>
          <w:lang w:eastAsia="zh-CN"/>
        </w:rPr>
        <w:t xml:space="preserve"> publice </w:t>
      </w:r>
      <w:r w:rsidR="00356DA4" w:rsidRPr="00356DA4">
        <w:rPr>
          <w:rFonts w:eastAsia="SimSun"/>
          <w:sz w:val="28"/>
          <w:szCs w:val="28"/>
          <w:lang w:eastAsia="zh-CN"/>
        </w:rPr>
        <w:t>și</w:t>
      </w:r>
      <w:r w:rsidRPr="00356DA4">
        <w:rPr>
          <w:rFonts w:eastAsia="SimSun"/>
          <w:sz w:val="28"/>
          <w:szCs w:val="28"/>
          <w:lang w:eastAsia="zh-CN"/>
        </w:rPr>
        <w:t xml:space="preserve"> operatorii economici au </w:t>
      </w:r>
      <w:r w:rsidR="00356DA4" w:rsidRPr="00356DA4">
        <w:rPr>
          <w:rFonts w:eastAsia="SimSun"/>
          <w:sz w:val="28"/>
          <w:szCs w:val="28"/>
          <w:lang w:eastAsia="zh-CN"/>
        </w:rPr>
        <w:t>obligația</w:t>
      </w:r>
      <w:r w:rsidRPr="00356DA4">
        <w:rPr>
          <w:rFonts w:eastAsia="SimSun"/>
          <w:sz w:val="28"/>
          <w:szCs w:val="28"/>
          <w:lang w:eastAsia="zh-CN"/>
        </w:rPr>
        <w:t xml:space="preserve"> să îndeplinească procedura de participare </w:t>
      </w:r>
      <w:r w:rsidR="00356DA4" w:rsidRPr="00356DA4">
        <w:rPr>
          <w:rFonts w:eastAsia="SimSun"/>
          <w:sz w:val="28"/>
          <w:szCs w:val="28"/>
          <w:lang w:eastAsia="zh-CN"/>
        </w:rPr>
        <w:t>și</w:t>
      </w:r>
      <w:r w:rsidRPr="00356DA4">
        <w:rPr>
          <w:rFonts w:eastAsia="SimSun"/>
          <w:sz w:val="28"/>
          <w:szCs w:val="28"/>
          <w:lang w:eastAsia="zh-CN"/>
        </w:rPr>
        <w:t xml:space="preserve"> consultare a publicului potrivit prevederilor art. 34 </w:t>
      </w:r>
      <w:r w:rsidR="00356DA4" w:rsidRPr="00356DA4">
        <w:rPr>
          <w:rFonts w:eastAsia="SimSun"/>
          <w:sz w:val="28"/>
          <w:szCs w:val="28"/>
          <w:lang w:eastAsia="zh-CN"/>
        </w:rPr>
        <w:t>și</w:t>
      </w:r>
      <w:r w:rsidRPr="00356DA4">
        <w:rPr>
          <w:rFonts w:eastAsia="SimSun"/>
          <w:sz w:val="28"/>
          <w:szCs w:val="28"/>
          <w:lang w:eastAsia="zh-CN"/>
        </w:rPr>
        <w:t xml:space="preserve"> 35 din lege.</w:t>
      </w:r>
    </w:p>
    <w:p w14:paraId="5F04E656" w14:textId="002D9CAA" w:rsidR="00F44154" w:rsidRPr="00356DA4" w:rsidRDefault="00F83E17" w:rsidP="00015B96">
      <w:pPr>
        <w:autoSpaceDE w:val="0"/>
        <w:autoSpaceDN w:val="0"/>
        <w:adjustRightInd w:val="0"/>
        <w:spacing w:after="0" w:line="240" w:lineRule="auto"/>
        <w:ind w:firstLine="720"/>
        <w:jc w:val="both"/>
        <w:rPr>
          <w:rFonts w:eastAsia="SimSun"/>
          <w:sz w:val="28"/>
          <w:szCs w:val="28"/>
          <w:lang w:eastAsia="zh-CN"/>
        </w:rPr>
      </w:pPr>
      <w:r w:rsidRPr="00356DA4">
        <w:rPr>
          <w:rFonts w:eastAsia="SimSun"/>
          <w:sz w:val="28"/>
          <w:szCs w:val="28"/>
          <w:lang w:eastAsia="zh-CN"/>
        </w:rPr>
        <w:t>Față de</w:t>
      </w:r>
      <w:r w:rsidR="00472493" w:rsidRPr="00356DA4">
        <w:rPr>
          <w:rFonts w:eastAsia="SimSun"/>
          <w:sz w:val="28"/>
          <w:szCs w:val="28"/>
          <w:lang w:eastAsia="zh-CN"/>
        </w:rPr>
        <w:t xml:space="preserve"> </w:t>
      </w:r>
      <w:r w:rsidRPr="00356DA4">
        <w:rPr>
          <w:rFonts w:eastAsia="SimSun"/>
          <w:sz w:val="28"/>
          <w:szCs w:val="28"/>
          <w:lang w:eastAsia="zh-CN"/>
        </w:rPr>
        <w:t>cele expuse mai su</w:t>
      </w:r>
      <w:r w:rsidR="002A5A70" w:rsidRPr="00356DA4">
        <w:rPr>
          <w:rFonts w:eastAsia="SimSun"/>
          <w:sz w:val="28"/>
          <w:szCs w:val="28"/>
          <w:lang w:eastAsia="zh-CN"/>
        </w:rPr>
        <w:t>s</w:t>
      </w:r>
      <w:r w:rsidRPr="00356DA4">
        <w:rPr>
          <w:rFonts w:eastAsia="SimSun"/>
          <w:sz w:val="28"/>
          <w:szCs w:val="28"/>
          <w:lang w:eastAsia="zh-CN"/>
        </w:rPr>
        <w:t xml:space="preserve">, având la bază și procesul-verbal al ședinței Comisiei de avizare </w:t>
      </w:r>
      <w:proofErr w:type="spellStart"/>
      <w:r w:rsidRPr="00356DA4">
        <w:rPr>
          <w:rFonts w:eastAsia="SimSun"/>
          <w:sz w:val="28"/>
          <w:szCs w:val="28"/>
          <w:lang w:eastAsia="zh-CN"/>
        </w:rPr>
        <w:t>te</w:t>
      </w:r>
      <w:r w:rsidR="007A646F" w:rsidRPr="00356DA4">
        <w:rPr>
          <w:rFonts w:eastAsia="SimSun"/>
          <w:sz w:val="28"/>
          <w:szCs w:val="28"/>
          <w:lang w:eastAsia="zh-CN"/>
        </w:rPr>
        <w:t>h</w:t>
      </w:r>
      <w:r w:rsidR="00E1146F" w:rsidRPr="00356DA4">
        <w:rPr>
          <w:rFonts w:eastAsia="SimSun"/>
          <w:sz w:val="28"/>
          <w:szCs w:val="28"/>
          <w:lang w:eastAsia="zh-CN"/>
        </w:rPr>
        <w:t>n</w:t>
      </w:r>
      <w:r w:rsidRPr="00356DA4">
        <w:rPr>
          <w:rFonts w:eastAsia="SimSun"/>
          <w:sz w:val="28"/>
          <w:szCs w:val="28"/>
          <w:lang w:eastAsia="zh-CN"/>
        </w:rPr>
        <w:t>ico</w:t>
      </w:r>
      <w:proofErr w:type="spellEnd"/>
      <w:r w:rsidRPr="00356DA4">
        <w:rPr>
          <w:rFonts w:eastAsia="SimSun"/>
          <w:sz w:val="28"/>
          <w:szCs w:val="28"/>
          <w:lang w:eastAsia="zh-CN"/>
        </w:rPr>
        <w:t xml:space="preserve">-economică nr. </w:t>
      </w:r>
      <w:bookmarkStart w:id="2" w:name="_Hlk179970495"/>
      <w:r w:rsidR="008C744C" w:rsidRPr="00356DA4">
        <w:rPr>
          <w:rFonts w:eastAsia="SimSun"/>
          <w:sz w:val="28"/>
          <w:szCs w:val="28"/>
          <w:lang w:eastAsia="zh-CN"/>
        </w:rPr>
        <w:t>58754/14.10.2024</w:t>
      </w:r>
      <w:bookmarkEnd w:id="2"/>
      <w:r w:rsidR="008C744C" w:rsidRPr="00356DA4">
        <w:rPr>
          <w:rFonts w:eastAsia="SimSun"/>
          <w:sz w:val="28"/>
          <w:szCs w:val="28"/>
          <w:lang w:eastAsia="zh-CN"/>
        </w:rPr>
        <w:t>,</w:t>
      </w:r>
      <w:r w:rsidR="00472493" w:rsidRPr="00356DA4">
        <w:rPr>
          <w:rFonts w:eastAsia="SimSun"/>
          <w:sz w:val="28"/>
          <w:szCs w:val="28"/>
          <w:lang w:eastAsia="zh-CN"/>
        </w:rPr>
        <w:t xml:space="preserve"> </w:t>
      </w:r>
      <w:bookmarkEnd w:id="1"/>
      <w:r w:rsidR="00F44154" w:rsidRPr="00356DA4">
        <w:rPr>
          <w:color w:val="000000"/>
          <w:sz w:val="28"/>
          <w:szCs w:val="28"/>
        </w:rPr>
        <w:t xml:space="preserve"> anunțul cu nr. </w:t>
      </w:r>
      <w:r w:rsidR="00382E7C">
        <w:rPr>
          <w:sz w:val="28"/>
          <w:szCs w:val="28"/>
        </w:rPr>
        <w:t>60143/21.10.2024</w:t>
      </w:r>
      <w:r w:rsidR="00382E7C" w:rsidRPr="00D23036">
        <w:rPr>
          <w:color w:val="FF0000"/>
          <w:sz w:val="28"/>
          <w:szCs w:val="28"/>
        </w:rPr>
        <w:t xml:space="preserve"> </w:t>
      </w:r>
      <w:r w:rsidR="00F44154" w:rsidRPr="00356DA4">
        <w:rPr>
          <w:color w:val="000000"/>
          <w:sz w:val="28"/>
          <w:szCs w:val="28"/>
        </w:rPr>
        <w:t xml:space="preserve"> privind organizarea dezbaterii publice și referatul nr. </w:t>
      </w:r>
      <w:r w:rsidR="001278F7">
        <w:rPr>
          <w:color w:val="000000"/>
          <w:sz w:val="28"/>
          <w:szCs w:val="28"/>
        </w:rPr>
        <w:t>65399/18.11.2024</w:t>
      </w:r>
      <w:r w:rsidR="00F44154" w:rsidRPr="00356DA4">
        <w:rPr>
          <w:color w:val="000000"/>
          <w:sz w:val="28"/>
          <w:szCs w:val="28"/>
        </w:rPr>
        <w:t xml:space="preserve"> ale Serviciului Informare și Relații Publice întocmite în conformitate cu prevederile art.7 din Legea nr.52/2003 privind transparența decizională în administrația publică, republicată, cu modificările și completările ulterioare, din care rezultă că nu au fost transmise propuneri, opinii sau sugestii, în termenul prevăzut de lege, cu privire la proiectul de hotărâre</w:t>
      </w:r>
    </w:p>
    <w:p w14:paraId="34225973" w14:textId="6223FED5" w:rsidR="00A83EBE" w:rsidRPr="00356DA4" w:rsidRDefault="00A83EBE" w:rsidP="00015B96">
      <w:pPr>
        <w:autoSpaceDE w:val="0"/>
        <w:autoSpaceDN w:val="0"/>
        <w:adjustRightInd w:val="0"/>
        <w:spacing w:after="0" w:line="240" w:lineRule="auto"/>
        <w:ind w:firstLine="720"/>
        <w:jc w:val="both"/>
        <w:rPr>
          <w:rFonts w:eastAsia="SimSun"/>
          <w:sz w:val="28"/>
          <w:szCs w:val="28"/>
          <w:lang w:eastAsia="zh-CN"/>
        </w:rPr>
      </w:pPr>
      <w:r w:rsidRPr="00356DA4">
        <w:rPr>
          <w:rFonts w:eastAsia="SimSun"/>
          <w:sz w:val="28"/>
          <w:szCs w:val="28"/>
          <w:lang w:eastAsia="zh-CN"/>
        </w:rPr>
        <w:t xml:space="preserve">Raportat </w:t>
      </w:r>
      <w:r w:rsidR="002A5A70" w:rsidRPr="00356DA4">
        <w:rPr>
          <w:rFonts w:eastAsia="SimSun"/>
          <w:sz w:val="28"/>
          <w:szCs w:val="28"/>
          <w:lang w:eastAsia="zh-CN"/>
        </w:rPr>
        <w:t>și l</w:t>
      </w:r>
      <w:r w:rsidRPr="00356DA4">
        <w:rPr>
          <w:rFonts w:eastAsia="SimSun"/>
          <w:sz w:val="28"/>
          <w:szCs w:val="28"/>
          <w:lang w:eastAsia="zh-CN"/>
        </w:rPr>
        <w:t xml:space="preserve">a prevederile din O.U.G. </w:t>
      </w:r>
      <w:r w:rsidR="0056593E" w:rsidRPr="00356DA4">
        <w:rPr>
          <w:rFonts w:eastAsia="SimSun"/>
          <w:sz w:val="28"/>
          <w:szCs w:val="28"/>
          <w:lang w:eastAsia="zh-CN"/>
        </w:rPr>
        <w:t xml:space="preserve">nr. </w:t>
      </w:r>
      <w:r w:rsidRPr="00356DA4">
        <w:rPr>
          <w:rFonts w:eastAsia="SimSun"/>
          <w:sz w:val="28"/>
          <w:szCs w:val="28"/>
          <w:lang w:eastAsia="zh-CN"/>
        </w:rPr>
        <w:t xml:space="preserve">57/2019 privind Codul administrativ, cu modificările și completările ulterioare, potrivit cărora consiliul local </w:t>
      </w:r>
      <w:r w:rsidR="00CD2C7F" w:rsidRPr="00356DA4">
        <w:rPr>
          <w:rFonts w:eastAsia="SimSun"/>
          <w:sz w:val="28"/>
          <w:szCs w:val="28"/>
          <w:lang w:eastAsia="zh-CN"/>
        </w:rPr>
        <w:t>îndeplinește orice alte atribuții în toate domeniile de interes local stabilite prin lege coroborate cu prevederile art. 59 din Legea nr. 121/2019</w:t>
      </w:r>
      <w:r w:rsidR="002C2A43" w:rsidRPr="00356DA4">
        <w:rPr>
          <w:rFonts w:eastAsia="SimSun"/>
          <w:sz w:val="28"/>
          <w:szCs w:val="28"/>
          <w:lang w:eastAsia="zh-CN"/>
        </w:rPr>
        <w:t xml:space="preserve"> potrivit cărora înainte ca autoritatea publică centrală pentru </w:t>
      </w:r>
      <w:r w:rsidR="00015B96" w:rsidRPr="00356DA4">
        <w:rPr>
          <w:rFonts w:eastAsia="SimSun"/>
          <w:sz w:val="28"/>
          <w:szCs w:val="28"/>
          <w:lang w:eastAsia="zh-CN"/>
        </w:rPr>
        <w:t>protecția</w:t>
      </w:r>
      <w:r w:rsidR="002C2A43" w:rsidRPr="00356DA4">
        <w:rPr>
          <w:rFonts w:eastAsia="SimSun"/>
          <w:sz w:val="28"/>
          <w:szCs w:val="28"/>
          <w:lang w:eastAsia="zh-CN"/>
        </w:rPr>
        <w:t xml:space="preserve"> mediului să realizeze raportarea către Comisia Europeană, acestea se aprobă prin hotărâre a consiliului local, </w:t>
      </w:r>
    </w:p>
    <w:p w14:paraId="014B04C7" w14:textId="47B6F27F" w:rsidR="004376FF" w:rsidRPr="00356DA4" w:rsidRDefault="004376FF" w:rsidP="00015B96">
      <w:pPr>
        <w:spacing w:after="0" w:line="240" w:lineRule="auto"/>
        <w:ind w:firstLine="720"/>
        <w:jc w:val="both"/>
        <w:rPr>
          <w:sz w:val="28"/>
          <w:szCs w:val="28"/>
        </w:rPr>
      </w:pPr>
      <w:r w:rsidRPr="00356DA4">
        <w:rPr>
          <w:sz w:val="28"/>
          <w:szCs w:val="28"/>
        </w:rPr>
        <w:t xml:space="preserve">Propun spre analiză și aprobare Consiliului Local al municipiului Satu Mare Proiectul de hotărâre în forma prezentată de executiv. </w:t>
      </w:r>
    </w:p>
    <w:p w14:paraId="294C223A" w14:textId="77777777" w:rsidR="004376FF" w:rsidRPr="00356DA4" w:rsidRDefault="004376FF" w:rsidP="00015B96">
      <w:pPr>
        <w:spacing w:after="0" w:line="240" w:lineRule="auto"/>
        <w:ind w:firstLine="720"/>
        <w:jc w:val="both"/>
        <w:rPr>
          <w:sz w:val="28"/>
          <w:szCs w:val="28"/>
        </w:rPr>
      </w:pPr>
    </w:p>
    <w:p w14:paraId="26C66A13" w14:textId="648E439E" w:rsidR="0052615E" w:rsidRPr="00356DA4" w:rsidRDefault="0097384E" w:rsidP="00015B96">
      <w:pPr>
        <w:autoSpaceDE w:val="0"/>
        <w:autoSpaceDN w:val="0"/>
        <w:adjustRightInd w:val="0"/>
        <w:spacing w:after="0" w:line="240" w:lineRule="auto"/>
        <w:jc w:val="center"/>
        <w:rPr>
          <w:b/>
          <w:bCs/>
          <w:sz w:val="28"/>
          <w:szCs w:val="28"/>
        </w:rPr>
      </w:pPr>
      <w:bookmarkStart w:id="3" w:name="_Hlk27391016"/>
      <w:r w:rsidRPr="00356DA4">
        <w:rPr>
          <w:b/>
          <w:bCs/>
          <w:sz w:val="28"/>
          <w:szCs w:val="28"/>
        </w:rPr>
        <w:t>INIŢIATOR</w:t>
      </w:r>
      <w:r w:rsidR="00721CE8" w:rsidRPr="00356DA4">
        <w:rPr>
          <w:b/>
          <w:bCs/>
          <w:sz w:val="28"/>
          <w:szCs w:val="28"/>
        </w:rPr>
        <w:t xml:space="preserve"> PROIECT</w:t>
      </w:r>
    </w:p>
    <w:p w14:paraId="24E0211D" w14:textId="77777777" w:rsidR="0052615E" w:rsidRPr="00356DA4" w:rsidRDefault="0097384E" w:rsidP="00015B96">
      <w:pPr>
        <w:autoSpaceDE w:val="0"/>
        <w:autoSpaceDN w:val="0"/>
        <w:adjustRightInd w:val="0"/>
        <w:spacing w:after="0" w:line="240" w:lineRule="auto"/>
        <w:jc w:val="center"/>
        <w:rPr>
          <w:b/>
          <w:bCs/>
          <w:sz w:val="28"/>
          <w:szCs w:val="28"/>
        </w:rPr>
      </w:pPr>
      <w:r w:rsidRPr="00356DA4">
        <w:rPr>
          <w:b/>
          <w:bCs/>
          <w:sz w:val="28"/>
          <w:szCs w:val="28"/>
        </w:rPr>
        <w:t>PRIMAR</w:t>
      </w:r>
    </w:p>
    <w:bookmarkEnd w:id="3"/>
    <w:p w14:paraId="702BB457" w14:textId="6595C0BC" w:rsidR="00685A3E" w:rsidRPr="00356DA4" w:rsidRDefault="00F71968" w:rsidP="00015B96">
      <w:pPr>
        <w:tabs>
          <w:tab w:val="left" w:pos="330"/>
          <w:tab w:val="center" w:pos="5088"/>
        </w:tabs>
        <w:spacing w:line="240" w:lineRule="auto"/>
        <w:jc w:val="center"/>
        <w:rPr>
          <w:b/>
          <w:bCs/>
          <w:sz w:val="28"/>
          <w:szCs w:val="28"/>
        </w:rPr>
      </w:pPr>
      <w:r w:rsidRPr="00356DA4">
        <w:rPr>
          <w:b/>
          <w:bCs/>
          <w:sz w:val="28"/>
          <w:szCs w:val="28"/>
        </w:rPr>
        <w:t>Kereskényi Gábor</w:t>
      </w:r>
    </w:p>
    <w:p w14:paraId="17FF0625" w14:textId="77777777" w:rsidR="00730A22" w:rsidRPr="00356DA4" w:rsidRDefault="00730A22" w:rsidP="00015B96">
      <w:pPr>
        <w:tabs>
          <w:tab w:val="left" w:pos="330"/>
          <w:tab w:val="center" w:pos="5088"/>
        </w:tabs>
        <w:spacing w:line="240" w:lineRule="auto"/>
        <w:jc w:val="both"/>
        <w:rPr>
          <w:b/>
          <w:bCs/>
          <w:sz w:val="28"/>
          <w:szCs w:val="28"/>
        </w:rPr>
      </w:pPr>
    </w:p>
    <w:p w14:paraId="427F9913" w14:textId="414A0429" w:rsidR="00730A22" w:rsidRPr="00015B96" w:rsidRDefault="00730A22" w:rsidP="00015B96">
      <w:pPr>
        <w:tabs>
          <w:tab w:val="left" w:pos="330"/>
          <w:tab w:val="center" w:pos="5088"/>
        </w:tabs>
        <w:spacing w:line="240" w:lineRule="auto"/>
        <w:jc w:val="both"/>
        <w:rPr>
          <w:sz w:val="16"/>
          <w:szCs w:val="16"/>
        </w:rPr>
      </w:pPr>
      <w:r w:rsidRPr="00015B96">
        <w:rPr>
          <w:sz w:val="16"/>
          <w:szCs w:val="16"/>
        </w:rPr>
        <w:t>Stan Mihaela/ 2 exemplare</w:t>
      </w:r>
    </w:p>
    <w:sectPr w:rsidR="00730A22" w:rsidRPr="00015B96" w:rsidSect="007A646F">
      <w:footerReference w:type="default" r:id="rId8"/>
      <w:pgSz w:w="12240" w:h="15840"/>
      <w:pgMar w:top="454" w:right="758" w:bottom="709" w:left="1021" w:header="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4BAE46" w14:textId="77777777" w:rsidR="00F726A5" w:rsidRDefault="00F726A5" w:rsidP="00153B97">
      <w:pPr>
        <w:spacing w:after="0" w:line="240" w:lineRule="auto"/>
      </w:pPr>
      <w:r>
        <w:separator/>
      </w:r>
    </w:p>
  </w:endnote>
  <w:endnote w:type="continuationSeparator" w:id="0">
    <w:p w14:paraId="17BA8E2C" w14:textId="77777777" w:rsidR="00F726A5" w:rsidRDefault="00F726A5"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3793824"/>
      <w:docPartObj>
        <w:docPartGallery w:val="Page Numbers (Bottom of Page)"/>
        <w:docPartUnique/>
      </w:docPartObj>
    </w:sdtPr>
    <w:sdtEndPr>
      <w:rPr>
        <w:noProof/>
      </w:rPr>
    </w:sdtEndPr>
    <w:sdtContent>
      <w:p w14:paraId="6D196118" w14:textId="2A0A9155" w:rsidR="00647C67" w:rsidRDefault="00647C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B4D2F6" w14:textId="20BF7C89" w:rsidR="00153B97" w:rsidRPr="00F71968" w:rsidRDefault="00153B97" w:rsidP="00883D99">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822CC1" w14:textId="77777777" w:rsidR="00F726A5" w:rsidRDefault="00F726A5" w:rsidP="00153B97">
      <w:pPr>
        <w:spacing w:after="0" w:line="240" w:lineRule="auto"/>
      </w:pPr>
      <w:r>
        <w:separator/>
      </w:r>
    </w:p>
  </w:footnote>
  <w:footnote w:type="continuationSeparator" w:id="0">
    <w:p w14:paraId="51E7E3D7" w14:textId="77777777" w:rsidR="00F726A5" w:rsidRDefault="00F726A5"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2731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proofState w:spelling="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5E"/>
    <w:rsid w:val="000044CE"/>
    <w:rsid w:val="0000524C"/>
    <w:rsid w:val="00007C6C"/>
    <w:rsid w:val="00013A41"/>
    <w:rsid w:val="00015B96"/>
    <w:rsid w:val="000203C1"/>
    <w:rsid w:val="000244D4"/>
    <w:rsid w:val="000368DC"/>
    <w:rsid w:val="00050DFE"/>
    <w:rsid w:val="0005177E"/>
    <w:rsid w:val="00052C72"/>
    <w:rsid w:val="00062369"/>
    <w:rsid w:val="00063AF6"/>
    <w:rsid w:val="00065D10"/>
    <w:rsid w:val="00070231"/>
    <w:rsid w:val="00072A3B"/>
    <w:rsid w:val="00073C86"/>
    <w:rsid w:val="00074D43"/>
    <w:rsid w:val="00075261"/>
    <w:rsid w:val="0008052E"/>
    <w:rsid w:val="00081159"/>
    <w:rsid w:val="00083799"/>
    <w:rsid w:val="00090E8D"/>
    <w:rsid w:val="000A1BF1"/>
    <w:rsid w:val="000B0345"/>
    <w:rsid w:val="000B3FBC"/>
    <w:rsid w:val="000C485C"/>
    <w:rsid w:val="000D4634"/>
    <w:rsid w:val="000E0B76"/>
    <w:rsid w:val="000E15A0"/>
    <w:rsid w:val="00100901"/>
    <w:rsid w:val="001141EB"/>
    <w:rsid w:val="00116F88"/>
    <w:rsid w:val="001210B2"/>
    <w:rsid w:val="001278F7"/>
    <w:rsid w:val="00130631"/>
    <w:rsid w:val="00143CC1"/>
    <w:rsid w:val="001506A4"/>
    <w:rsid w:val="00151D45"/>
    <w:rsid w:val="00153B97"/>
    <w:rsid w:val="00155F93"/>
    <w:rsid w:val="00161D9B"/>
    <w:rsid w:val="00162B0C"/>
    <w:rsid w:val="00167661"/>
    <w:rsid w:val="00184DB0"/>
    <w:rsid w:val="001C4734"/>
    <w:rsid w:val="001D57C6"/>
    <w:rsid w:val="001D7025"/>
    <w:rsid w:val="001F7BA3"/>
    <w:rsid w:val="002161B7"/>
    <w:rsid w:val="00216CA8"/>
    <w:rsid w:val="002352BA"/>
    <w:rsid w:val="0023782E"/>
    <w:rsid w:val="00240E6C"/>
    <w:rsid w:val="002448A6"/>
    <w:rsid w:val="00260BDD"/>
    <w:rsid w:val="00261D15"/>
    <w:rsid w:val="00264BBA"/>
    <w:rsid w:val="00290F50"/>
    <w:rsid w:val="00294E5F"/>
    <w:rsid w:val="00296057"/>
    <w:rsid w:val="00296C29"/>
    <w:rsid w:val="002A0532"/>
    <w:rsid w:val="002A5A70"/>
    <w:rsid w:val="002A7024"/>
    <w:rsid w:val="002C2A43"/>
    <w:rsid w:val="002C4C88"/>
    <w:rsid w:val="002C6C98"/>
    <w:rsid w:val="002D4613"/>
    <w:rsid w:val="002D76CD"/>
    <w:rsid w:val="002F5652"/>
    <w:rsid w:val="002F5986"/>
    <w:rsid w:val="003056E6"/>
    <w:rsid w:val="00311084"/>
    <w:rsid w:val="00313244"/>
    <w:rsid w:val="00315CF3"/>
    <w:rsid w:val="003341E1"/>
    <w:rsid w:val="00344CD0"/>
    <w:rsid w:val="0035683A"/>
    <w:rsid w:val="00356DA4"/>
    <w:rsid w:val="00364126"/>
    <w:rsid w:val="00374778"/>
    <w:rsid w:val="0037793A"/>
    <w:rsid w:val="00380146"/>
    <w:rsid w:val="00382E7C"/>
    <w:rsid w:val="00394E95"/>
    <w:rsid w:val="003A0A6F"/>
    <w:rsid w:val="003A3146"/>
    <w:rsid w:val="003B223B"/>
    <w:rsid w:val="003B433B"/>
    <w:rsid w:val="003B6148"/>
    <w:rsid w:val="003C2F61"/>
    <w:rsid w:val="003C6099"/>
    <w:rsid w:val="003C7AB5"/>
    <w:rsid w:val="003D04A0"/>
    <w:rsid w:val="003D4735"/>
    <w:rsid w:val="003E1331"/>
    <w:rsid w:val="003E4D92"/>
    <w:rsid w:val="003E722C"/>
    <w:rsid w:val="0040114E"/>
    <w:rsid w:val="00403813"/>
    <w:rsid w:val="00404F8C"/>
    <w:rsid w:val="00414F3E"/>
    <w:rsid w:val="004238EF"/>
    <w:rsid w:val="0042636E"/>
    <w:rsid w:val="004376FF"/>
    <w:rsid w:val="0044081B"/>
    <w:rsid w:val="00443C30"/>
    <w:rsid w:val="004565A0"/>
    <w:rsid w:val="004567B4"/>
    <w:rsid w:val="00461473"/>
    <w:rsid w:val="00472493"/>
    <w:rsid w:val="00474F3B"/>
    <w:rsid w:val="00477755"/>
    <w:rsid w:val="00481FE8"/>
    <w:rsid w:val="004873AC"/>
    <w:rsid w:val="0049065B"/>
    <w:rsid w:val="0049163F"/>
    <w:rsid w:val="00491D93"/>
    <w:rsid w:val="0049544C"/>
    <w:rsid w:val="004A314D"/>
    <w:rsid w:val="004A37CE"/>
    <w:rsid w:val="004B7583"/>
    <w:rsid w:val="004C1B8F"/>
    <w:rsid w:val="004D5A4E"/>
    <w:rsid w:val="00500D94"/>
    <w:rsid w:val="0050406E"/>
    <w:rsid w:val="0051018B"/>
    <w:rsid w:val="00516E2B"/>
    <w:rsid w:val="0052615E"/>
    <w:rsid w:val="00534FD0"/>
    <w:rsid w:val="00535B02"/>
    <w:rsid w:val="00541DC6"/>
    <w:rsid w:val="00543220"/>
    <w:rsid w:val="00543F22"/>
    <w:rsid w:val="0055097E"/>
    <w:rsid w:val="0055363B"/>
    <w:rsid w:val="00555345"/>
    <w:rsid w:val="00556753"/>
    <w:rsid w:val="005579D1"/>
    <w:rsid w:val="0056593E"/>
    <w:rsid w:val="00572BCD"/>
    <w:rsid w:val="0058643C"/>
    <w:rsid w:val="005A0BA5"/>
    <w:rsid w:val="005A3545"/>
    <w:rsid w:val="005A65DB"/>
    <w:rsid w:val="005C0B81"/>
    <w:rsid w:val="005C274E"/>
    <w:rsid w:val="005C2C4C"/>
    <w:rsid w:val="005D5E99"/>
    <w:rsid w:val="005E4616"/>
    <w:rsid w:val="005E6D82"/>
    <w:rsid w:val="005F4347"/>
    <w:rsid w:val="006063C7"/>
    <w:rsid w:val="006125E3"/>
    <w:rsid w:val="006237E4"/>
    <w:rsid w:val="00632027"/>
    <w:rsid w:val="006341F4"/>
    <w:rsid w:val="00642515"/>
    <w:rsid w:val="00642A7C"/>
    <w:rsid w:val="00642DF7"/>
    <w:rsid w:val="00647323"/>
    <w:rsid w:val="00647C67"/>
    <w:rsid w:val="006565C0"/>
    <w:rsid w:val="00663960"/>
    <w:rsid w:val="00676460"/>
    <w:rsid w:val="00685748"/>
    <w:rsid w:val="00685A3E"/>
    <w:rsid w:val="00687BB5"/>
    <w:rsid w:val="006A6055"/>
    <w:rsid w:val="006A62E4"/>
    <w:rsid w:val="006C03E8"/>
    <w:rsid w:val="006C0EF8"/>
    <w:rsid w:val="006C3DE2"/>
    <w:rsid w:val="006C69C8"/>
    <w:rsid w:val="006E0119"/>
    <w:rsid w:val="006E0DFD"/>
    <w:rsid w:val="006E72F2"/>
    <w:rsid w:val="006F041B"/>
    <w:rsid w:val="006F4BAA"/>
    <w:rsid w:val="0071161C"/>
    <w:rsid w:val="00716ABB"/>
    <w:rsid w:val="007203EF"/>
    <w:rsid w:val="00721CE8"/>
    <w:rsid w:val="00730A22"/>
    <w:rsid w:val="00735882"/>
    <w:rsid w:val="007421E9"/>
    <w:rsid w:val="00747593"/>
    <w:rsid w:val="00755630"/>
    <w:rsid w:val="00756143"/>
    <w:rsid w:val="00771BE3"/>
    <w:rsid w:val="007742AA"/>
    <w:rsid w:val="00775C69"/>
    <w:rsid w:val="00783630"/>
    <w:rsid w:val="007900AE"/>
    <w:rsid w:val="00797897"/>
    <w:rsid w:val="007A646F"/>
    <w:rsid w:val="007B281E"/>
    <w:rsid w:val="007C65D4"/>
    <w:rsid w:val="007E11BF"/>
    <w:rsid w:val="007E74A4"/>
    <w:rsid w:val="007F537F"/>
    <w:rsid w:val="00803221"/>
    <w:rsid w:val="008111B3"/>
    <w:rsid w:val="00814D13"/>
    <w:rsid w:val="00814E47"/>
    <w:rsid w:val="00814F00"/>
    <w:rsid w:val="00823F68"/>
    <w:rsid w:val="008323B9"/>
    <w:rsid w:val="0083275E"/>
    <w:rsid w:val="00843EE1"/>
    <w:rsid w:val="008453CE"/>
    <w:rsid w:val="00852862"/>
    <w:rsid w:val="00861AC8"/>
    <w:rsid w:val="00863E92"/>
    <w:rsid w:val="00871E41"/>
    <w:rsid w:val="008830B8"/>
    <w:rsid w:val="00883D99"/>
    <w:rsid w:val="00884DF5"/>
    <w:rsid w:val="0089210D"/>
    <w:rsid w:val="00892620"/>
    <w:rsid w:val="008933C5"/>
    <w:rsid w:val="008936DD"/>
    <w:rsid w:val="0089708D"/>
    <w:rsid w:val="008A5CF6"/>
    <w:rsid w:val="008B0A9C"/>
    <w:rsid w:val="008B5C96"/>
    <w:rsid w:val="008B7A44"/>
    <w:rsid w:val="008C0A3E"/>
    <w:rsid w:val="008C4B77"/>
    <w:rsid w:val="008C5BE2"/>
    <w:rsid w:val="008C744C"/>
    <w:rsid w:val="008D6B00"/>
    <w:rsid w:val="008F6E8B"/>
    <w:rsid w:val="00924948"/>
    <w:rsid w:val="0097384E"/>
    <w:rsid w:val="00976E07"/>
    <w:rsid w:val="0098514B"/>
    <w:rsid w:val="009869C5"/>
    <w:rsid w:val="00987464"/>
    <w:rsid w:val="00987B0F"/>
    <w:rsid w:val="009B2929"/>
    <w:rsid w:val="009B7282"/>
    <w:rsid w:val="009D321D"/>
    <w:rsid w:val="009D397E"/>
    <w:rsid w:val="009E04FE"/>
    <w:rsid w:val="009E1E3B"/>
    <w:rsid w:val="009E4614"/>
    <w:rsid w:val="009E4C11"/>
    <w:rsid w:val="009E7AAE"/>
    <w:rsid w:val="009F3179"/>
    <w:rsid w:val="00A018DE"/>
    <w:rsid w:val="00A06182"/>
    <w:rsid w:val="00A113EF"/>
    <w:rsid w:val="00A13E5C"/>
    <w:rsid w:val="00A22DB9"/>
    <w:rsid w:val="00A30BB9"/>
    <w:rsid w:val="00A44A99"/>
    <w:rsid w:val="00A53AFB"/>
    <w:rsid w:val="00A53B89"/>
    <w:rsid w:val="00A6273D"/>
    <w:rsid w:val="00A67923"/>
    <w:rsid w:val="00A807D8"/>
    <w:rsid w:val="00A83EBE"/>
    <w:rsid w:val="00A912B5"/>
    <w:rsid w:val="00A91758"/>
    <w:rsid w:val="00A93E73"/>
    <w:rsid w:val="00A96AB7"/>
    <w:rsid w:val="00AA2E53"/>
    <w:rsid w:val="00AA5409"/>
    <w:rsid w:val="00AA6C95"/>
    <w:rsid w:val="00AA74A1"/>
    <w:rsid w:val="00AB4C97"/>
    <w:rsid w:val="00AE1BAA"/>
    <w:rsid w:val="00AF463A"/>
    <w:rsid w:val="00AF4DD0"/>
    <w:rsid w:val="00AF5705"/>
    <w:rsid w:val="00B00AE1"/>
    <w:rsid w:val="00B02111"/>
    <w:rsid w:val="00B06F3A"/>
    <w:rsid w:val="00B07248"/>
    <w:rsid w:val="00B16C67"/>
    <w:rsid w:val="00B33A04"/>
    <w:rsid w:val="00B45DFA"/>
    <w:rsid w:val="00B46D07"/>
    <w:rsid w:val="00B74145"/>
    <w:rsid w:val="00B82D25"/>
    <w:rsid w:val="00B8316A"/>
    <w:rsid w:val="00BA01CC"/>
    <w:rsid w:val="00BB2C5E"/>
    <w:rsid w:val="00BB7771"/>
    <w:rsid w:val="00BC4799"/>
    <w:rsid w:val="00BC4CE2"/>
    <w:rsid w:val="00BE2B2F"/>
    <w:rsid w:val="00BE480F"/>
    <w:rsid w:val="00BE6E89"/>
    <w:rsid w:val="00BF047F"/>
    <w:rsid w:val="00BF2D65"/>
    <w:rsid w:val="00C007A4"/>
    <w:rsid w:val="00C10C93"/>
    <w:rsid w:val="00C3306C"/>
    <w:rsid w:val="00C33231"/>
    <w:rsid w:val="00C41D7F"/>
    <w:rsid w:val="00C708AB"/>
    <w:rsid w:val="00C8068D"/>
    <w:rsid w:val="00C8330B"/>
    <w:rsid w:val="00C84111"/>
    <w:rsid w:val="00C849BB"/>
    <w:rsid w:val="00C9242B"/>
    <w:rsid w:val="00C95816"/>
    <w:rsid w:val="00C97FC2"/>
    <w:rsid w:val="00CA129E"/>
    <w:rsid w:val="00CA5C48"/>
    <w:rsid w:val="00CA6C54"/>
    <w:rsid w:val="00CA774B"/>
    <w:rsid w:val="00CB2CA6"/>
    <w:rsid w:val="00CB6254"/>
    <w:rsid w:val="00CC48D0"/>
    <w:rsid w:val="00CD0623"/>
    <w:rsid w:val="00CD206C"/>
    <w:rsid w:val="00CD2AD4"/>
    <w:rsid w:val="00CD2C7F"/>
    <w:rsid w:val="00CD5087"/>
    <w:rsid w:val="00CE39CD"/>
    <w:rsid w:val="00CE5B84"/>
    <w:rsid w:val="00CF57B3"/>
    <w:rsid w:val="00D03433"/>
    <w:rsid w:val="00D1273C"/>
    <w:rsid w:val="00D16E8F"/>
    <w:rsid w:val="00D32568"/>
    <w:rsid w:val="00D32F4F"/>
    <w:rsid w:val="00D37E37"/>
    <w:rsid w:val="00D52721"/>
    <w:rsid w:val="00D64C07"/>
    <w:rsid w:val="00D72CBC"/>
    <w:rsid w:val="00D77EBD"/>
    <w:rsid w:val="00D82F4A"/>
    <w:rsid w:val="00D9289D"/>
    <w:rsid w:val="00DA0D08"/>
    <w:rsid w:val="00DF07D2"/>
    <w:rsid w:val="00DF2504"/>
    <w:rsid w:val="00E008D6"/>
    <w:rsid w:val="00E05549"/>
    <w:rsid w:val="00E1146F"/>
    <w:rsid w:val="00E26990"/>
    <w:rsid w:val="00E311BC"/>
    <w:rsid w:val="00E33E22"/>
    <w:rsid w:val="00E41CCA"/>
    <w:rsid w:val="00E478BA"/>
    <w:rsid w:val="00E51599"/>
    <w:rsid w:val="00E56035"/>
    <w:rsid w:val="00E579C4"/>
    <w:rsid w:val="00E604F8"/>
    <w:rsid w:val="00E720B0"/>
    <w:rsid w:val="00E728EC"/>
    <w:rsid w:val="00E72996"/>
    <w:rsid w:val="00E802E7"/>
    <w:rsid w:val="00E81129"/>
    <w:rsid w:val="00E82CC5"/>
    <w:rsid w:val="00EA236D"/>
    <w:rsid w:val="00EB58E6"/>
    <w:rsid w:val="00EB6617"/>
    <w:rsid w:val="00EC0D52"/>
    <w:rsid w:val="00EC2BFE"/>
    <w:rsid w:val="00EC7FB9"/>
    <w:rsid w:val="00ED0451"/>
    <w:rsid w:val="00ED3595"/>
    <w:rsid w:val="00ED5B05"/>
    <w:rsid w:val="00EE0BF9"/>
    <w:rsid w:val="00EE0D2C"/>
    <w:rsid w:val="00EE2B99"/>
    <w:rsid w:val="00EF06F3"/>
    <w:rsid w:val="00EF747A"/>
    <w:rsid w:val="00F00043"/>
    <w:rsid w:val="00F03A2D"/>
    <w:rsid w:val="00F123F0"/>
    <w:rsid w:val="00F16361"/>
    <w:rsid w:val="00F16963"/>
    <w:rsid w:val="00F33454"/>
    <w:rsid w:val="00F338C8"/>
    <w:rsid w:val="00F42E32"/>
    <w:rsid w:val="00F44154"/>
    <w:rsid w:val="00F4475B"/>
    <w:rsid w:val="00F44B8F"/>
    <w:rsid w:val="00F5246B"/>
    <w:rsid w:val="00F5440C"/>
    <w:rsid w:val="00F71968"/>
    <w:rsid w:val="00F71EBB"/>
    <w:rsid w:val="00F726A5"/>
    <w:rsid w:val="00F83E17"/>
    <w:rsid w:val="00F84B7E"/>
    <w:rsid w:val="00F866AB"/>
    <w:rsid w:val="00F90DDB"/>
    <w:rsid w:val="00FA1E87"/>
    <w:rsid w:val="00FE0BA9"/>
    <w:rsid w:val="00FE32DD"/>
    <w:rsid w:val="00FF0BA8"/>
    <w:rsid w:val="00FF0ED0"/>
    <w:rsid w:val="00FF7F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096BA44D"/>
  <w15:docId w15:val="{3552B208-874D-4F83-9610-D38C9714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28EC"/>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E728EC"/>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28EC"/>
    <w:pPr>
      <w:spacing w:after="0" w:line="240" w:lineRule="auto"/>
    </w:pPr>
    <w:rPr>
      <w:rFonts w:ascii="Segoe UI" w:hAnsi="Segoe UI" w:cs="Segoe UI"/>
      <w:sz w:val="18"/>
      <w:szCs w:val="18"/>
    </w:rPr>
  </w:style>
  <w:style w:type="paragraph" w:styleId="BodyText">
    <w:name w:val="Body Text"/>
    <w:basedOn w:val="Normal"/>
    <w:next w:val="Normal"/>
    <w:link w:val="BodyTextChar"/>
    <w:rsid w:val="00E728EC"/>
    <w:pPr>
      <w:suppressAutoHyphens/>
      <w:spacing w:after="0" w:line="240" w:lineRule="auto"/>
    </w:pPr>
    <w:rPr>
      <w:rFonts w:eastAsia="Times New Roman"/>
      <w:color w:val="000000"/>
      <w:szCs w:val="20"/>
    </w:rPr>
  </w:style>
  <w:style w:type="paragraph" w:styleId="PlainText">
    <w:name w:val="Plain Text"/>
    <w:basedOn w:val="Normal"/>
    <w:link w:val="PlainTextChar"/>
    <w:rsid w:val="00E728EC"/>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rsid w:val="00E728EC"/>
    <w:pPr>
      <w:spacing w:after="0" w:line="240" w:lineRule="auto"/>
    </w:pPr>
    <w:rPr>
      <w:rFonts w:eastAsia="Times New Roman"/>
      <w:szCs w:val="24"/>
    </w:rPr>
  </w:style>
  <w:style w:type="paragraph" w:customStyle="1" w:styleId="Style3">
    <w:name w:val="Style3"/>
    <w:basedOn w:val="Normal"/>
    <w:rsid w:val="00E728EC"/>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E728EC"/>
    <w:pPr>
      <w:ind w:left="720"/>
      <w:contextualSpacing/>
    </w:pPr>
  </w:style>
  <w:style w:type="character" w:customStyle="1" w:styleId="Heading1Char">
    <w:name w:val="Heading 1 Char"/>
    <w:basedOn w:val="DefaultParagraphFont"/>
    <w:link w:val="Heading1"/>
    <w:uiPriority w:val="9"/>
    <w:rsid w:val="00E728EC"/>
    <w:rPr>
      <w:rFonts w:ascii="Times New Roman" w:eastAsia="Times New Roman" w:hAnsi="Times New Roman" w:cs="Times New Roman"/>
      <w:b/>
      <w:bCs/>
      <w:kern w:val="36"/>
      <w:sz w:val="48"/>
      <w:szCs w:val="48"/>
    </w:rPr>
  </w:style>
  <w:style w:type="character" w:customStyle="1" w:styleId="FontStyle37">
    <w:name w:val="Font Style37"/>
    <w:rsid w:val="00E728EC"/>
    <w:rPr>
      <w:rFonts w:ascii="Arial" w:hAnsi="Arial" w:cs="Arial"/>
      <w:sz w:val="20"/>
      <w:szCs w:val="20"/>
    </w:rPr>
  </w:style>
  <w:style w:type="character" w:customStyle="1" w:styleId="BodyTextChar">
    <w:name w:val="Body Text Char"/>
    <w:basedOn w:val="DefaultParagraphFont"/>
    <w:link w:val="BodyText"/>
    <w:rsid w:val="00E728EC"/>
    <w:rPr>
      <w:rFonts w:ascii="Times New Roman" w:eastAsia="Times New Roman" w:hAnsi="Times New Roman" w:cs="Times New Roman"/>
      <w:color w:val="000000"/>
      <w:sz w:val="24"/>
      <w:szCs w:val="20"/>
    </w:rPr>
  </w:style>
  <w:style w:type="character" w:customStyle="1" w:styleId="FontStyle36">
    <w:name w:val="Font Style36"/>
    <w:rsid w:val="00E728EC"/>
    <w:rPr>
      <w:rFonts w:ascii="Arial" w:hAnsi="Arial" w:cs="Arial"/>
      <w:b/>
      <w:bCs/>
      <w:i/>
      <w:iCs/>
      <w:sz w:val="26"/>
      <w:szCs w:val="26"/>
    </w:rPr>
  </w:style>
  <w:style w:type="character" w:customStyle="1" w:styleId="PlainTextChar">
    <w:name w:val="Plain Text Char"/>
    <w:basedOn w:val="DefaultParagraphFont"/>
    <w:link w:val="PlainText"/>
    <w:rsid w:val="00E728EC"/>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E728EC"/>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paragraph" w:styleId="ListParagraph">
    <w:name w:val="List Paragraph"/>
    <w:basedOn w:val="Normal"/>
    <w:uiPriority w:val="34"/>
    <w:qFormat/>
    <w:rsid w:val="00E579C4"/>
    <w:pPr>
      <w:ind w:left="720"/>
      <w:contextualSpacing/>
    </w:pPr>
  </w:style>
  <w:style w:type="character" w:styleId="Strong">
    <w:name w:val="Strong"/>
    <w:basedOn w:val="DefaultParagraphFont"/>
    <w:uiPriority w:val="22"/>
    <w:qFormat/>
    <w:rsid w:val="00CA6C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886352">
      <w:bodyDiv w:val="1"/>
      <w:marLeft w:val="0"/>
      <w:marRight w:val="0"/>
      <w:marTop w:val="0"/>
      <w:marBottom w:val="0"/>
      <w:divBdr>
        <w:top w:val="none" w:sz="0" w:space="0" w:color="auto"/>
        <w:left w:val="none" w:sz="0" w:space="0" w:color="auto"/>
        <w:bottom w:val="none" w:sz="0" w:space="0" w:color="auto"/>
        <w:right w:val="none" w:sz="0" w:space="0" w:color="auto"/>
      </w:divBdr>
      <w:divsChild>
        <w:div w:id="439375648">
          <w:marLeft w:val="0"/>
          <w:marRight w:val="0"/>
          <w:marTop w:val="0"/>
          <w:marBottom w:val="0"/>
          <w:divBdr>
            <w:top w:val="single" w:sz="2" w:space="0" w:color="99BBE8"/>
            <w:left w:val="single" w:sz="2" w:space="0" w:color="99BBE8"/>
            <w:bottom w:val="single" w:sz="2" w:space="0" w:color="99BBE8"/>
            <w:right w:val="single" w:sz="2" w:space="0" w:color="99BBE8"/>
          </w:divBdr>
          <w:divsChild>
            <w:div w:id="1362510605">
              <w:marLeft w:val="0"/>
              <w:marRight w:val="0"/>
              <w:marTop w:val="0"/>
              <w:marBottom w:val="0"/>
              <w:divBdr>
                <w:top w:val="none" w:sz="0" w:space="0" w:color="auto"/>
                <w:left w:val="none" w:sz="0" w:space="0" w:color="auto"/>
                <w:bottom w:val="single" w:sz="6" w:space="0" w:color="99BBE8"/>
                <w:right w:val="none" w:sz="0" w:space="0" w:color="auto"/>
              </w:divBdr>
              <w:divsChild>
                <w:div w:id="1880699916">
                  <w:marLeft w:val="0"/>
                  <w:marRight w:val="0"/>
                  <w:marTop w:val="0"/>
                  <w:marBottom w:val="0"/>
                  <w:divBdr>
                    <w:top w:val="none" w:sz="0" w:space="0" w:color="auto"/>
                    <w:left w:val="none" w:sz="0" w:space="0" w:color="auto"/>
                    <w:bottom w:val="none" w:sz="0" w:space="0" w:color="auto"/>
                    <w:right w:val="none" w:sz="0" w:space="0" w:color="auto"/>
                  </w:divBdr>
                  <w:divsChild>
                    <w:div w:id="291599264">
                      <w:marLeft w:val="0"/>
                      <w:marRight w:val="0"/>
                      <w:marTop w:val="0"/>
                      <w:marBottom w:val="0"/>
                      <w:divBdr>
                        <w:top w:val="none" w:sz="0" w:space="0" w:color="auto"/>
                        <w:left w:val="none" w:sz="0" w:space="0" w:color="auto"/>
                        <w:bottom w:val="none" w:sz="0" w:space="0" w:color="auto"/>
                        <w:right w:val="none" w:sz="0" w:space="0" w:color="auto"/>
                      </w:divBdr>
                      <w:divsChild>
                        <w:div w:id="12677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09887">
              <w:marLeft w:val="0"/>
              <w:marRight w:val="0"/>
              <w:marTop w:val="0"/>
              <w:marBottom w:val="0"/>
              <w:divBdr>
                <w:top w:val="none" w:sz="0" w:space="0" w:color="auto"/>
                <w:left w:val="none" w:sz="0" w:space="0" w:color="auto"/>
                <w:bottom w:val="none" w:sz="0" w:space="0" w:color="auto"/>
                <w:right w:val="none" w:sz="0" w:space="0" w:color="auto"/>
              </w:divBdr>
              <w:divsChild>
                <w:div w:id="962081144">
                  <w:marLeft w:val="0"/>
                  <w:marRight w:val="0"/>
                  <w:marTop w:val="0"/>
                  <w:marBottom w:val="0"/>
                  <w:divBdr>
                    <w:top w:val="none" w:sz="0" w:space="0" w:color="auto"/>
                    <w:left w:val="none" w:sz="0" w:space="0" w:color="auto"/>
                    <w:bottom w:val="none" w:sz="0" w:space="0" w:color="auto"/>
                    <w:right w:val="none" w:sz="0" w:space="0" w:color="auto"/>
                  </w:divBdr>
                  <w:divsChild>
                    <w:div w:id="1862088142">
                      <w:marLeft w:val="0"/>
                      <w:marRight w:val="0"/>
                      <w:marTop w:val="0"/>
                      <w:marBottom w:val="0"/>
                      <w:divBdr>
                        <w:top w:val="none" w:sz="0" w:space="0" w:color="auto"/>
                        <w:left w:val="none" w:sz="0" w:space="0" w:color="auto"/>
                        <w:bottom w:val="none" w:sz="0" w:space="0" w:color="auto"/>
                        <w:right w:val="none" w:sz="0" w:space="0" w:color="auto"/>
                      </w:divBdr>
                      <w:divsChild>
                        <w:div w:id="1669601962">
                          <w:marLeft w:val="0"/>
                          <w:marRight w:val="0"/>
                          <w:marTop w:val="0"/>
                          <w:marBottom w:val="0"/>
                          <w:divBdr>
                            <w:top w:val="none" w:sz="0" w:space="0" w:color="auto"/>
                            <w:left w:val="none" w:sz="0" w:space="0" w:color="auto"/>
                            <w:bottom w:val="none" w:sz="0" w:space="0" w:color="auto"/>
                            <w:right w:val="none" w:sz="0" w:space="0" w:color="auto"/>
                          </w:divBdr>
                          <w:divsChild>
                            <w:div w:id="15806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888076">
      <w:bodyDiv w:val="1"/>
      <w:marLeft w:val="0"/>
      <w:marRight w:val="0"/>
      <w:marTop w:val="0"/>
      <w:marBottom w:val="0"/>
      <w:divBdr>
        <w:top w:val="none" w:sz="0" w:space="0" w:color="auto"/>
        <w:left w:val="none" w:sz="0" w:space="0" w:color="auto"/>
        <w:bottom w:val="none" w:sz="0" w:space="0" w:color="auto"/>
        <w:right w:val="none" w:sz="0" w:space="0" w:color="auto"/>
      </w:divBdr>
      <w:divsChild>
        <w:div w:id="602080943">
          <w:marLeft w:val="0"/>
          <w:marRight w:val="0"/>
          <w:marTop w:val="0"/>
          <w:marBottom w:val="0"/>
          <w:divBdr>
            <w:top w:val="none" w:sz="0" w:space="0" w:color="auto"/>
            <w:left w:val="none" w:sz="0" w:space="0" w:color="auto"/>
            <w:bottom w:val="none" w:sz="0" w:space="0" w:color="auto"/>
            <w:right w:val="none" w:sz="0" w:space="0" w:color="auto"/>
          </w:divBdr>
          <w:divsChild>
            <w:div w:id="357707141">
              <w:marLeft w:val="0"/>
              <w:marRight w:val="0"/>
              <w:marTop w:val="0"/>
              <w:marBottom w:val="0"/>
              <w:divBdr>
                <w:top w:val="none" w:sz="0" w:space="0" w:color="auto"/>
                <w:left w:val="none" w:sz="0" w:space="0" w:color="auto"/>
                <w:bottom w:val="none" w:sz="0" w:space="0" w:color="auto"/>
                <w:right w:val="none" w:sz="0" w:space="0" w:color="auto"/>
              </w:divBdr>
            </w:div>
            <w:div w:id="1622805396">
              <w:marLeft w:val="0"/>
              <w:marRight w:val="0"/>
              <w:marTop w:val="0"/>
              <w:marBottom w:val="0"/>
              <w:divBdr>
                <w:top w:val="none" w:sz="0" w:space="0" w:color="auto"/>
                <w:left w:val="none" w:sz="0" w:space="0" w:color="auto"/>
                <w:bottom w:val="none" w:sz="0" w:space="0" w:color="auto"/>
                <w:right w:val="none" w:sz="0" w:space="0" w:color="auto"/>
              </w:divBdr>
            </w:div>
            <w:div w:id="6921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06900">
      <w:bodyDiv w:val="1"/>
      <w:marLeft w:val="0"/>
      <w:marRight w:val="0"/>
      <w:marTop w:val="0"/>
      <w:marBottom w:val="0"/>
      <w:divBdr>
        <w:top w:val="none" w:sz="0" w:space="0" w:color="auto"/>
        <w:left w:val="none" w:sz="0" w:space="0" w:color="auto"/>
        <w:bottom w:val="none" w:sz="0" w:space="0" w:color="auto"/>
        <w:right w:val="none" w:sz="0" w:space="0" w:color="auto"/>
      </w:divBdr>
      <w:divsChild>
        <w:div w:id="1189904216">
          <w:marLeft w:val="0"/>
          <w:marRight w:val="0"/>
          <w:marTop w:val="0"/>
          <w:marBottom w:val="0"/>
          <w:divBdr>
            <w:top w:val="none" w:sz="0" w:space="0" w:color="auto"/>
            <w:left w:val="none" w:sz="0" w:space="0" w:color="auto"/>
            <w:bottom w:val="none" w:sz="0" w:space="0" w:color="auto"/>
            <w:right w:val="none" w:sz="0" w:space="0" w:color="auto"/>
          </w:divBdr>
          <w:divsChild>
            <w:div w:id="702288996">
              <w:marLeft w:val="0"/>
              <w:marRight w:val="0"/>
              <w:marTop w:val="0"/>
              <w:marBottom w:val="0"/>
              <w:divBdr>
                <w:top w:val="none" w:sz="0" w:space="0" w:color="auto"/>
                <w:left w:val="none" w:sz="0" w:space="0" w:color="auto"/>
                <w:bottom w:val="none" w:sz="0" w:space="0" w:color="auto"/>
                <w:right w:val="none" w:sz="0" w:space="0" w:color="auto"/>
              </w:divBdr>
            </w:div>
            <w:div w:id="1201094890">
              <w:marLeft w:val="0"/>
              <w:marRight w:val="0"/>
              <w:marTop w:val="0"/>
              <w:marBottom w:val="0"/>
              <w:divBdr>
                <w:top w:val="none" w:sz="0" w:space="0" w:color="auto"/>
                <w:left w:val="none" w:sz="0" w:space="0" w:color="auto"/>
                <w:bottom w:val="none" w:sz="0" w:space="0" w:color="auto"/>
                <w:right w:val="none" w:sz="0" w:space="0" w:color="auto"/>
              </w:divBdr>
            </w:div>
            <w:div w:id="158460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752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861</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_x0001_</vt:lpstr>
    </vt:vector>
  </TitlesOfParts>
  <Company>Hewlett-Packard Company</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Nemeti S</dc:creator>
  <cp:lastModifiedBy>Angelica Lazarovici</cp:lastModifiedBy>
  <cp:revision>18</cp:revision>
  <cp:lastPrinted>2024-12-10T11:56:00Z</cp:lastPrinted>
  <dcterms:created xsi:type="dcterms:W3CDTF">2024-10-16T09:53:00Z</dcterms:created>
  <dcterms:modified xsi:type="dcterms:W3CDTF">2024-12-10T13:28:00Z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