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545091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54509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247A5D28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101FA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bookmarkStart w:id="0" w:name="_GoBack"/>
                            <w:r w:rsidR="00174ECD" w:rsidRPr="00174ECD">
                              <w:rPr>
                                <w:b/>
                                <w:sz w:val="28"/>
                                <w:szCs w:val="28"/>
                              </w:rPr>
                              <w:t>54162</w:t>
                            </w:r>
                            <w:bookmarkEnd w:id="0"/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74ECD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5C653E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247A5D28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101FA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bookmarkStart w:id="1" w:name="_GoBack"/>
                      <w:r w:rsidR="00174ECD" w:rsidRPr="00174ECD">
                        <w:rPr>
                          <w:b/>
                          <w:sz w:val="28"/>
                          <w:szCs w:val="28"/>
                        </w:rPr>
                        <w:t>54162</w:t>
                      </w:r>
                      <w:bookmarkEnd w:id="1"/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174ECD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5C653E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545091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545091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545091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sz w:val="28"/>
          <w:szCs w:val="28"/>
        </w:rPr>
        <w:t xml:space="preserve">Kereskényi Gábor, </w:t>
      </w:r>
      <w:r w:rsidR="00296C29" w:rsidRPr="00545091">
        <w:rPr>
          <w:sz w:val="28"/>
          <w:szCs w:val="28"/>
        </w:rPr>
        <w:t xml:space="preserve">primar al </w:t>
      </w:r>
      <w:r w:rsidR="003275E3" w:rsidRPr="00545091">
        <w:rPr>
          <w:sz w:val="28"/>
          <w:szCs w:val="28"/>
        </w:rPr>
        <w:t>M</w:t>
      </w:r>
      <w:r w:rsidR="00296C29" w:rsidRPr="00545091">
        <w:rPr>
          <w:sz w:val="28"/>
          <w:szCs w:val="28"/>
        </w:rPr>
        <w:t>unicipiului Satu Mare,</w:t>
      </w:r>
    </w:p>
    <w:p w14:paraId="6943C6DC" w14:textId="125CE17E" w:rsidR="005B7247" w:rsidRDefault="00937ABC" w:rsidP="00842CD9">
      <w:pPr>
        <w:spacing w:after="0"/>
        <w:ind w:firstLine="720"/>
        <w:jc w:val="both"/>
        <w:rPr>
          <w:bCs/>
          <w:sz w:val="28"/>
          <w:szCs w:val="28"/>
        </w:rPr>
      </w:pPr>
      <w:r w:rsidRPr="00545091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</w:t>
      </w:r>
      <w:r w:rsidR="00842CD9" w:rsidRPr="00AB2661">
        <w:rPr>
          <w:sz w:val="28"/>
          <w:szCs w:val="28"/>
        </w:rPr>
        <w:t xml:space="preserve">privind </w:t>
      </w:r>
      <w:r w:rsidR="00D347C8" w:rsidRPr="00237346">
        <w:rPr>
          <w:sz w:val="28"/>
          <w:szCs w:val="28"/>
        </w:rPr>
        <w:t>aprobarea actualizării indicatorilor tehnico-economici, pentru obiectivul de investiții</w:t>
      </w:r>
      <w:r w:rsidR="00D347C8">
        <w:rPr>
          <w:sz w:val="28"/>
          <w:szCs w:val="28"/>
        </w:rPr>
        <w:t xml:space="preserve"> </w:t>
      </w:r>
      <w:r w:rsidR="00D347C8" w:rsidRPr="00527BC3">
        <w:rPr>
          <w:sz w:val="28"/>
          <w:szCs w:val="28"/>
        </w:rPr>
        <w:t>„</w:t>
      </w:r>
      <w:r w:rsidR="00C60F15" w:rsidRPr="00F91B77">
        <w:rPr>
          <w:b/>
          <w:sz w:val="28"/>
          <w:szCs w:val="28"/>
        </w:rPr>
        <w:t>Reabilitare fațade și acoperiș la imobilul situat pe strada Horea nr. 6</w:t>
      </w:r>
      <w:r w:rsidR="00D347C8" w:rsidRPr="00527BC3">
        <w:rPr>
          <w:sz w:val="28"/>
          <w:szCs w:val="28"/>
        </w:rPr>
        <w:t>“</w:t>
      </w:r>
      <w:r w:rsidR="005B7247">
        <w:rPr>
          <w:sz w:val="28"/>
          <w:szCs w:val="28"/>
        </w:rPr>
        <w:t>,</w:t>
      </w:r>
      <w:r w:rsidR="00364214" w:rsidRPr="00545091">
        <w:rPr>
          <w:bCs/>
          <w:sz w:val="28"/>
          <w:szCs w:val="28"/>
        </w:rPr>
        <w:t xml:space="preserve">  </w:t>
      </w:r>
    </w:p>
    <w:p w14:paraId="0A52DFFD" w14:textId="6830D976" w:rsidR="00296C29" w:rsidRPr="00545091" w:rsidRDefault="00296C29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bCs/>
          <w:sz w:val="28"/>
          <w:szCs w:val="28"/>
        </w:rPr>
        <w:t>proiect</w:t>
      </w:r>
      <w:r w:rsidR="0059570D" w:rsidRPr="00545091">
        <w:rPr>
          <w:sz w:val="28"/>
          <w:szCs w:val="28"/>
        </w:rPr>
        <w:t xml:space="preserve"> </w:t>
      </w:r>
      <w:r w:rsidRPr="00545091">
        <w:rPr>
          <w:sz w:val="28"/>
          <w:szCs w:val="28"/>
        </w:rPr>
        <w:t xml:space="preserve">în </w:t>
      </w:r>
      <w:r w:rsidR="00F5246B" w:rsidRPr="00545091">
        <w:rPr>
          <w:sz w:val="28"/>
          <w:szCs w:val="28"/>
        </w:rPr>
        <w:t>susținerea</w:t>
      </w:r>
      <w:r w:rsidR="00937ABC" w:rsidRPr="00545091">
        <w:rPr>
          <w:sz w:val="28"/>
          <w:szCs w:val="28"/>
        </w:rPr>
        <w:t xml:space="preserve"> căruia formulez următorul</w:t>
      </w:r>
    </w:p>
    <w:p w14:paraId="476F6C20" w14:textId="77777777" w:rsidR="00537A20" w:rsidRPr="00545091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7B5204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7B5204">
        <w:rPr>
          <w:b/>
          <w:sz w:val="28"/>
          <w:szCs w:val="28"/>
        </w:rPr>
        <w:t>Referat de aprobare</w:t>
      </w:r>
    </w:p>
    <w:p w14:paraId="1893EF41" w14:textId="77777777" w:rsidR="00537A20" w:rsidRPr="007B5204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21C01CE9" w14:textId="77777777" w:rsidR="00CA2CAC" w:rsidRPr="00CA2CAC" w:rsidRDefault="00CA2CAC" w:rsidP="00CA2CAC">
      <w:pPr>
        <w:spacing w:after="0" w:line="240" w:lineRule="auto"/>
        <w:ind w:firstLine="720"/>
        <w:jc w:val="both"/>
        <w:rPr>
          <w:sz w:val="28"/>
          <w:szCs w:val="28"/>
        </w:rPr>
      </w:pPr>
      <w:r w:rsidRPr="00CA2CAC">
        <w:rPr>
          <w:sz w:val="28"/>
          <w:szCs w:val="28"/>
        </w:rPr>
        <w:t>În conformitate cu prevederile art. 10, alin (4) din HG 907/2016 privind etapele de elaborare și conținutul-cadru al documentațiilor tehnico-economice aferente obiectivelor/proiectelor de investiții finanțate din fonduri publice, prin care se specifică faptul că</w:t>
      </w:r>
    </w:p>
    <w:p w14:paraId="6221D91B" w14:textId="77777777" w:rsidR="00CA2CAC" w:rsidRPr="00CA2CAC" w:rsidRDefault="00CA2CAC" w:rsidP="00CA2CAC">
      <w:pPr>
        <w:spacing w:after="0" w:line="240" w:lineRule="auto"/>
        <w:ind w:firstLine="720"/>
        <w:jc w:val="both"/>
        <w:rPr>
          <w:sz w:val="28"/>
          <w:szCs w:val="28"/>
        </w:rPr>
      </w:pPr>
      <w:r w:rsidRPr="00CA2CAC">
        <w:rPr>
          <w:sz w:val="28"/>
          <w:szCs w:val="28"/>
        </w:rPr>
        <w:t>„Devizul general întocmit la faza de proiectare studiu de fezabilitate în cazul obiectivului nou/mixt de investiții și, respectiv, la faza documentație de avizare a lucrărilor de intervenții în cazul intervenției la construcție existentă se actualizează prin grija beneficiarului investiției/investitorului, ori de câte ori este necesar, ... ”,</w:t>
      </w:r>
    </w:p>
    <w:p w14:paraId="4792BF11" w14:textId="77777777" w:rsidR="00CA2CAC" w:rsidRPr="00CA2CAC" w:rsidRDefault="00CA2CAC" w:rsidP="00CA2CAC">
      <w:pPr>
        <w:spacing w:after="0" w:line="240" w:lineRule="auto"/>
        <w:ind w:firstLine="720"/>
        <w:jc w:val="both"/>
        <w:rPr>
          <w:sz w:val="28"/>
          <w:szCs w:val="28"/>
        </w:rPr>
      </w:pPr>
      <w:r w:rsidRPr="00CA2CAC">
        <w:rPr>
          <w:sz w:val="28"/>
          <w:szCs w:val="28"/>
        </w:rPr>
        <w:t>coroborat cu art.I și II din HG 1116/2023 pentru modificarea şi completarea Hotărârii Guvernului nr. 907/2016 privind etapele de elaborare şi conţinutul-cadru al documentaţiilor tehnico-economice aferente obiectivelor/proiectelor de investiţii finanţate din fonduri publice,</w:t>
      </w:r>
    </w:p>
    <w:p w14:paraId="45EA0EC2" w14:textId="77777777" w:rsidR="00CA2CAC" w:rsidRDefault="00CA2CAC" w:rsidP="00CA2CAC">
      <w:pPr>
        <w:spacing w:after="0" w:line="240" w:lineRule="auto"/>
        <w:ind w:firstLine="720"/>
        <w:jc w:val="both"/>
        <w:rPr>
          <w:sz w:val="28"/>
          <w:szCs w:val="28"/>
        </w:rPr>
      </w:pPr>
      <w:r w:rsidRPr="00CA2CAC">
        <w:rPr>
          <w:sz w:val="28"/>
          <w:szCs w:val="28"/>
        </w:rPr>
        <w:t>se impune actualizarea indicatorilor tehnico-economici pentru obiectivul de investiții,  enunțat mai sus.</w:t>
      </w:r>
    </w:p>
    <w:p w14:paraId="303BE4D6" w14:textId="3F450CCE" w:rsidR="008757CE" w:rsidRPr="003E7495" w:rsidRDefault="008757CE" w:rsidP="00CA2CA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 w:rsidRPr="003E7495">
        <w:rPr>
          <w:kern w:val="20"/>
          <w:sz w:val="28"/>
          <w:szCs w:val="28"/>
        </w:rPr>
        <w:t xml:space="preserve">                 </w:t>
      </w:r>
      <w:r w:rsidRPr="003E7495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tehnico-economice </w:t>
      </w:r>
      <w:r w:rsidR="00BF7CB2" w:rsidRPr="003E7495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Pr="003E7495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 de interes local,  </w:t>
      </w:r>
    </w:p>
    <w:p w14:paraId="168FCCBA" w14:textId="0C4046AF" w:rsidR="00274699" w:rsidRPr="00545091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Propun spre dezbatere și aprobare Consiliului Local al Municipiului Satu Mare Proiectul de hotărâre privind </w:t>
      </w:r>
      <w:r w:rsidR="009D7E47" w:rsidRPr="009D7E47">
        <w:rPr>
          <w:kern w:val="20"/>
          <w:sz w:val="28"/>
          <w:szCs w:val="28"/>
        </w:rPr>
        <w:t xml:space="preserve">aprobarea actualizării indicatorilor tehnico-economici, pentru obiectivul de investiții </w:t>
      </w:r>
      <w:r w:rsidR="00103572">
        <w:rPr>
          <w:kern w:val="20"/>
          <w:sz w:val="28"/>
          <w:szCs w:val="28"/>
        </w:rPr>
        <w:t>„</w:t>
      </w:r>
      <w:r w:rsidR="00072EA4" w:rsidRPr="00C60F15">
        <w:rPr>
          <w:sz w:val="28"/>
          <w:szCs w:val="28"/>
        </w:rPr>
        <w:t>Reabilitare fațade și acoperiș la imobilul situat pe strada Horea nr. 6</w:t>
      </w:r>
      <w:r w:rsidR="009D7E47" w:rsidRPr="009D7E47">
        <w:rPr>
          <w:kern w:val="20"/>
          <w:sz w:val="28"/>
          <w:szCs w:val="28"/>
        </w:rPr>
        <w:t>“</w:t>
      </w:r>
      <w:r w:rsidR="003E7495" w:rsidRPr="003E7495">
        <w:rPr>
          <w:kern w:val="20"/>
          <w:sz w:val="28"/>
          <w:szCs w:val="28"/>
        </w:rPr>
        <w:t xml:space="preserve"> </w:t>
      </w:r>
      <w:r w:rsidRPr="003E7495">
        <w:rPr>
          <w:kern w:val="20"/>
          <w:sz w:val="28"/>
          <w:szCs w:val="28"/>
        </w:rPr>
        <w:t>în forma prezentată de executiv.</w:t>
      </w:r>
      <w:bookmarkStart w:id="2" w:name="_Hlk27391016"/>
    </w:p>
    <w:p w14:paraId="07918B95" w14:textId="77777777" w:rsidR="00775E22" w:rsidRPr="00545091" w:rsidRDefault="00775E22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E9A6203" w14:textId="768A6C19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INIŢIATOR</w:t>
      </w:r>
      <w:r w:rsidR="00721CE8" w:rsidRPr="00545091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PRIMAR</w:t>
      </w:r>
    </w:p>
    <w:bookmarkEnd w:id="2"/>
    <w:p w14:paraId="77132FFA" w14:textId="3999C2D9" w:rsidR="00263236" w:rsidRPr="00545091" w:rsidRDefault="00F71968" w:rsidP="00775E22">
      <w:pPr>
        <w:spacing w:after="0" w:line="240" w:lineRule="auto"/>
        <w:jc w:val="center"/>
        <w:rPr>
          <w:sz w:val="28"/>
          <w:szCs w:val="28"/>
        </w:rPr>
      </w:pPr>
      <w:r w:rsidRPr="00545091">
        <w:rPr>
          <w:b/>
          <w:sz w:val="28"/>
          <w:szCs w:val="28"/>
        </w:rPr>
        <w:t>Kereskényi Gábor</w:t>
      </w:r>
    </w:p>
    <w:p w14:paraId="37F63F11" w14:textId="77777777" w:rsidR="0003419D" w:rsidRDefault="0003419D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545091" w:rsidRDefault="00A04328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>Întocmit</w:t>
      </w:r>
      <w:r w:rsidR="00B518BE" w:rsidRPr="00545091">
        <w:rPr>
          <w:sz w:val="28"/>
          <w:szCs w:val="28"/>
        </w:rPr>
        <w:t xml:space="preserve"> în 2 ex.</w:t>
      </w:r>
    </w:p>
    <w:p w14:paraId="79CD3C4E" w14:textId="28775E38" w:rsidR="00103F2F" w:rsidRPr="00545091" w:rsidRDefault="004000F4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 xml:space="preserve">Ing. </w:t>
      </w:r>
      <w:r w:rsidR="005C482F" w:rsidRPr="00545091">
        <w:rPr>
          <w:sz w:val="28"/>
          <w:szCs w:val="28"/>
        </w:rPr>
        <w:t>Giurgiu</w:t>
      </w:r>
      <w:r w:rsidR="00693322" w:rsidRPr="00545091">
        <w:rPr>
          <w:sz w:val="28"/>
          <w:szCs w:val="28"/>
        </w:rPr>
        <w:t xml:space="preserve"> Radu Mircea</w:t>
      </w:r>
    </w:p>
    <w:sectPr w:rsidR="00103F2F" w:rsidRPr="00545091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03A34" w14:textId="77777777" w:rsidR="00067E59" w:rsidRDefault="00067E59" w:rsidP="00153B97">
      <w:pPr>
        <w:spacing w:after="0" w:line="240" w:lineRule="auto"/>
      </w:pPr>
      <w:r>
        <w:separator/>
      </w:r>
    </w:p>
  </w:endnote>
  <w:endnote w:type="continuationSeparator" w:id="0">
    <w:p w14:paraId="2F08E7FD" w14:textId="77777777" w:rsidR="00067E59" w:rsidRDefault="00067E5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10124"/>
      <w:docPartObj>
        <w:docPartGallery w:val="Page Numbers (Bottom of Page)"/>
        <w:docPartUnique/>
      </w:docPartObj>
    </w:sdtPr>
    <w:sdtEndPr/>
    <w:sdtContent>
      <w:sdt>
        <w:sdtPr>
          <w:id w:val="1912115225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0334AB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0334AB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88782" w14:textId="77777777" w:rsidR="00067E59" w:rsidRDefault="00067E59" w:rsidP="00153B97">
      <w:pPr>
        <w:spacing w:after="0" w:line="240" w:lineRule="auto"/>
      </w:pPr>
      <w:r>
        <w:separator/>
      </w:r>
    </w:p>
  </w:footnote>
  <w:footnote w:type="continuationSeparator" w:id="0">
    <w:p w14:paraId="0E6A1580" w14:textId="77777777" w:rsidR="00067E59" w:rsidRDefault="00067E5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2ADB"/>
    <w:rsid w:val="000334AB"/>
    <w:rsid w:val="0003419D"/>
    <w:rsid w:val="00035792"/>
    <w:rsid w:val="00050DFE"/>
    <w:rsid w:val="00052C72"/>
    <w:rsid w:val="000533A0"/>
    <w:rsid w:val="00054B7F"/>
    <w:rsid w:val="00062369"/>
    <w:rsid w:val="00063AF6"/>
    <w:rsid w:val="00065D10"/>
    <w:rsid w:val="000666E1"/>
    <w:rsid w:val="00067E59"/>
    <w:rsid w:val="00072A3B"/>
    <w:rsid w:val="00072EA4"/>
    <w:rsid w:val="00075261"/>
    <w:rsid w:val="00075C6F"/>
    <w:rsid w:val="00077161"/>
    <w:rsid w:val="00083C93"/>
    <w:rsid w:val="00090E8D"/>
    <w:rsid w:val="000A1BF1"/>
    <w:rsid w:val="000B3FBC"/>
    <w:rsid w:val="000D4634"/>
    <w:rsid w:val="000E15A0"/>
    <w:rsid w:val="000F6989"/>
    <w:rsid w:val="00100901"/>
    <w:rsid w:val="00101299"/>
    <w:rsid w:val="00101FA9"/>
    <w:rsid w:val="001032A5"/>
    <w:rsid w:val="00103572"/>
    <w:rsid w:val="00103F2F"/>
    <w:rsid w:val="00110442"/>
    <w:rsid w:val="00116F88"/>
    <w:rsid w:val="00130631"/>
    <w:rsid w:val="00131850"/>
    <w:rsid w:val="00143CC1"/>
    <w:rsid w:val="00153B97"/>
    <w:rsid w:val="00154E06"/>
    <w:rsid w:val="00161D9B"/>
    <w:rsid w:val="001627EC"/>
    <w:rsid w:val="00162B0C"/>
    <w:rsid w:val="0016315D"/>
    <w:rsid w:val="00165586"/>
    <w:rsid w:val="00167661"/>
    <w:rsid w:val="00173487"/>
    <w:rsid w:val="00174ECD"/>
    <w:rsid w:val="00192116"/>
    <w:rsid w:val="001929E1"/>
    <w:rsid w:val="00197410"/>
    <w:rsid w:val="00197D3D"/>
    <w:rsid w:val="001A264F"/>
    <w:rsid w:val="001C3822"/>
    <w:rsid w:val="001C4734"/>
    <w:rsid w:val="001D7025"/>
    <w:rsid w:val="001D75D5"/>
    <w:rsid w:val="001E7A5D"/>
    <w:rsid w:val="001F3BA4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A0532"/>
    <w:rsid w:val="002A60B6"/>
    <w:rsid w:val="002C4C88"/>
    <w:rsid w:val="002C6C98"/>
    <w:rsid w:val="002D0B6D"/>
    <w:rsid w:val="002D0C06"/>
    <w:rsid w:val="002D4613"/>
    <w:rsid w:val="002E0C96"/>
    <w:rsid w:val="002E4E7E"/>
    <w:rsid w:val="002F0C82"/>
    <w:rsid w:val="002F2EF7"/>
    <w:rsid w:val="002F5986"/>
    <w:rsid w:val="003028AF"/>
    <w:rsid w:val="003034E1"/>
    <w:rsid w:val="0030470D"/>
    <w:rsid w:val="00305540"/>
    <w:rsid w:val="003056E6"/>
    <w:rsid w:val="00305993"/>
    <w:rsid w:val="00311084"/>
    <w:rsid w:val="00315046"/>
    <w:rsid w:val="003155C9"/>
    <w:rsid w:val="00315CF3"/>
    <w:rsid w:val="003218B9"/>
    <w:rsid w:val="003275E3"/>
    <w:rsid w:val="00332A03"/>
    <w:rsid w:val="003341E1"/>
    <w:rsid w:val="003413E5"/>
    <w:rsid w:val="00344CD0"/>
    <w:rsid w:val="003542F2"/>
    <w:rsid w:val="003606AB"/>
    <w:rsid w:val="00361DC6"/>
    <w:rsid w:val="00362B49"/>
    <w:rsid w:val="00364214"/>
    <w:rsid w:val="00370836"/>
    <w:rsid w:val="00371945"/>
    <w:rsid w:val="00373899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39E5"/>
    <w:rsid w:val="003D4735"/>
    <w:rsid w:val="003E1331"/>
    <w:rsid w:val="003E4350"/>
    <w:rsid w:val="003E4D92"/>
    <w:rsid w:val="003E7495"/>
    <w:rsid w:val="004000F4"/>
    <w:rsid w:val="00403FF1"/>
    <w:rsid w:val="00415BB3"/>
    <w:rsid w:val="00422DE4"/>
    <w:rsid w:val="004345AB"/>
    <w:rsid w:val="0044081B"/>
    <w:rsid w:val="00443C30"/>
    <w:rsid w:val="0044616E"/>
    <w:rsid w:val="00454985"/>
    <w:rsid w:val="00466E04"/>
    <w:rsid w:val="00470B9C"/>
    <w:rsid w:val="00476168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5789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45091"/>
    <w:rsid w:val="0055097E"/>
    <w:rsid w:val="00553117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972C4"/>
    <w:rsid w:val="005A3545"/>
    <w:rsid w:val="005A4DA6"/>
    <w:rsid w:val="005B1DB0"/>
    <w:rsid w:val="005B2223"/>
    <w:rsid w:val="005B6A5D"/>
    <w:rsid w:val="005B7247"/>
    <w:rsid w:val="005C0B81"/>
    <w:rsid w:val="005C1AD8"/>
    <w:rsid w:val="005C274E"/>
    <w:rsid w:val="005C482F"/>
    <w:rsid w:val="005C4BE3"/>
    <w:rsid w:val="005C653E"/>
    <w:rsid w:val="005D5DDE"/>
    <w:rsid w:val="005E4CDB"/>
    <w:rsid w:val="005E6D82"/>
    <w:rsid w:val="005F0F46"/>
    <w:rsid w:val="006063C7"/>
    <w:rsid w:val="00606704"/>
    <w:rsid w:val="006125E3"/>
    <w:rsid w:val="006237E4"/>
    <w:rsid w:val="00632027"/>
    <w:rsid w:val="00641555"/>
    <w:rsid w:val="00642515"/>
    <w:rsid w:val="00642DF7"/>
    <w:rsid w:val="00644EE6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457C"/>
    <w:rsid w:val="00735565"/>
    <w:rsid w:val="00735882"/>
    <w:rsid w:val="00736F1B"/>
    <w:rsid w:val="00744CC3"/>
    <w:rsid w:val="00747593"/>
    <w:rsid w:val="00755630"/>
    <w:rsid w:val="00756143"/>
    <w:rsid w:val="00764313"/>
    <w:rsid w:val="00766E71"/>
    <w:rsid w:val="00775E22"/>
    <w:rsid w:val="00783630"/>
    <w:rsid w:val="0078561D"/>
    <w:rsid w:val="00787FA9"/>
    <w:rsid w:val="00794468"/>
    <w:rsid w:val="00796981"/>
    <w:rsid w:val="007971B2"/>
    <w:rsid w:val="00797897"/>
    <w:rsid w:val="007A0540"/>
    <w:rsid w:val="007A2601"/>
    <w:rsid w:val="007B2172"/>
    <w:rsid w:val="007B281E"/>
    <w:rsid w:val="007B5204"/>
    <w:rsid w:val="007B78C2"/>
    <w:rsid w:val="007C3DA1"/>
    <w:rsid w:val="007C65D4"/>
    <w:rsid w:val="007F0A21"/>
    <w:rsid w:val="007F537F"/>
    <w:rsid w:val="00803221"/>
    <w:rsid w:val="00804F50"/>
    <w:rsid w:val="00814E47"/>
    <w:rsid w:val="00823F68"/>
    <w:rsid w:val="0083275E"/>
    <w:rsid w:val="00842CD9"/>
    <w:rsid w:val="00843EE1"/>
    <w:rsid w:val="00861AC8"/>
    <w:rsid w:val="00871E41"/>
    <w:rsid w:val="008757CE"/>
    <w:rsid w:val="008773B2"/>
    <w:rsid w:val="00883578"/>
    <w:rsid w:val="00883D99"/>
    <w:rsid w:val="00884BFE"/>
    <w:rsid w:val="0089210D"/>
    <w:rsid w:val="008955AE"/>
    <w:rsid w:val="00895C8F"/>
    <w:rsid w:val="00897A57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6B00"/>
    <w:rsid w:val="00900E9E"/>
    <w:rsid w:val="00906CCD"/>
    <w:rsid w:val="00911F5B"/>
    <w:rsid w:val="00924948"/>
    <w:rsid w:val="009373FC"/>
    <w:rsid w:val="00937ABC"/>
    <w:rsid w:val="009452BA"/>
    <w:rsid w:val="00954E62"/>
    <w:rsid w:val="0096752E"/>
    <w:rsid w:val="0097384E"/>
    <w:rsid w:val="0098514B"/>
    <w:rsid w:val="00987464"/>
    <w:rsid w:val="00994D54"/>
    <w:rsid w:val="0099574F"/>
    <w:rsid w:val="0099665A"/>
    <w:rsid w:val="009A291B"/>
    <w:rsid w:val="009A7B1F"/>
    <w:rsid w:val="009B2929"/>
    <w:rsid w:val="009B7017"/>
    <w:rsid w:val="009B7282"/>
    <w:rsid w:val="009B7EF0"/>
    <w:rsid w:val="009C5C9B"/>
    <w:rsid w:val="009D397E"/>
    <w:rsid w:val="009D6263"/>
    <w:rsid w:val="009D7E47"/>
    <w:rsid w:val="009E0E68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35B01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754D5"/>
    <w:rsid w:val="00A807D8"/>
    <w:rsid w:val="00A83EBE"/>
    <w:rsid w:val="00A9129C"/>
    <w:rsid w:val="00A912B5"/>
    <w:rsid w:val="00A96AB7"/>
    <w:rsid w:val="00AA5409"/>
    <w:rsid w:val="00AA6C95"/>
    <w:rsid w:val="00AB4C97"/>
    <w:rsid w:val="00AD42AC"/>
    <w:rsid w:val="00AD6DB9"/>
    <w:rsid w:val="00AE1BAA"/>
    <w:rsid w:val="00AE56BC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917A8"/>
    <w:rsid w:val="00B9653D"/>
    <w:rsid w:val="00BB2C5E"/>
    <w:rsid w:val="00BC345C"/>
    <w:rsid w:val="00BC4799"/>
    <w:rsid w:val="00BC55CA"/>
    <w:rsid w:val="00BD1460"/>
    <w:rsid w:val="00BE0D16"/>
    <w:rsid w:val="00BE2B2F"/>
    <w:rsid w:val="00BF047F"/>
    <w:rsid w:val="00BF7CB2"/>
    <w:rsid w:val="00C007A4"/>
    <w:rsid w:val="00C150FA"/>
    <w:rsid w:val="00C17DD6"/>
    <w:rsid w:val="00C2799E"/>
    <w:rsid w:val="00C3306C"/>
    <w:rsid w:val="00C33C95"/>
    <w:rsid w:val="00C3561C"/>
    <w:rsid w:val="00C41D7F"/>
    <w:rsid w:val="00C60F15"/>
    <w:rsid w:val="00C8068D"/>
    <w:rsid w:val="00C855B4"/>
    <w:rsid w:val="00C9242B"/>
    <w:rsid w:val="00C97FC2"/>
    <w:rsid w:val="00CA129E"/>
    <w:rsid w:val="00CA2CAC"/>
    <w:rsid w:val="00CA6FB6"/>
    <w:rsid w:val="00CB27C2"/>
    <w:rsid w:val="00CC0EDD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04D2"/>
    <w:rsid w:val="00D24A54"/>
    <w:rsid w:val="00D300B8"/>
    <w:rsid w:val="00D32568"/>
    <w:rsid w:val="00D347C8"/>
    <w:rsid w:val="00D50588"/>
    <w:rsid w:val="00D55316"/>
    <w:rsid w:val="00D57D04"/>
    <w:rsid w:val="00D639A4"/>
    <w:rsid w:val="00D66740"/>
    <w:rsid w:val="00D72CBC"/>
    <w:rsid w:val="00D77E20"/>
    <w:rsid w:val="00D83CEC"/>
    <w:rsid w:val="00D87A68"/>
    <w:rsid w:val="00D9289D"/>
    <w:rsid w:val="00D94864"/>
    <w:rsid w:val="00D95C67"/>
    <w:rsid w:val="00DA4AD0"/>
    <w:rsid w:val="00DA61BD"/>
    <w:rsid w:val="00DB4EBE"/>
    <w:rsid w:val="00DD111C"/>
    <w:rsid w:val="00DE4868"/>
    <w:rsid w:val="00DF07D2"/>
    <w:rsid w:val="00DF13C0"/>
    <w:rsid w:val="00DF378E"/>
    <w:rsid w:val="00DF442F"/>
    <w:rsid w:val="00DF46C0"/>
    <w:rsid w:val="00E0024A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2A33"/>
    <w:rsid w:val="00E63414"/>
    <w:rsid w:val="00E7191C"/>
    <w:rsid w:val="00E720B0"/>
    <w:rsid w:val="00E728EC"/>
    <w:rsid w:val="00E72996"/>
    <w:rsid w:val="00E802E7"/>
    <w:rsid w:val="00E81129"/>
    <w:rsid w:val="00E9192B"/>
    <w:rsid w:val="00EA0581"/>
    <w:rsid w:val="00EA236D"/>
    <w:rsid w:val="00EB487F"/>
    <w:rsid w:val="00EB58E6"/>
    <w:rsid w:val="00EB5C89"/>
    <w:rsid w:val="00EC7FB9"/>
    <w:rsid w:val="00ED0451"/>
    <w:rsid w:val="00ED08D6"/>
    <w:rsid w:val="00ED09C1"/>
    <w:rsid w:val="00ED3595"/>
    <w:rsid w:val="00ED526D"/>
    <w:rsid w:val="00EE0D67"/>
    <w:rsid w:val="00EE2B99"/>
    <w:rsid w:val="00EE6D32"/>
    <w:rsid w:val="00F00043"/>
    <w:rsid w:val="00F14088"/>
    <w:rsid w:val="00F16963"/>
    <w:rsid w:val="00F33310"/>
    <w:rsid w:val="00F33454"/>
    <w:rsid w:val="00F338C8"/>
    <w:rsid w:val="00F35120"/>
    <w:rsid w:val="00F4475B"/>
    <w:rsid w:val="00F44B8F"/>
    <w:rsid w:val="00F45325"/>
    <w:rsid w:val="00F5246B"/>
    <w:rsid w:val="00F64D5B"/>
    <w:rsid w:val="00F70CD1"/>
    <w:rsid w:val="00F71968"/>
    <w:rsid w:val="00F71EBB"/>
    <w:rsid w:val="00F77415"/>
    <w:rsid w:val="00F84B7E"/>
    <w:rsid w:val="00F90DDB"/>
    <w:rsid w:val="00F91B77"/>
    <w:rsid w:val="00F9216F"/>
    <w:rsid w:val="00F97C25"/>
    <w:rsid w:val="00FA1E87"/>
    <w:rsid w:val="00FB0445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  <w:style w:type="paragraph" w:customStyle="1" w:styleId="WW-NormalWeb">
    <w:name w:val="WW-Normal (Web)"/>
    <w:basedOn w:val="Normal"/>
    <w:rsid w:val="00F77415"/>
    <w:pPr>
      <w:widowControl w:val="0"/>
      <w:suppressAutoHyphens/>
      <w:spacing w:before="100" w:after="100" w:line="240" w:lineRule="auto"/>
    </w:pPr>
    <w:rPr>
      <w:rFonts w:ascii="Arial" w:eastAsia="Arial Unicode MS" w:hAnsi="Arial"/>
      <w:sz w:val="22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26</cp:revision>
  <cp:lastPrinted>2024-09-20T11:19:00Z</cp:lastPrinted>
  <dcterms:created xsi:type="dcterms:W3CDTF">2024-01-23T12:57:00Z</dcterms:created>
  <dcterms:modified xsi:type="dcterms:W3CDTF">2024-09-20T11:19:00Z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