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066416" w14:textId="77777777" w:rsidR="00A73A74" w:rsidRPr="008F1A53" w:rsidRDefault="001D6D04" w:rsidP="001A59C0">
      <w:pPr>
        <w:pStyle w:val="PlainText"/>
        <w:jc w:val="both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bookmarkStart w:id="0" w:name="_GoBack"/>
      <w:bookmarkEnd w:id="0"/>
      <w:r w:rsidRPr="008F1A53">
        <w:rPr>
          <w:rFonts w:ascii="Times New Roman" w:hAnsi="Times New Roman" w:cs="Times New Roman"/>
          <w:b/>
          <w:bCs/>
          <w:sz w:val="28"/>
          <w:szCs w:val="28"/>
          <w:lang w:val="ro-RO"/>
        </w:rPr>
        <w:t>PRIMĂRIA MUNICIPIULUI SATU MARE</w:t>
      </w:r>
    </w:p>
    <w:p w14:paraId="3B3A6680" w14:textId="2426F18E" w:rsidR="00A73A74" w:rsidRPr="008F1A53" w:rsidRDefault="00B266FF" w:rsidP="001A59C0">
      <w:pPr>
        <w:pStyle w:val="PlainText"/>
        <w:jc w:val="both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o-RO"/>
        </w:rPr>
        <w:t>SERVICIUL MANAGEMENTUL PROIECTELOR</w:t>
      </w:r>
    </w:p>
    <w:p w14:paraId="1C980107" w14:textId="77777777" w:rsidR="00EC2D84" w:rsidRPr="008F1A53" w:rsidRDefault="00EC2D84" w:rsidP="001A59C0">
      <w:pPr>
        <w:pStyle w:val="PlainText"/>
        <w:jc w:val="both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8F1A53">
        <w:rPr>
          <w:rFonts w:ascii="Times New Roman" w:hAnsi="Times New Roman" w:cs="Times New Roman"/>
          <w:b/>
          <w:bCs/>
          <w:sz w:val="28"/>
          <w:szCs w:val="28"/>
          <w:lang w:val="ro-RO"/>
        </w:rPr>
        <w:t>DIRECŢIA ECONOMICĂ</w:t>
      </w:r>
    </w:p>
    <w:p w14:paraId="4A7B136B" w14:textId="46E9334B" w:rsidR="00A73A74" w:rsidRPr="008F1A53" w:rsidRDefault="001D6D04" w:rsidP="001A59C0">
      <w:pPr>
        <w:pStyle w:val="PlainText"/>
        <w:jc w:val="both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242234">
        <w:rPr>
          <w:rFonts w:ascii="Times New Roman" w:hAnsi="Times New Roman" w:cs="Times New Roman"/>
          <w:b/>
          <w:bCs/>
          <w:sz w:val="28"/>
          <w:szCs w:val="28"/>
          <w:lang w:val="ro-RO"/>
        </w:rPr>
        <w:t>NR.</w:t>
      </w:r>
      <w:r w:rsidR="00084DB2" w:rsidRPr="00242234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bookmarkStart w:id="1" w:name="_Hlk146703198"/>
      <w:r w:rsidR="00F5557F" w:rsidRPr="00242234">
        <w:rPr>
          <w:rFonts w:ascii="Times New Roman" w:hAnsi="Times New Roman" w:cs="Times New Roman"/>
          <w:b/>
          <w:bCs/>
          <w:sz w:val="28"/>
          <w:szCs w:val="28"/>
          <w:lang w:val="ro-RO"/>
        </w:rPr>
        <w:t>5</w:t>
      </w:r>
      <w:r w:rsidR="00242234" w:rsidRPr="00242234">
        <w:rPr>
          <w:rFonts w:ascii="Times New Roman" w:hAnsi="Times New Roman" w:cs="Times New Roman"/>
          <w:b/>
          <w:bCs/>
          <w:sz w:val="28"/>
          <w:szCs w:val="28"/>
          <w:lang w:val="ro-RO"/>
        </w:rPr>
        <w:t>4965</w:t>
      </w:r>
      <w:r w:rsidR="00492894" w:rsidRPr="00242234">
        <w:rPr>
          <w:rFonts w:ascii="Times New Roman" w:hAnsi="Times New Roman" w:cs="Times New Roman"/>
          <w:b/>
          <w:bCs/>
          <w:sz w:val="28"/>
          <w:szCs w:val="28"/>
          <w:lang w:val="ro-RO"/>
        </w:rPr>
        <w:t>/</w:t>
      </w:r>
      <w:r w:rsidR="00242234" w:rsidRPr="00242234">
        <w:rPr>
          <w:rFonts w:ascii="Times New Roman" w:hAnsi="Times New Roman" w:cs="Times New Roman"/>
          <w:b/>
          <w:bCs/>
          <w:sz w:val="28"/>
          <w:szCs w:val="28"/>
          <w:lang w:val="ro-RO"/>
        </w:rPr>
        <w:t>23</w:t>
      </w:r>
      <w:r w:rsidR="00492894" w:rsidRPr="00242234">
        <w:rPr>
          <w:rFonts w:ascii="Times New Roman" w:hAnsi="Times New Roman" w:cs="Times New Roman"/>
          <w:b/>
          <w:bCs/>
          <w:sz w:val="28"/>
          <w:szCs w:val="28"/>
          <w:lang w:val="ro-RO"/>
        </w:rPr>
        <w:t>.0</w:t>
      </w:r>
      <w:r w:rsidR="00F5557F" w:rsidRPr="00242234">
        <w:rPr>
          <w:rFonts w:ascii="Times New Roman" w:hAnsi="Times New Roman" w:cs="Times New Roman"/>
          <w:b/>
          <w:bCs/>
          <w:sz w:val="28"/>
          <w:szCs w:val="28"/>
          <w:lang w:val="ro-RO"/>
        </w:rPr>
        <w:t>9</w:t>
      </w:r>
      <w:r w:rsidR="00492894" w:rsidRPr="00242234">
        <w:rPr>
          <w:rFonts w:ascii="Times New Roman" w:hAnsi="Times New Roman" w:cs="Times New Roman"/>
          <w:b/>
          <w:bCs/>
          <w:sz w:val="28"/>
          <w:szCs w:val="28"/>
          <w:lang w:val="ro-RO"/>
        </w:rPr>
        <w:t>.202</w:t>
      </w:r>
      <w:bookmarkEnd w:id="1"/>
      <w:r w:rsidR="00F5557F" w:rsidRPr="00242234">
        <w:rPr>
          <w:rFonts w:ascii="Times New Roman" w:hAnsi="Times New Roman" w:cs="Times New Roman"/>
          <w:b/>
          <w:bCs/>
          <w:sz w:val="28"/>
          <w:szCs w:val="28"/>
          <w:lang w:val="ro-RO"/>
        </w:rPr>
        <w:t>6</w:t>
      </w:r>
    </w:p>
    <w:p w14:paraId="2EC46338" w14:textId="105EDCFE" w:rsidR="000E391A" w:rsidRPr="008F1A53" w:rsidRDefault="000E391A" w:rsidP="001A59C0">
      <w:pPr>
        <w:pStyle w:val="PlainText"/>
        <w:jc w:val="both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8F1A53">
        <w:rPr>
          <w:rFonts w:ascii="Times New Roman" w:hAnsi="Times New Roman" w:cs="Times New Roman"/>
          <w:b/>
          <w:bCs/>
          <w:sz w:val="28"/>
          <w:szCs w:val="28"/>
          <w:lang w:val="ro-RO"/>
        </w:rPr>
        <w:tab/>
      </w:r>
    </w:p>
    <w:p w14:paraId="711D6B8A" w14:textId="77777777" w:rsidR="00A73A74" w:rsidRPr="008F1A53" w:rsidRDefault="00A73A74" w:rsidP="001A59C0">
      <w:pPr>
        <w:pStyle w:val="PlainText"/>
        <w:jc w:val="both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4AE01762" w14:textId="77777777" w:rsidR="001A59C0" w:rsidRPr="008F1A53" w:rsidRDefault="001A59C0" w:rsidP="001A59C0">
      <w:pPr>
        <w:pStyle w:val="PlainText"/>
        <w:ind w:firstLine="720"/>
        <w:jc w:val="both"/>
        <w:rPr>
          <w:rFonts w:ascii="Times New Roman" w:hAnsi="Times New Roman" w:cs="Times New Roman"/>
          <w:bCs/>
          <w:sz w:val="28"/>
          <w:szCs w:val="28"/>
          <w:lang w:val="ro-RO"/>
        </w:rPr>
      </w:pPr>
    </w:p>
    <w:p w14:paraId="516CA90D" w14:textId="77777777" w:rsidR="00A109EE" w:rsidRPr="002C40C3" w:rsidRDefault="00A109EE" w:rsidP="00A109EE">
      <w:pPr>
        <w:pStyle w:val="PlainText"/>
        <w:rPr>
          <w:rFonts w:ascii="Times New Roman" w:eastAsia="Calibri" w:hAnsi="Times New Roman" w:cs="Times New Roman"/>
          <w:sz w:val="28"/>
          <w:szCs w:val="28"/>
          <w:lang w:val="ro-RO"/>
        </w:rPr>
      </w:pPr>
      <w:r w:rsidRPr="002C40C3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În temeiul prevederilor art.136 alin. (8) lit. b) din OUG nr. 57/2019 privind Codul Administrativ, cu modificările și completările ulterioare,  </w:t>
      </w:r>
    </w:p>
    <w:p w14:paraId="509E365B" w14:textId="77777777" w:rsidR="00A109EE" w:rsidRPr="002C40C3" w:rsidRDefault="00A109EE" w:rsidP="00A109EE">
      <w:pPr>
        <w:pStyle w:val="PlainText"/>
        <w:rPr>
          <w:rFonts w:ascii="Times New Roman" w:eastAsia="Calibri" w:hAnsi="Times New Roman" w:cs="Times New Roman"/>
          <w:sz w:val="28"/>
          <w:szCs w:val="28"/>
          <w:lang w:val="ro-RO"/>
        </w:rPr>
      </w:pPr>
      <w:r w:rsidRPr="002C40C3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          </w:t>
      </w:r>
    </w:p>
    <w:p w14:paraId="60982AB5" w14:textId="77777777" w:rsidR="00A109EE" w:rsidRPr="002C40C3" w:rsidRDefault="00A109EE" w:rsidP="00A109EE">
      <w:pPr>
        <w:pStyle w:val="PlainText"/>
        <w:ind w:firstLine="720"/>
        <w:rPr>
          <w:rFonts w:ascii="Times New Roman" w:eastAsia="Calibri" w:hAnsi="Times New Roman" w:cs="Times New Roman"/>
          <w:sz w:val="28"/>
          <w:szCs w:val="28"/>
          <w:lang w:val="ro-RO"/>
        </w:rPr>
      </w:pPr>
      <w:r w:rsidRPr="002C40C3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Serviciul </w:t>
      </w:r>
      <w:r>
        <w:rPr>
          <w:rFonts w:ascii="Times New Roman" w:eastAsia="Calibri" w:hAnsi="Times New Roman" w:cs="Times New Roman"/>
          <w:sz w:val="28"/>
          <w:szCs w:val="28"/>
          <w:lang w:val="ro-RO"/>
        </w:rPr>
        <w:t>managementul proiectelor</w:t>
      </w:r>
      <w:r w:rsidRPr="002C40C3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și Directorul executiv al Direcției Economice formulează următorul:</w:t>
      </w:r>
    </w:p>
    <w:p w14:paraId="36CA0061" w14:textId="77777777" w:rsidR="0025028A" w:rsidRPr="004D49FC" w:rsidRDefault="0025028A" w:rsidP="00A109EE">
      <w:pPr>
        <w:pStyle w:val="PlainText"/>
        <w:contextualSpacing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39A18CE0" w14:textId="77777777" w:rsidR="00A109EE" w:rsidRPr="004D49FC" w:rsidRDefault="00A109EE" w:rsidP="00A109EE">
      <w:pPr>
        <w:pStyle w:val="PlainText"/>
        <w:contextualSpacing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05A65168" w14:textId="77777777" w:rsidR="00A109EE" w:rsidRPr="004D49FC" w:rsidRDefault="00A109EE" w:rsidP="00A109EE">
      <w:pPr>
        <w:spacing w:after="0" w:line="240" w:lineRule="auto"/>
        <w:contextualSpacing/>
        <w:jc w:val="center"/>
        <w:rPr>
          <w:szCs w:val="24"/>
          <w:lang w:val="ro-RO"/>
        </w:rPr>
      </w:pPr>
      <w:r w:rsidRPr="00A52564">
        <w:rPr>
          <w:rFonts w:eastAsia="Times New Roman"/>
          <w:b/>
          <w:sz w:val="28"/>
          <w:szCs w:val="28"/>
          <w:lang w:val="ro-RO"/>
        </w:rPr>
        <w:t xml:space="preserve">RAPORT DE SPECIALITATE </w:t>
      </w:r>
    </w:p>
    <w:p w14:paraId="0B6F638A" w14:textId="7F77E0DD" w:rsidR="00A06E95" w:rsidRPr="008F1A53" w:rsidRDefault="00A06E95" w:rsidP="001A59C0">
      <w:pPr>
        <w:spacing w:after="0" w:line="240" w:lineRule="auto"/>
        <w:jc w:val="center"/>
        <w:rPr>
          <w:rFonts w:eastAsia="SimSun"/>
          <w:b/>
          <w:bCs/>
          <w:sz w:val="28"/>
          <w:szCs w:val="28"/>
          <w:lang w:val="ro-RO" w:eastAsia="zh-CN"/>
        </w:rPr>
      </w:pPr>
      <w:r w:rsidRPr="008F1A53">
        <w:rPr>
          <w:sz w:val="28"/>
          <w:szCs w:val="28"/>
          <w:lang w:val="ro-RO"/>
        </w:rPr>
        <w:t xml:space="preserve">la proiectul de hotărâre privind </w:t>
      </w:r>
      <w:bookmarkStart w:id="2" w:name="_Hlk163582712"/>
      <w:r w:rsidR="003B1F89">
        <w:rPr>
          <w:sz w:val="28"/>
          <w:szCs w:val="28"/>
          <w:lang w:val="ro-RO"/>
        </w:rPr>
        <w:t>aprobarea proiectului „</w:t>
      </w:r>
      <w:r w:rsidR="003B1F89" w:rsidRPr="009B0297">
        <w:rPr>
          <w:sz w:val="28"/>
          <w:szCs w:val="28"/>
          <w:lang w:val="ro-RO"/>
        </w:rPr>
        <w:t>Noi capacit</w:t>
      </w:r>
      <w:r w:rsidR="003B1F89">
        <w:rPr>
          <w:sz w:val="28"/>
          <w:szCs w:val="28"/>
          <w:lang w:val="ro-RO"/>
        </w:rPr>
        <w:t>ăţ</w:t>
      </w:r>
      <w:r w:rsidR="003B1F89" w:rsidRPr="009B0297">
        <w:rPr>
          <w:sz w:val="28"/>
          <w:szCs w:val="28"/>
          <w:lang w:val="ro-RO"/>
        </w:rPr>
        <w:t>i de producere a energiei electrice produs</w:t>
      </w:r>
      <w:r w:rsidR="003B1F89">
        <w:rPr>
          <w:sz w:val="28"/>
          <w:szCs w:val="28"/>
          <w:lang w:val="ro-RO"/>
        </w:rPr>
        <w:t>ă</w:t>
      </w:r>
      <w:r w:rsidR="003B1F89" w:rsidRPr="009B0297">
        <w:rPr>
          <w:sz w:val="28"/>
          <w:szCs w:val="28"/>
          <w:lang w:val="ro-RO"/>
        </w:rPr>
        <w:t xml:space="preserve"> din surse</w:t>
      </w:r>
      <w:r w:rsidR="003B1F89">
        <w:rPr>
          <w:sz w:val="28"/>
          <w:szCs w:val="28"/>
          <w:lang w:val="ro-RO"/>
        </w:rPr>
        <w:t xml:space="preserve"> </w:t>
      </w:r>
      <w:r w:rsidR="003B1F89" w:rsidRPr="009B0297">
        <w:rPr>
          <w:sz w:val="28"/>
          <w:szCs w:val="28"/>
          <w:lang w:val="ro-RO"/>
        </w:rPr>
        <w:t>regenerabile de energie solar</w:t>
      </w:r>
      <w:r w:rsidR="003B1F89">
        <w:rPr>
          <w:sz w:val="28"/>
          <w:szCs w:val="28"/>
          <w:lang w:val="ro-RO"/>
        </w:rPr>
        <w:t>ă</w:t>
      </w:r>
      <w:r w:rsidR="003B1F89" w:rsidRPr="009B0297">
        <w:rPr>
          <w:sz w:val="28"/>
          <w:szCs w:val="28"/>
          <w:lang w:val="ro-RO"/>
        </w:rPr>
        <w:t>, cu capacit</w:t>
      </w:r>
      <w:r w:rsidR="003B1F89">
        <w:rPr>
          <w:sz w:val="28"/>
          <w:szCs w:val="28"/>
          <w:lang w:val="ro-RO"/>
        </w:rPr>
        <w:t>ăţ</w:t>
      </w:r>
      <w:r w:rsidR="003B1F89" w:rsidRPr="009B0297">
        <w:rPr>
          <w:sz w:val="28"/>
          <w:szCs w:val="28"/>
          <w:lang w:val="ro-RO"/>
        </w:rPr>
        <w:t>i de stocare integrate pentru autoconsum pentru unit</w:t>
      </w:r>
      <w:r w:rsidR="003B1F89">
        <w:rPr>
          <w:sz w:val="28"/>
          <w:szCs w:val="28"/>
          <w:lang w:val="ro-RO"/>
        </w:rPr>
        <w:t>ăţ</w:t>
      </w:r>
      <w:r w:rsidR="003B1F89" w:rsidRPr="009B0297">
        <w:rPr>
          <w:sz w:val="28"/>
          <w:szCs w:val="28"/>
          <w:lang w:val="ro-RO"/>
        </w:rPr>
        <w:t xml:space="preserve">i </w:t>
      </w:r>
      <w:r w:rsidR="003B1F89">
        <w:rPr>
          <w:sz w:val="28"/>
          <w:szCs w:val="28"/>
          <w:lang w:val="ro-RO"/>
        </w:rPr>
        <w:t>ş</w:t>
      </w:r>
      <w:r w:rsidR="003B1F89" w:rsidRPr="009B0297">
        <w:rPr>
          <w:sz w:val="28"/>
          <w:szCs w:val="28"/>
          <w:lang w:val="ro-RO"/>
        </w:rPr>
        <w:t>colare”</w:t>
      </w:r>
      <w:bookmarkEnd w:id="2"/>
    </w:p>
    <w:p w14:paraId="7CE76F1B" w14:textId="77777777" w:rsidR="001A59C0" w:rsidRPr="008F1A53" w:rsidRDefault="001A59C0" w:rsidP="003B1F89">
      <w:pPr>
        <w:spacing w:after="0" w:line="240" w:lineRule="auto"/>
        <w:jc w:val="both"/>
        <w:rPr>
          <w:rFonts w:eastAsia="SimSun"/>
          <w:sz w:val="28"/>
          <w:szCs w:val="28"/>
          <w:lang w:val="ro-RO" w:eastAsia="zh-CN"/>
        </w:rPr>
      </w:pPr>
    </w:p>
    <w:p w14:paraId="387BDEBB" w14:textId="77777777" w:rsidR="001A59C0" w:rsidRPr="008F1A53" w:rsidRDefault="001A59C0" w:rsidP="001A59C0">
      <w:pPr>
        <w:spacing w:after="0" w:line="240" w:lineRule="auto"/>
        <w:ind w:firstLine="720"/>
        <w:jc w:val="both"/>
        <w:rPr>
          <w:rFonts w:eastAsia="SimSun"/>
          <w:sz w:val="28"/>
          <w:szCs w:val="28"/>
          <w:lang w:val="ro-RO" w:eastAsia="zh-CN"/>
        </w:rPr>
      </w:pPr>
    </w:p>
    <w:p w14:paraId="0701A81D" w14:textId="77777777" w:rsidR="00242234" w:rsidRDefault="003B1F89" w:rsidP="003B1F89">
      <w:pPr>
        <w:spacing w:after="0" w:line="240" w:lineRule="auto"/>
        <w:ind w:right="-93" w:firstLine="720"/>
        <w:jc w:val="both"/>
        <w:rPr>
          <w:rFonts w:eastAsia="SimSun"/>
          <w:sz w:val="28"/>
          <w:szCs w:val="28"/>
          <w:lang w:val="ro-RO" w:eastAsia="zh-CN"/>
        </w:rPr>
      </w:pPr>
      <w:r w:rsidRPr="005667EB">
        <w:rPr>
          <w:rFonts w:eastAsia="SimSun"/>
          <w:sz w:val="28"/>
          <w:szCs w:val="28"/>
          <w:lang w:val="ro-RO" w:eastAsia="zh-CN"/>
        </w:rPr>
        <w:t xml:space="preserve">Primăria Municipiului Satu Mare </w:t>
      </w:r>
      <w:r>
        <w:rPr>
          <w:rFonts w:eastAsia="SimSun"/>
          <w:sz w:val="28"/>
          <w:szCs w:val="28"/>
          <w:lang w:val="ro-RO" w:eastAsia="zh-CN"/>
        </w:rPr>
        <w:t>intenţionează să depună la</w:t>
      </w:r>
      <w:r w:rsidRPr="005667EB">
        <w:rPr>
          <w:rFonts w:eastAsia="SimSun"/>
          <w:sz w:val="28"/>
          <w:szCs w:val="28"/>
          <w:lang w:val="ro-RO" w:eastAsia="zh-CN"/>
        </w:rPr>
        <w:t xml:space="preserve"> finanțare proiectul </w:t>
      </w:r>
    </w:p>
    <w:p w14:paraId="07331A78" w14:textId="659B039A" w:rsidR="003B1F89" w:rsidRPr="005667EB" w:rsidRDefault="003B1F89" w:rsidP="00242234">
      <w:pPr>
        <w:spacing w:after="0" w:line="240" w:lineRule="auto"/>
        <w:ind w:right="-93"/>
        <w:jc w:val="both"/>
        <w:rPr>
          <w:rFonts w:eastAsia="SimSun"/>
          <w:sz w:val="28"/>
          <w:szCs w:val="28"/>
          <w:lang w:val="ro-RO" w:eastAsia="zh-CN"/>
        </w:rPr>
      </w:pPr>
      <w:r w:rsidRPr="0022096A">
        <w:rPr>
          <w:b/>
          <w:bCs/>
          <w:sz w:val="28"/>
          <w:szCs w:val="28"/>
          <w:lang w:val="ro-RO"/>
        </w:rPr>
        <w:t>,,Noi capacităţi de producere a energiei electrice produsă din surse regenerabile de energie solară, cu capacităţi de stocare integrate pentru autoconsum pentru unităţi şcolare”</w:t>
      </w:r>
      <w:r w:rsidRPr="005667EB">
        <w:rPr>
          <w:b/>
          <w:bCs/>
          <w:sz w:val="28"/>
          <w:szCs w:val="28"/>
          <w:lang w:val="ro-RO"/>
        </w:rPr>
        <w:t xml:space="preserve"> </w:t>
      </w:r>
      <w:r w:rsidRPr="005667EB">
        <w:rPr>
          <w:rFonts w:eastAsia="SimSun"/>
          <w:sz w:val="28"/>
          <w:szCs w:val="28"/>
          <w:lang w:val="ro-RO" w:eastAsia="zh-CN"/>
        </w:rPr>
        <w:t xml:space="preserve">prin </w:t>
      </w:r>
      <w:r w:rsidRPr="00DF7C89">
        <w:rPr>
          <w:rFonts w:eastAsia="SimSun"/>
          <w:sz w:val="28"/>
          <w:szCs w:val="28"/>
          <w:lang w:val="ro-RO" w:eastAsia="zh-CN"/>
        </w:rPr>
        <w:t>Programul-cheie 1: Surse regenerabile de energie și stocarea</w:t>
      </w:r>
      <w:r>
        <w:rPr>
          <w:rFonts w:eastAsia="SimSun"/>
          <w:sz w:val="28"/>
          <w:szCs w:val="28"/>
          <w:lang w:val="ro-RO" w:eastAsia="zh-CN"/>
        </w:rPr>
        <w:t xml:space="preserve"> </w:t>
      </w:r>
      <w:r w:rsidRPr="00DF7C89">
        <w:rPr>
          <w:rFonts w:eastAsia="SimSun"/>
          <w:sz w:val="28"/>
          <w:szCs w:val="28"/>
          <w:lang w:val="ro-RO" w:eastAsia="zh-CN"/>
        </w:rPr>
        <w:t>energiei</w:t>
      </w:r>
      <w:r>
        <w:rPr>
          <w:rFonts w:eastAsia="SimSun"/>
          <w:sz w:val="28"/>
          <w:szCs w:val="28"/>
          <w:lang w:val="ro-RO" w:eastAsia="zh-CN"/>
        </w:rPr>
        <w:t xml:space="preserve"> finanţat prin </w:t>
      </w:r>
      <w:r w:rsidRPr="0022096A">
        <w:rPr>
          <w:rFonts w:eastAsia="SimSun"/>
          <w:sz w:val="28"/>
          <w:szCs w:val="28"/>
          <w:lang w:val="ro-RO" w:eastAsia="zh-CN"/>
        </w:rPr>
        <w:t>Fondul pentru Modernizare</w:t>
      </w:r>
      <w:r>
        <w:rPr>
          <w:rFonts w:eastAsia="SimSun"/>
          <w:sz w:val="28"/>
          <w:szCs w:val="28"/>
          <w:lang w:val="ro-RO" w:eastAsia="zh-CN"/>
        </w:rPr>
        <w:t xml:space="preserve"> al </w:t>
      </w:r>
      <w:r w:rsidRPr="00DF7C89">
        <w:rPr>
          <w:rFonts w:eastAsia="SimSun"/>
          <w:sz w:val="28"/>
          <w:szCs w:val="28"/>
          <w:lang w:val="ro-RO" w:eastAsia="zh-CN"/>
        </w:rPr>
        <w:t>Ministerului Energiei</w:t>
      </w:r>
      <w:r w:rsidRPr="005667EB">
        <w:rPr>
          <w:rFonts w:eastAsia="SimSun"/>
          <w:sz w:val="28"/>
          <w:szCs w:val="28"/>
          <w:lang w:val="ro-RO" w:eastAsia="zh-CN"/>
        </w:rPr>
        <w:t>.</w:t>
      </w:r>
    </w:p>
    <w:p w14:paraId="2FF89985" w14:textId="77777777" w:rsidR="003B1F89" w:rsidRPr="003B1F89" w:rsidRDefault="003B1F89" w:rsidP="003B1F89">
      <w:pPr>
        <w:spacing w:after="0" w:line="240" w:lineRule="auto"/>
        <w:jc w:val="both"/>
        <w:rPr>
          <w:rFonts w:eastAsia="SimSun"/>
          <w:sz w:val="28"/>
          <w:szCs w:val="28"/>
          <w:lang w:val="ro-RO" w:eastAsia="zh-CN"/>
        </w:rPr>
      </w:pPr>
      <w:r>
        <w:rPr>
          <w:rFonts w:eastAsia="SimSun"/>
          <w:b/>
          <w:bCs/>
          <w:sz w:val="28"/>
          <w:szCs w:val="28"/>
          <w:lang w:val="ro-RO" w:eastAsia="zh-CN"/>
        </w:rPr>
        <w:tab/>
      </w:r>
      <w:bookmarkStart w:id="3" w:name="_Toc142982261"/>
      <w:r w:rsidRPr="003B1F89">
        <w:rPr>
          <w:rFonts w:eastAsia="SimSun"/>
          <w:sz w:val="28"/>
          <w:szCs w:val="28"/>
          <w:lang w:val="ro-RO" w:eastAsia="zh-CN"/>
        </w:rPr>
        <w:t>Investițiile finanțate în cadrul acestui program vor avea un impact pozitiv în ceea ce privește:</w:t>
      </w:r>
      <w:bookmarkEnd w:id="3"/>
    </w:p>
    <w:p w14:paraId="6F26421B" w14:textId="77777777" w:rsidR="003B1F89" w:rsidRPr="0025028A" w:rsidRDefault="003B1F89" w:rsidP="0025028A">
      <w:pPr>
        <w:widowControl w:val="0"/>
        <w:autoSpaceDE w:val="0"/>
        <w:autoSpaceDN w:val="0"/>
        <w:spacing w:after="0" w:line="240" w:lineRule="auto"/>
        <w:jc w:val="both"/>
        <w:rPr>
          <w:rFonts w:eastAsia="SimSun"/>
          <w:sz w:val="28"/>
          <w:szCs w:val="28"/>
          <w:lang w:val="ro-RO" w:eastAsia="zh-CN"/>
        </w:rPr>
      </w:pPr>
      <w:r w:rsidRPr="0025028A">
        <w:rPr>
          <w:rFonts w:eastAsia="SimSun"/>
          <w:sz w:val="28"/>
          <w:szCs w:val="28"/>
          <w:lang w:val="ro-RO" w:eastAsia="zh-CN"/>
        </w:rPr>
        <w:t>Reducerea emisiilor de gaze cu efect de seră generate de sectorul energetic prin diminuarea progresivă a consumului anual de combustibili fosili (cărbune și gaze naturale);</w:t>
      </w:r>
    </w:p>
    <w:p w14:paraId="29C2E7E4" w14:textId="77777777" w:rsidR="003B1F89" w:rsidRPr="0025028A" w:rsidRDefault="003B1F89" w:rsidP="0025028A">
      <w:pPr>
        <w:widowControl w:val="0"/>
        <w:autoSpaceDE w:val="0"/>
        <w:autoSpaceDN w:val="0"/>
        <w:spacing w:after="0" w:line="240" w:lineRule="auto"/>
        <w:jc w:val="both"/>
        <w:rPr>
          <w:rFonts w:eastAsia="SimSun"/>
          <w:sz w:val="28"/>
          <w:szCs w:val="28"/>
          <w:lang w:val="ro-RO" w:eastAsia="zh-CN"/>
        </w:rPr>
      </w:pPr>
      <w:r w:rsidRPr="0025028A">
        <w:rPr>
          <w:rFonts w:eastAsia="SimSun"/>
          <w:sz w:val="28"/>
          <w:szCs w:val="28"/>
          <w:lang w:val="ro-RO" w:eastAsia="zh-CN"/>
        </w:rPr>
        <w:t>Reducerea cheltuielilor publice cu energia electrică, contribuind direct la eficientizarea bugetelor locale/bugetelor entităților publice;</w:t>
      </w:r>
    </w:p>
    <w:p w14:paraId="3546E6D4" w14:textId="4911C846" w:rsidR="003B1F89" w:rsidRPr="0025028A" w:rsidRDefault="003B1F89" w:rsidP="0025028A">
      <w:pPr>
        <w:widowControl w:val="0"/>
        <w:autoSpaceDE w:val="0"/>
        <w:autoSpaceDN w:val="0"/>
        <w:spacing w:after="0" w:line="240" w:lineRule="auto"/>
        <w:jc w:val="both"/>
        <w:rPr>
          <w:rFonts w:eastAsia="SimSun"/>
          <w:sz w:val="28"/>
          <w:szCs w:val="28"/>
          <w:lang w:val="ro-RO" w:eastAsia="zh-CN"/>
        </w:rPr>
      </w:pPr>
      <w:bookmarkStart w:id="4" w:name="_Hlk215752479"/>
      <w:r w:rsidRPr="0025028A">
        <w:rPr>
          <w:rFonts w:eastAsia="SimSun"/>
          <w:sz w:val="28"/>
          <w:szCs w:val="28"/>
          <w:lang w:val="ro-RO" w:eastAsia="zh-CN"/>
        </w:rPr>
        <w:t>Creșterea independenței energetice a entităților publice prin producerea unei părți semnificative din necesarul propriu de consum de energie electrică contribuind astfel la creșterea eficienței generale a clădirilor publice</w:t>
      </w:r>
      <w:r w:rsidR="0025028A">
        <w:rPr>
          <w:rFonts w:eastAsia="SimSun"/>
          <w:sz w:val="28"/>
          <w:szCs w:val="28"/>
          <w:lang w:val="ro-RO" w:eastAsia="zh-CN"/>
        </w:rPr>
        <w:t>;</w:t>
      </w:r>
      <w:r w:rsidRPr="0025028A">
        <w:rPr>
          <w:rFonts w:eastAsia="SimSun"/>
          <w:sz w:val="28"/>
          <w:szCs w:val="28"/>
          <w:lang w:val="ro-RO" w:eastAsia="zh-CN"/>
        </w:rPr>
        <w:t xml:space="preserve"> </w:t>
      </w:r>
    </w:p>
    <w:bookmarkEnd w:id="4"/>
    <w:p w14:paraId="5C982A09" w14:textId="0558C960" w:rsidR="003B1F89" w:rsidRPr="0025028A" w:rsidRDefault="003B1F89" w:rsidP="0025028A">
      <w:pPr>
        <w:widowControl w:val="0"/>
        <w:autoSpaceDE w:val="0"/>
        <w:autoSpaceDN w:val="0"/>
        <w:spacing w:after="0" w:line="240" w:lineRule="auto"/>
        <w:jc w:val="both"/>
        <w:rPr>
          <w:rFonts w:eastAsia="SimSun"/>
          <w:sz w:val="28"/>
          <w:szCs w:val="28"/>
          <w:lang w:val="ro-RO" w:eastAsia="zh-CN"/>
        </w:rPr>
      </w:pPr>
      <w:r w:rsidRPr="0025028A">
        <w:rPr>
          <w:rFonts w:eastAsia="SimSun"/>
          <w:sz w:val="28"/>
          <w:szCs w:val="28"/>
          <w:lang w:val="ro-RO" w:eastAsia="zh-CN"/>
        </w:rPr>
        <w:t>Atingerea obiectivelor Uniunii Europene privind producţia de energie din surse regenerabile prevăzute în Directiva (UE) 2018/200;</w:t>
      </w:r>
    </w:p>
    <w:p w14:paraId="54918A16" w14:textId="3A3224B8" w:rsidR="003B1F89" w:rsidRPr="0025028A" w:rsidRDefault="003B1F89" w:rsidP="0025028A">
      <w:pPr>
        <w:widowControl w:val="0"/>
        <w:autoSpaceDE w:val="0"/>
        <w:autoSpaceDN w:val="0"/>
        <w:spacing w:after="0" w:line="240" w:lineRule="auto"/>
        <w:jc w:val="both"/>
        <w:rPr>
          <w:rFonts w:eastAsia="SimSun"/>
          <w:sz w:val="28"/>
          <w:szCs w:val="28"/>
          <w:lang w:val="ro-RO" w:eastAsia="zh-CN"/>
        </w:rPr>
      </w:pPr>
      <w:r w:rsidRPr="0025028A">
        <w:rPr>
          <w:rFonts w:eastAsia="SimSun"/>
          <w:sz w:val="28"/>
          <w:szCs w:val="28"/>
          <w:lang w:val="ro-RO" w:eastAsia="zh-CN"/>
        </w:rPr>
        <w:t>Implementarea programelor cheie stabilite în Ordonanța de urgență a Guvernului nr. 60/2022;</w:t>
      </w:r>
    </w:p>
    <w:p w14:paraId="6E6B60A1" w14:textId="07E52CE0" w:rsidR="003B1F89" w:rsidRPr="0025028A" w:rsidRDefault="003B1F89" w:rsidP="0025028A">
      <w:pPr>
        <w:widowControl w:val="0"/>
        <w:autoSpaceDE w:val="0"/>
        <w:autoSpaceDN w:val="0"/>
        <w:spacing w:after="0" w:line="240" w:lineRule="auto"/>
        <w:jc w:val="both"/>
        <w:rPr>
          <w:rFonts w:eastAsia="SimSun"/>
          <w:sz w:val="28"/>
          <w:szCs w:val="28"/>
          <w:lang w:val="ro-RO" w:eastAsia="zh-CN"/>
        </w:rPr>
      </w:pPr>
      <w:r w:rsidRPr="0025028A">
        <w:rPr>
          <w:rFonts w:eastAsia="SimSun"/>
          <w:sz w:val="28"/>
          <w:szCs w:val="28"/>
          <w:lang w:val="ro-RO" w:eastAsia="zh-CN"/>
        </w:rPr>
        <w:t>Atingerea țintelor privind ponderea globală de energie din surse regenerabile în consumul final brut de energie conform Strategiei Energetice a României 2025-2035;</w:t>
      </w:r>
    </w:p>
    <w:p w14:paraId="42A19DBF" w14:textId="1107024D" w:rsidR="003B1F89" w:rsidRPr="0025028A" w:rsidRDefault="003B1F89" w:rsidP="0025028A">
      <w:pPr>
        <w:widowControl w:val="0"/>
        <w:autoSpaceDE w:val="0"/>
        <w:autoSpaceDN w:val="0"/>
        <w:spacing w:after="0" w:line="240" w:lineRule="auto"/>
        <w:jc w:val="both"/>
        <w:rPr>
          <w:rFonts w:eastAsia="SimSun"/>
          <w:sz w:val="28"/>
          <w:szCs w:val="28"/>
          <w:lang w:val="ro-RO" w:eastAsia="zh-CN"/>
        </w:rPr>
      </w:pPr>
      <w:r w:rsidRPr="0025028A">
        <w:rPr>
          <w:rFonts w:eastAsia="SimSun"/>
          <w:sz w:val="28"/>
          <w:szCs w:val="28"/>
          <w:lang w:val="ro-RO" w:eastAsia="zh-CN"/>
        </w:rPr>
        <w:t xml:space="preserve">Atingerea obiectivului privind neutralitatea climatică, prevăzut în Regulamentul (UE) 2021/1119 al Parlamentului European și al Consiliului din 30 iunie 2021 de stabilire a cadrului pentru atingerea neutralității climatice și de modificare a Regulamentelor (CE) </w:t>
      </w:r>
      <w:r w:rsidRPr="0025028A">
        <w:rPr>
          <w:rFonts w:eastAsia="SimSun"/>
          <w:sz w:val="28"/>
          <w:szCs w:val="28"/>
          <w:lang w:val="ro-RO" w:eastAsia="zh-CN"/>
        </w:rPr>
        <w:lastRenderedPageBreak/>
        <w:t>nr. 401/2009 și (UE) 2018/1999 ("Legea europeană a climei");</w:t>
      </w:r>
    </w:p>
    <w:p w14:paraId="4D2D879F" w14:textId="54F00AA1" w:rsidR="003B1F89" w:rsidRPr="0025028A" w:rsidRDefault="003B1F89" w:rsidP="0025028A">
      <w:pPr>
        <w:widowControl w:val="0"/>
        <w:autoSpaceDE w:val="0"/>
        <w:autoSpaceDN w:val="0"/>
        <w:spacing w:after="0" w:line="240" w:lineRule="auto"/>
        <w:jc w:val="both"/>
        <w:rPr>
          <w:rFonts w:eastAsia="SimSun"/>
          <w:sz w:val="28"/>
          <w:szCs w:val="28"/>
          <w:lang w:val="ro-RO" w:eastAsia="zh-CN"/>
        </w:rPr>
      </w:pPr>
      <w:r w:rsidRPr="0025028A">
        <w:rPr>
          <w:rFonts w:eastAsia="SimSun"/>
          <w:sz w:val="28"/>
          <w:szCs w:val="28"/>
          <w:lang w:val="ro-RO" w:eastAsia="zh-CN"/>
        </w:rPr>
        <w:t>Decongestionarea Sistemului Electroenergetic Național (SEN);</w:t>
      </w:r>
    </w:p>
    <w:p w14:paraId="66B8B36E" w14:textId="5424A12D" w:rsidR="003B1F89" w:rsidRPr="0025028A" w:rsidRDefault="003B1F89" w:rsidP="0025028A">
      <w:pPr>
        <w:widowControl w:val="0"/>
        <w:autoSpaceDE w:val="0"/>
        <w:autoSpaceDN w:val="0"/>
        <w:spacing w:after="0" w:line="240" w:lineRule="auto"/>
        <w:jc w:val="both"/>
        <w:rPr>
          <w:rFonts w:eastAsia="SimSun"/>
          <w:sz w:val="28"/>
          <w:szCs w:val="28"/>
          <w:lang w:val="ro-RO" w:eastAsia="zh-CN"/>
        </w:rPr>
      </w:pPr>
      <w:r w:rsidRPr="0025028A">
        <w:rPr>
          <w:rFonts w:eastAsia="SimSun"/>
          <w:sz w:val="28"/>
          <w:szCs w:val="28"/>
          <w:lang w:val="ro-RO" w:eastAsia="zh-CN"/>
        </w:rPr>
        <w:t>Punerea în aplicare a inițiativei Accelerarea (Power-up) din Strategia anuală pentru 2021 privind creșterea durabilă;</w:t>
      </w:r>
    </w:p>
    <w:p w14:paraId="7943549A" w14:textId="3E6A5A2F" w:rsidR="003B1F89" w:rsidRPr="0025028A" w:rsidRDefault="003B1F89" w:rsidP="0025028A">
      <w:pPr>
        <w:widowControl w:val="0"/>
        <w:autoSpaceDE w:val="0"/>
        <w:autoSpaceDN w:val="0"/>
        <w:spacing w:after="0" w:line="240" w:lineRule="auto"/>
        <w:jc w:val="both"/>
        <w:rPr>
          <w:rFonts w:eastAsia="SimSun"/>
          <w:sz w:val="28"/>
          <w:szCs w:val="28"/>
          <w:lang w:val="ro-RO" w:eastAsia="zh-CN"/>
        </w:rPr>
      </w:pPr>
      <w:r w:rsidRPr="0025028A">
        <w:rPr>
          <w:rFonts w:eastAsia="SimSun"/>
          <w:sz w:val="28"/>
          <w:szCs w:val="28"/>
          <w:lang w:val="ro-RO" w:eastAsia="zh-CN"/>
        </w:rPr>
        <w:t>Creșterea adecvanței Sistemului Electroenergetic Național prin utilizarea de noi capacități de stocare a energiei electrice produse din surse regenerabile de energie - solar.</w:t>
      </w:r>
    </w:p>
    <w:p w14:paraId="4E8B1262" w14:textId="3B11F607" w:rsidR="003B1F89" w:rsidRDefault="003B1F89" w:rsidP="003B1F89">
      <w:pPr>
        <w:spacing w:after="0" w:line="240" w:lineRule="auto"/>
        <w:ind w:firstLine="357"/>
        <w:jc w:val="both"/>
        <w:rPr>
          <w:rFonts w:eastAsia="SimSun"/>
          <w:sz w:val="28"/>
          <w:szCs w:val="28"/>
          <w:lang w:val="ro-RO" w:eastAsia="zh-CN"/>
        </w:rPr>
      </w:pPr>
      <w:r w:rsidRPr="00DF7C89">
        <w:rPr>
          <w:rFonts w:eastAsia="SimSun"/>
          <w:sz w:val="28"/>
          <w:szCs w:val="28"/>
          <w:lang w:val="ro-RO" w:eastAsia="zh-CN"/>
        </w:rPr>
        <w:t xml:space="preserve">Programul urmăreşte </w:t>
      </w:r>
      <w:r>
        <w:rPr>
          <w:rFonts w:eastAsia="SimSun"/>
          <w:sz w:val="28"/>
          <w:szCs w:val="28"/>
          <w:lang w:val="ro-RO" w:eastAsia="zh-CN"/>
        </w:rPr>
        <w:t>p</w:t>
      </w:r>
      <w:r w:rsidRPr="00DF7C89">
        <w:rPr>
          <w:rFonts w:eastAsia="SimSun"/>
          <w:sz w:val="28"/>
          <w:szCs w:val="28"/>
          <w:lang w:val="ro-RO" w:eastAsia="zh-CN"/>
        </w:rPr>
        <w:t>roduc</w:t>
      </w:r>
      <w:r w:rsidR="00242234">
        <w:rPr>
          <w:rFonts w:eastAsia="SimSun"/>
          <w:sz w:val="28"/>
          <w:szCs w:val="28"/>
          <w:lang w:val="ro-RO" w:eastAsia="zh-CN"/>
        </w:rPr>
        <w:t>erea</w:t>
      </w:r>
      <w:r w:rsidRPr="00DF7C89">
        <w:rPr>
          <w:rFonts w:eastAsia="SimSun"/>
          <w:sz w:val="28"/>
          <w:szCs w:val="28"/>
          <w:lang w:val="ro-RO" w:eastAsia="zh-CN"/>
        </w:rPr>
        <w:t xml:space="preserve"> energiei electrice din surse regenerabile de energie solară pentru autoconsum prin instalarea de noi capacități de producere a energiei din surse solare cu capacități de stocare integrate</w:t>
      </w:r>
      <w:r>
        <w:rPr>
          <w:rFonts w:eastAsia="SimSun"/>
          <w:sz w:val="28"/>
          <w:szCs w:val="28"/>
          <w:lang w:val="ro-RO" w:eastAsia="zh-CN"/>
        </w:rPr>
        <w:t>.</w:t>
      </w:r>
    </w:p>
    <w:p w14:paraId="484D1A8F" w14:textId="5729D9EA" w:rsidR="003B1F89" w:rsidRDefault="003B1F89" w:rsidP="0025028A">
      <w:pPr>
        <w:spacing w:after="0" w:line="240" w:lineRule="auto"/>
        <w:ind w:firstLine="357"/>
        <w:jc w:val="both"/>
        <w:rPr>
          <w:sz w:val="28"/>
          <w:szCs w:val="28"/>
          <w:lang w:val="ro-RO"/>
        </w:rPr>
      </w:pPr>
      <w:r w:rsidRPr="00DF7C89">
        <w:rPr>
          <w:rFonts w:eastAsia="SimSun"/>
          <w:sz w:val="28"/>
          <w:szCs w:val="28"/>
          <w:lang w:val="ro-RO" w:eastAsia="zh-CN"/>
        </w:rPr>
        <w:t xml:space="preserve">Scopul proiectului este </w:t>
      </w:r>
      <w:r w:rsidRPr="00DF7C89">
        <w:rPr>
          <w:sz w:val="28"/>
          <w:szCs w:val="28"/>
          <w:lang w:val="ro-RO"/>
        </w:rPr>
        <w:t xml:space="preserve">producerea de energie electrică din surse regenerabile de energie solară, cu capacităţi de stocare integrate pentru autoconsum pentru 10 unităţi şcolare din municipiul Satu Mare. Aceste unităţi şcolare sunt: </w:t>
      </w:r>
      <w:r>
        <w:rPr>
          <w:sz w:val="28"/>
          <w:szCs w:val="28"/>
          <w:lang w:val="ro-RO"/>
        </w:rPr>
        <w:t xml:space="preserve">Şcoala gimnazială Bălcescu Petöfi, Şcoala gimnazială Mircea Eliade, Şcoala gimnazială Octavian Goga, Şcoala gimnazială Ion Creangă, Şcoala gimnazială Avram Iancu, Şcoala gimnazială Lucian Blaga, Şcoala gimnazială Dr. Vasile Lucaciu, </w:t>
      </w:r>
      <w:r w:rsidRPr="00DF7C89">
        <w:rPr>
          <w:sz w:val="28"/>
          <w:szCs w:val="28"/>
          <w:lang w:val="ro-RO"/>
        </w:rPr>
        <w:t>Liceul Teologic Ortodox Român Nicolae Steinhardt</w:t>
      </w:r>
      <w:r>
        <w:rPr>
          <w:sz w:val="28"/>
          <w:szCs w:val="28"/>
          <w:lang w:val="ro-RO"/>
        </w:rPr>
        <w:t xml:space="preserve">, </w:t>
      </w:r>
      <w:r w:rsidRPr="00B237D7">
        <w:rPr>
          <w:sz w:val="28"/>
          <w:szCs w:val="28"/>
          <w:lang w:val="ro-RO"/>
        </w:rPr>
        <w:t>Colegiul Economic Gheorghe Dragoș</w:t>
      </w:r>
      <w:r>
        <w:rPr>
          <w:sz w:val="28"/>
          <w:szCs w:val="28"/>
          <w:lang w:val="ro-RO"/>
        </w:rPr>
        <w:t xml:space="preserve"> şi Liceul Tehnologic de Industrie Alimentară George Emil Palade. </w:t>
      </w:r>
    </w:p>
    <w:p w14:paraId="0DB948C6" w14:textId="1B05EED2" w:rsidR="003B1F89" w:rsidRDefault="00DA54B7" w:rsidP="00DA54B7">
      <w:pPr>
        <w:spacing w:after="0" w:line="240" w:lineRule="auto"/>
        <w:ind w:firstLine="567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Prin proiect </w:t>
      </w:r>
      <w:r w:rsidRPr="00DA54B7">
        <w:rPr>
          <w:sz w:val="28"/>
          <w:szCs w:val="28"/>
          <w:lang w:val="ro-RO"/>
        </w:rPr>
        <w:t>se propun a fi montate instalații destinate producerii de energie verde din surse regenerabile (solară), reprezentate de sisteme fotovoltaice ON-Grid</w:t>
      </w:r>
      <w:r>
        <w:rPr>
          <w:sz w:val="28"/>
          <w:szCs w:val="28"/>
          <w:lang w:val="ro-RO"/>
        </w:rPr>
        <w:t>.</w:t>
      </w:r>
    </w:p>
    <w:p w14:paraId="239C7EA5" w14:textId="6AD52558" w:rsidR="003B1F89" w:rsidRDefault="000F3DE2" w:rsidP="0025028A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E4452D">
        <w:rPr>
          <w:sz w:val="28"/>
          <w:szCs w:val="28"/>
          <w:lang w:val="ro-RO"/>
        </w:rPr>
        <w:t xml:space="preserve">În urma implementarii instalațiilor destinate producerii de energie verde din surse regenerabile (solară), se va produce o cantitate de energie de </w:t>
      </w:r>
      <w:r w:rsidR="00E4452D">
        <w:rPr>
          <w:sz w:val="28"/>
          <w:szCs w:val="28"/>
          <w:lang w:val="ro-RO"/>
        </w:rPr>
        <w:t>266.98</w:t>
      </w:r>
      <w:r w:rsidRPr="00E4452D">
        <w:rPr>
          <w:sz w:val="28"/>
          <w:szCs w:val="28"/>
          <w:lang w:val="ro-RO"/>
        </w:rPr>
        <w:t xml:space="preserve"> [MWh/an], cantitate care va reduce consumul existent de energie electrica din rețea de la valoarea de </w:t>
      </w:r>
      <w:r w:rsidR="00E4452D">
        <w:rPr>
          <w:sz w:val="28"/>
          <w:szCs w:val="28"/>
          <w:lang w:val="ro-RO"/>
        </w:rPr>
        <w:t>279.79</w:t>
      </w:r>
      <w:r w:rsidRPr="00E4452D">
        <w:rPr>
          <w:sz w:val="28"/>
          <w:szCs w:val="28"/>
          <w:lang w:val="ro-RO"/>
        </w:rPr>
        <w:t xml:space="preserve"> [MWh/an] la valoarea de </w:t>
      </w:r>
      <w:r w:rsidR="00E4452D">
        <w:rPr>
          <w:sz w:val="28"/>
          <w:szCs w:val="28"/>
          <w:lang w:val="ro-RO"/>
        </w:rPr>
        <w:t>119.92</w:t>
      </w:r>
      <w:r w:rsidRPr="00E4452D">
        <w:rPr>
          <w:sz w:val="28"/>
          <w:szCs w:val="28"/>
          <w:lang w:val="ro-RO"/>
        </w:rPr>
        <w:t xml:space="preserve"> [MWh/an], iar surplusul de energie electrică livrată în re</w:t>
      </w:r>
      <w:r w:rsidR="00242234">
        <w:rPr>
          <w:sz w:val="28"/>
          <w:szCs w:val="28"/>
          <w:lang w:val="ro-RO"/>
        </w:rPr>
        <w:t>ţ</w:t>
      </w:r>
      <w:r w:rsidRPr="00E4452D">
        <w:rPr>
          <w:sz w:val="28"/>
          <w:szCs w:val="28"/>
          <w:lang w:val="ro-RO"/>
        </w:rPr>
        <w:t>ea va compensa financiar o parte din energia ce va trebui achizitionată din re</w:t>
      </w:r>
      <w:r w:rsidR="00242234">
        <w:rPr>
          <w:sz w:val="28"/>
          <w:szCs w:val="28"/>
          <w:lang w:val="ro-RO"/>
        </w:rPr>
        <w:t>ţ</w:t>
      </w:r>
      <w:r w:rsidRPr="00E4452D">
        <w:rPr>
          <w:sz w:val="28"/>
          <w:szCs w:val="28"/>
          <w:lang w:val="ro-RO"/>
        </w:rPr>
        <w:t>ea pentru consum în orele în care sistemul fotovoltaic nu produce energie.</w:t>
      </w:r>
    </w:p>
    <w:p w14:paraId="655568D1" w14:textId="31BBAD51" w:rsidR="003B1F89" w:rsidRDefault="00812952" w:rsidP="0025028A">
      <w:pPr>
        <w:spacing w:after="0" w:line="240" w:lineRule="auto"/>
        <w:ind w:firstLine="567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V</w:t>
      </w:r>
      <w:r w:rsidRPr="00507C8D">
        <w:rPr>
          <w:sz w:val="28"/>
          <w:szCs w:val="28"/>
          <w:lang w:val="ro-RO"/>
        </w:rPr>
        <w:t>aloarea totală a proiectului</w:t>
      </w:r>
      <w:r>
        <w:rPr>
          <w:sz w:val="28"/>
          <w:szCs w:val="28"/>
          <w:lang w:val="ro-RO"/>
        </w:rPr>
        <w:t xml:space="preserve"> este</w:t>
      </w:r>
      <w:r w:rsidRPr="00507C8D">
        <w:rPr>
          <w:sz w:val="28"/>
          <w:szCs w:val="28"/>
          <w:lang w:val="ro-RO"/>
        </w:rPr>
        <w:t xml:space="preserve"> de </w:t>
      </w:r>
      <w:r>
        <w:rPr>
          <w:sz w:val="28"/>
          <w:szCs w:val="28"/>
          <w:lang w:val="ro-RO"/>
        </w:rPr>
        <w:t>3.057.663</w:t>
      </w:r>
      <w:r w:rsidRPr="00507C8D">
        <w:rPr>
          <w:sz w:val="28"/>
          <w:szCs w:val="28"/>
          <w:lang w:val="ro-RO"/>
        </w:rPr>
        <w:t xml:space="preserve"> lei inclusiv TVA</w:t>
      </w:r>
      <w:r>
        <w:rPr>
          <w:sz w:val="28"/>
          <w:szCs w:val="28"/>
          <w:lang w:val="ro-RO"/>
        </w:rPr>
        <w:t xml:space="preserve">, din care valoarea eligibilă este de </w:t>
      </w:r>
      <w:r w:rsidR="00CC2E5E">
        <w:rPr>
          <w:sz w:val="28"/>
          <w:szCs w:val="28"/>
          <w:lang w:val="ro-RO"/>
        </w:rPr>
        <w:t>1.143.743</w:t>
      </w:r>
      <w:r w:rsidRPr="00507C8D">
        <w:rPr>
          <w:sz w:val="28"/>
          <w:szCs w:val="28"/>
          <w:lang w:val="ro-RO"/>
        </w:rPr>
        <w:t xml:space="preserve"> lei inclusiv TVA</w:t>
      </w:r>
      <w:r>
        <w:rPr>
          <w:sz w:val="28"/>
          <w:szCs w:val="28"/>
          <w:lang w:val="ro-RO"/>
        </w:rPr>
        <w:t xml:space="preserve"> iar valoarea neeligibilă este de </w:t>
      </w:r>
      <w:r w:rsidR="00CC2E5E">
        <w:rPr>
          <w:sz w:val="28"/>
          <w:szCs w:val="28"/>
          <w:lang w:val="ro-RO"/>
        </w:rPr>
        <w:t>1.913.920</w:t>
      </w:r>
      <w:r w:rsidRPr="00507C8D">
        <w:rPr>
          <w:sz w:val="28"/>
          <w:szCs w:val="28"/>
          <w:lang w:val="ro-RO"/>
        </w:rPr>
        <w:t xml:space="preserve"> lei inclusiv TVA</w:t>
      </w:r>
      <w:r>
        <w:rPr>
          <w:sz w:val="28"/>
          <w:szCs w:val="28"/>
          <w:lang w:val="ro-RO"/>
        </w:rPr>
        <w:t xml:space="preserve">. </w:t>
      </w:r>
    </w:p>
    <w:p w14:paraId="3F9FF30C" w14:textId="1575B4B6" w:rsidR="00123E55" w:rsidRPr="008F1A53" w:rsidRDefault="00123E55" w:rsidP="001A59C0">
      <w:pPr>
        <w:spacing w:before="120" w:after="120" w:line="240" w:lineRule="auto"/>
        <w:ind w:firstLine="567"/>
        <w:jc w:val="both"/>
        <w:rPr>
          <w:sz w:val="28"/>
          <w:szCs w:val="28"/>
          <w:lang w:val="ro-RO"/>
        </w:rPr>
      </w:pPr>
      <w:proofErr w:type="spellStart"/>
      <w:r w:rsidRPr="008F1A53">
        <w:rPr>
          <w:rFonts w:eastAsia="SimSun"/>
          <w:sz w:val="28"/>
          <w:szCs w:val="28"/>
          <w:lang w:val="es-DO" w:eastAsia="zh-CN"/>
        </w:rPr>
        <w:t>Având</w:t>
      </w:r>
      <w:proofErr w:type="spellEnd"/>
      <w:r w:rsidRPr="008F1A53">
        <w:rPr>
          <w:rFonts w:eastAsia="SimSun"/>
          <w:sz w:val="28"/>
          <w:szCs w:val="28"/>
          <w:lang w:val="es-DO" w:eastAsia="zh-CN"/>
        </w:rPr>
        <w:t xml:space="preserve"> la </w:t>
      </w:r>
      <w:proofErr w:type="spellStart"/>
      <w:r w:rsidRPr="008F1A53">
        <w:rPr>
          <w:rFonts w:eastAsia="SimSun"/>
          <w:sz w:val="28"/>
          <w:szCs w:val="28"/>
          <w:lang w:val="es-DO" w:eastAsia="zh-CN"/>
        </w:rPr>
        <w:t>bază</w:t>
      </w:r>
      <w:proofErr w:type="spellEnd"/>
      <w:r w:rsidRPr="008F1A53">
        <w:rPr>
          <w:rFonts w:eastAsia="SimSun"/>
          <w:sz w:val="28"/>
          <w:szCs w:val="28"/>
          <w:lang w:val="es-DO" w:eastAsia="zh-CN"/>
        </w:rPr>
        <w:t xml:space="preserve"> </w:t>
      </w:r>
      <w:proofErr w:type="spellStart"/>
      <w:r w:rsidRPr="008F1A53">
        <w:rPr>
          <w:rFonts w:eastAsia="SimSun"/>
          <w:sz w:val="28"/>
          <w:szCs w:val="28"/>
          <w:lang w:val="es-DO" w:eastAsia="zh-CN"/>
        </w:rPr>
        <w:t>și</w:t>
      </w:r>
      <w:proofErr w:type="spellEnd"/>
      <w:r w:rsidRPr="008F1A53">
        <w:rPr>
          <w:rFonts w:eastAsia="SimSun"/>
          <w:sz w:val="28"/>
          <w:szCs w:val="28"/>
          <w:lang w:val="es-DO" w:eastAsia="zh-CN"/>
        </w:rPr>
        <w:t xml:space="preserve"> </w:t>
      </w:r>
      <w:r w:rsidRPr="008F1A53">
        <w:rPr>
          <w:sz w:val="28"/>
          <w:szCs w:val="28"/>
          <w:lang w:val="ro-RO"/>
        </w:rPr>
        <w:t xml:space="preserve">procesul verbal ale Comisiei tehnico-economice cu nr. </w:t>
      </w:r>
      <w:r w:rsidR="00F5557F" w:rsidRPr="00AD5274">
        <w:rPr>
          <w:sz w:val="28"/>
          <w:szCs w:val="28"/>
          <w:lang w:val="ro-RO"/>
        </w:rPr>
        <w:t>5</w:t>
      </w:r>
      <w:r w:rsidR="00AD5274" w:rsidRPr="00AD5274">
        <w:rPr>
          <w:sz w:val="28"/>
          <w:szCs w:val="28"/>
          <w:lang w:val="ro-RO"/>
        </w:rPr>
        <w:t>4926</w:t>
      </w:r>
      <w:r w:rsidR="00CF4F0F" w:rsidRPr="00AD5274">
        <w:rPr>
          <w:sz w:val="28"/>
          <w:szCs w:val="28"/>
          <w:lang w:val="ro-RO"/>
        </w:rPr>
        <w:t>/</w:t>
      </w:r>
      <w:r w:rsidR="00AD5274" w:rsidRPr="00AD5274">
        <w:rPr>
          <w:sz w:val="28"/>
          <w:szCs w:val="28"/>
          <w:lang w:val="ro-RO"/>
        </w:rPr>
        <w:t>23</w:t>
      </w:r>
      <w:r w:rsidR="00CF4F0F" w:rsidRPr="00AD5274">
        <w:rPr>
          <w:sz w:val="28"/>
          <w:szCs w:val="28"/>
          <w:lang w:val="ro-RO"/>
        </w:rPr>
        <w:t>.0</w:t>
      </w:r>
      <w:r w:rsidR="00F5557F" w:rsidRPr="00AD5274">
        <w:rPr>
          <w:sz w:val="28"/>
          <w:szCs w:val="28"/>
          <w:lang w:val="ro-RO"/>
        </w:rPr>
        <w:t>9</w:t>
      </w:r>
      <w:r w:rsidR="00CF4F0F" w:rsidRPr="00AD5274">
        <w:rPr>
          <w:sz w:val="28"/>
          <w:szCs w:val="28"/>
          <w:lang w:val="ro-RO"/>
        </w:rPr>
        <w:t>.202</w:t>
      </w:r>
      <w:r w:rsidR="00F5557F" w:rsidRPr="00AD5274">
        <w:rPr>
          <w:sz w:val="28"/>
          <w:szCs w:val="28"/>
          <w:lang w:val="ro-RO"/>
        </w:rPr>
        <w:t>6</w:t>
      </w:r>
      <w:r w:rsidRPr="00AD5274">
        <w:rPr>
          <w:sz w:val="28"/>
          <w:szCs w:val="28"/>
          <w:lang w:val="ro-RO"/>
        </w:rPr>
        <w:t>,</w:t>
      </w:r>
    </w:p>
    <w:p w14:paraId="1D563FBE" w14:textId="75564058" w:rsidR="00B27D4D" w:rsidRPr="00B27D4D" w:rsidRDefault="00B27D4D" w:rsidP="0025028A">
      <w:pPr>
        <w:spacing w:after="0"/>
        <w:ind w:firstLine="851"/>
        <w:jc w:val="both"/>
        <w:rPr>
          <w:sz w:val="28"/>
          <w:szCs w:val="28"/>
          <w:lang w:val="ro-RO"/>
        </w:rPr>
      </w:pPr>
      <w:r w:rsidRPr="00B27D4D">
        <w:rPr>
          <w:sz w:val="28"/>
          <w:szCs w:val="28"/>
          <w:lang w:val="ro-RO"/>
        </w:rPr>
        <w:t>Ținând cont de cele prezentate mai sus, proiectul de hotărâre se înaintează Consiliului Local al Municipiului Satu Mare cu propunerea de aprobare.</w:t>
      </w:r>
    </w:p>
    <w:p w14:paraId="10D814F9" w14:textId="77777777" w:rsidR="00B27D4D" w:rsidRPr="00B27D4D" w:rsidRDefault="00B27D4D" w:rsidP="00B27D4D">
      <w:pPr>
        <w:spacing w:after="0"/>
        <w:rPr>
          <w:sz w:val="28"/>
          <w:szCs w:val="28"/>
          <w:lang w:val="ro-RO"/>
        </w:rPr>
      </w:pPr>
    </w:p>
    <w:p w14:paraId="4CA949BB" w14:textId="77777777" w:rsidR="00B27D4D" w:rsidRPr="00B27D4D" w:rsidRDefault="00B27D4D" w:rsidP="00B27D4D">
      <w:pPr>
        <w:spacing w:after="0" w:line="240" w:lineRule="auto"/>
        <w:rPr>
          <w:sz w:val="28"/>
          <w:szCs w:val="28"/>
          <w:lang w:val="ro-RO"/>
        </w:rPr>
      </w:pPr>
      <w:r w:rsidRPr="00B27D4D">
        <w:rPr>
          <w:sz w:val="28"/>
          <w:szCs w:val="28"/>
          <w:lang w:val="ro-RO"/>
        </w:rPr>
        <w:t xml:space="preserve">           Director executiv                                                               Șef serviciu</w:t>
      </w:r>
    </w:p>
    <w:p w14:paraId="157E6A65" w14:textId="77777777" w:rsidR="00B27D4D" w:rsidRPr="00B27D4D" w:rsidRDefault="00B27D4D" w:rsidP="00B27D4D">
      <w:pPr>
        <w:spacing w:after="0" w:line="240" w:lineRule="auto"/>
        <w:rPr>
          <w:sz w:val="28"/>
          <w:szCs w:val="28"/>
          <w:lang w:val="ro-RO"/>
        </w:rPr>
      </w:pPr>
      <w:r w:rsidRPr="00B27D4D">
        <w:rPr>
          <w:sz w:val="28"/>
          <w:szCs w:val="28"/>
          <w:lang w:val="ro-RO"/>
        </w:rPr>
        <w:t xml:space="preserve">             ec. Ursu Lucia                                                              Dr. Sveda Andrea</w:t>
      </w:r>
    </w:p>
    <w:p w14:paraId="27EE7CCB" w14:textId="03D2F987" w:rsidR="00A73A74" w:rsidRPr="008F1A53" w:rsidRDefault="00A73A74" w:rsidP="001A59C0">
      <w:pPr>
        <w:spacing w:line="240" w:lineRule="auto"/>
        <w:jc w:val="both"/>
        <w:rPr>
          <w:sz w:val="28"/>
          <w:szCs w:val="28"/>
          <w:lang w:val="ro-RO"/>
        </w:rPr>
      </w:pPr>
    </w:p>
    <w:p w14:paraId="4FBB6B89" w14:textId="64194926" w:rsidR="003F50D1" w:rsidRPr="008F1A53" w:rsidRDefault="003F50D1" w:rsidP="001A59C0">
      <w:pPr>
        <w:spacing w:line="240" w:lineRule="auto"/>
        <w:jc w:val="both"/>
        <w:rPr>
          <w:sz w:val="28"/>
          <w:szCs w:val="28"/>
          <w:lang w:val="ro-RO"/>
        </w:rPr>
      </w:pPr>
    </w:p>
    <w:p w14:paraId="68B12882" w14:textId="77777777" w:rsidR="00A06E95" w:rsidRPr="008F1A53" w:rsidRDefault="00A06E95" w:rsidP="0025028A">
      <w:pPr>
        <w:spacing w:line="240" w:lineRule="auto"/>
        <w:jc w:val="both"/>
        <w:rPr>
          <w:sz w:val="28"/>
          <w:szCs w:val="28"/>
          <w:lang w:val="ro-RO"/>
        </w:rPr>
      </w:pPr>
    </w:p>
    <w:sectPr w:rsidR="00A06E95" w:rsidRPr="008F1A53" w:rsidSect="00D46EAF">
      <w:footerReference w:type="default" r:id="rId9"/>
      <w:pgSz w:w="12240" w:h="15840"/>
      <w:pgMar w:top="851" w:right="1134" w:bottom="567" w:left="1134" w:header="720" w:footer="3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8C846A" w14:textId="77777777" w:rsidR="00C158B8" w:rsidRDefault="00C158B8" w:rsidP="0011506A">
      <w:pPr>
        <w:spacing w:after="0" w:line="240" w:lineRule="auto"/>
      </w:pPr>
      <w:r>
        <w:separator/>
      </w:r>
    </w:p>
  </w:endnote>
  <w:endnote w:type="continuationSeparator" w:id="0">
    <w:p w14:paraId="32BF2B9B" w14:textId="77777777" w:rsidR="00C158B8" w:rsidRDefault="00C158B8" w:rsidP="001150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A89FE6" w14:textId="4403B019" w:rsidR="008D1283" w:rsidRDefault="008D1283" w:rsidP="008D1283">
    <w:pPr>
      <w:pStyle w:val="Footer"/>
      <w:ind w:right="360"/>
      <w:rPr>
        <w:rFonts w:eastAsia="Times New Roman"/>
        <w:sz w:val="16"/>
        <w:szCs w:val="12"/>
        <w:lang w:val="ro-RO"/>
      </w:rPr>
    </w:pPr>
    <w:bookmarkStart w:id="5" w:name="_Hlk166574151"/>
    <w:bookmarkStart w:id="6" w:name="_Hlk166574152"/>
    <w:r>
      <w:rPr>
        <w:sz w:val="16"/>
        <w:szCs w:val="12"/>
        <w:lang w:val="ro-RO"/>
      </w:rPr>
      <w:t>Întocmit:</w:t>
    </w:r>
  </w:p>
  <w:p w14:paraId="180AE6D7" w14:textId="77777777" w:rsidR="008D1283" w:rsidRDefault="008D1283" w:rsidP="008D1283">
    <w:pPr>
      <w:pStyle w:val="Footer"/>
      <w:ind w:right="360"/>
      <w:rPr>
        <w:sz w:val="16"/>
        <w:szCs w:val="12"/>
        <w:lang w:val="hu-HU"/>
      </w:rPr>
    </w:pPr>
    <w:r>
      <w:rPr>
        <w:sz w:val="16"/>
        <w:szCs w:val="12"/>
        <w:lang w:val="ro-RO"/>
      </w:rPr>
      <w:t>Sveda Andrea</w:t>
    </w:r>
  </w:p>
  <w:p w14:paraId="4D3A9A3E" w14:textId="079C0DAC" w:rsidR="008D1283" w:rsidRPr="008D1283" w:rsidRDefault="008D1283" w:rsidP="008D1283">
    <w:pPr>
      <w:pStyle w:val="Footer"/>
      <w:ind w:right="360"/>
      <w:rPr>
        <w:sz w:val="16"/>
        <w:szCs w:val="12"/>
        <w:lang w:val="ro-RO"/>
      </w:rPr>
    </w:pPr>
    <w:r>
      <w:rPr>
        <w:sz w:val="16"/>
        <w:szCs w:val="12"/>
        <w:lang w:val="ro-RO"/>
      </w:rPr>
      <w:t>2 ex.</w:t>
    </w:r>
    <w:bookmarkEnd w:id="5"/>
    <w:bookmarkEnd w:id="6"/>
  </w:p>
  <w:p w14:paraId="37567726" w14:textId="026AB4CC" w:rsidR="0011506A" w:rsidRPr="006D7809" w:rsidRDefault="0011506A">
    <w:pPr>
      <w:pStyle w:val="Footer"/>
      <w:rPr>
        <w:sz w:val="16"/>
        <w:szCs w:val="16"/>
        <w:lang w:val="ro-R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8BAB35" w14:textId="77777777" w:rsidR="00C158B8" w:rsidRDefault="00C158B8" w:rsidP="0011506A">
      <w:pPr>
        <w:spacing w:after="0" w:line="240" w:lineRule="auto"/>
      </w:pPr>
      <w:r>
        <w:separator/>
      </w:r>
    </w:p>
  </w:footnote>
  <w:footnote w:type="continuationSeparator" w:id="0">
    <w:p w14:paraId="781E7298" w14:textId="77777777" w:rsidR="00C158B8" w:rsidRDefault="00C158B8" w:rsidP="001150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1800"/>
        </w:tabs>
        <w:ind w:left="0" w:firstLine="0"/>
      </w:pPr>
      <w:rPr>
        <w:rFonts w:ascii="Times New Roman" w:hAnsi="Times New Roman"/>
      </w:rPr>
    </w:lvl>
  </w:abstractNum>
  <w:abstractNum w:abstractNumId="1" w15:restartNumberingAfterBreak="0">
    <w:nsid w:val="00B3067F"/>
    <w:multiLevelType w:val="hybridMultilevel"/>
    <w:tmpl w:val="D4C8785A"/>
    <w:lvl w:ilvl="0" w:tplc="04090017">
      <w:start w:val="1"/>
      <w:numFmt w:val="lowerLetter"/>
      <w:lvlText w:val="%1)"/>
      <w:lvlJc w:val="left"/>
      <w:pPr>
        <w:ind w:left="928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9D30FB6"/>
    <w:multiLevelType w:val="hybridMultilevel"/>
    <w:tmpl w:val="426EE738"/>
    <w:lvl w:ilvl="0" w:tplc="3A1212EC">
      <w:numFmt w:val="bullet"/>
      <w:lvlText w:val="-"/>
      <w:lvlJc w:val="left"/>
      <w:pPr>
        <w:ind w:left="1080" w:hanging="360"/>
      </w:pPr>
      <w:rPr>
        <w:rFonts w:ascii="Cambria" w:eastAsia="SimSun" w:hAnsi="Cambria" w:cstheme="majorHAns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BED3375"/>
    <w:multiLevelType w:val="hybridMultilevel"/>
    <w:tmpl w:val="8FE48C64"/>
    <w:lvl w:ilvl="0" w:tplc="0409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" w15:restartNumberingAfterBreak="0">
    <w:nsid w:val="1AAC7FE8"/>
    <w:multiLevelType w:val="hybridMultilevel"/>
    <w:tmpl w:val="91AC0444"/>
    <w:lvl w:ilvl="0" w:tplc="7B6AFD14">
      <w:numFmt w:val="bullet"/>
      <w:lvlText w:val="-"/>
      <w:lvlJc w:val="left"/>
      <w:pPr>
        <w:ind w:left="1778" w:hanging="360"/>
      </w:pPr>
      <w:rPr>
        <w:rFonts w:ascii="Cambria" w:eastAsiaTheme="minorHAnsi" w:hAnsi="Cambria" w:cstheme="minorBidi" w:hint="default"/>
      </w:rPr>
    </w:lvl>
    <w:lvl w:ilvl="1" w:tplc="04180003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5" w15:restartNumberingAfterBreak="0">
    <w:nsid w:val="1AF85FA3"/>
    <w:multiLevelType w:val="hybridMultilevel"/>
    <w:tmpl w:val="C80615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667D47"/>
    <w:multiLevelType w:val="hybridMultilevel"/>
    <w:tmpl w:val="42DC5C22"/>
    <w:lvl w:ilvl="0" w:tplc="04090003">
      <w:start w:val="1"/>
      <w:numFmt w:val="bullet"/>
      <w:lvlText w:val="o"/>
      <w:lvlJc w:val="left"/>
      <w:pPr>
        <w:ind w:left="1778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7" w15:restartNumberingAfterBreak="0">
    <w:nsid w:val="298E7788"/>
    <w:multiLevelType w:val="hybridMultilevel"/>
    <w:tmpl w:val="DB7CB32C"/>
    <w:lvl w:ilvl="0" w:tplc="EDB4A97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1C7C10"/>
    <w:multiLevelType w:val="hybridMultilevel"/>
    <w:tmpl w:val="8248A1CE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10F3C98"/>
    <w:multiLevelType w:val="hybridMultilevel"/>
    <w:tmpl w:val="A11891B2"/>
    <w:lvl w:ilvl="0" w:tplc="EA3EE40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4F565A0"/>
    <w:multiLevelType w:val="hybridMultilevel"/>
    <w:tmpl w:val="82EC1828"/>
    <w:lvl w:ilvl="0" w:tplc="0409000F">
      <w:start w:val="1"/>
      <w:numFmt w:val="decimal"/>
      <w:lvlText w:val="%1."/>
      <w:lvlJc w:val="left"/>
      <w:pPr>
        <w:ind w:left="3600" w:hanging="360"/>
      </w:pPr>
      <w:rPr>
        <w:rFonts w:hint="default"/>
      </w:rPr>
    </w:lvl>
    <w:lvl w:ilvl="1" w:tplc="0409000D">
      <w:start w:val="1"/>
      <w:numFmt w:val="bullet"/>
      <w:lvlText w:val=""/>
      <w:lvlJc w:val="left"/>
      <w:pPr>
        <w:ind w:left="192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1" w15:restartNumberingAfterBreak="0">
    <w:nsid w:val="3F3477CB"/>
    <w:multiLevelType w:val="hybridMultilevel"/>
    <w:tmpl w:val="BBB499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651109"/>
    <w:multiLevelType w:val="hybridMultilevel"/>
    <w:tmpl w:val="B90C83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0A5C08"/>
    <w:multiLevelType w:val="hybridMultilevel"/>
    <w:tmpl w:val="AC1E96FC"/>
    <w:lvl w:ilvl="0" w:tplc="0409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4" w15:restartNumberingAfterBreak="0">
    <w:nsid w:val="49870F3E"/>
    <w:multiLevelType w:val="multilevel"/>
    <w:tmpl w:val="49870F3E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B424A0"/>
    <w:multiLevelType w:val="hybridMultilevel"/>
    <w:tmpl w:val="87B011C4"/>
    <w:lvl w:ilvl="0" w:tplc="FFFFFFFF">
      <w:numFmt w:val="bullet"/>
      <w:lvlText w:val="-"/>
      <w:lvlJc w:val="left"/>
      <w:pPr>
        <w:ind w:left="1083" w:hanging="360"/>
      </w:pPr>
      <w:rPr>
        <w:rFonts w:ascii="Cambria" w:eastAsiaTheme="minorHAnsi" w:hAnsi="Cambria" w:cstheme="minorBidi" w:hint="default"/>
      </w:rPr>
    </w:lvl>
    <w:lvl w:ilvl="1" w:tplc="0409000D">
      <w:start w:val="1"/>
      <w:numFmt w:val="bullet"/>
      <w:lvlText w:val=""/>
      <w:lvlJc w:val="left"/>
      <w:pPr>
        <w:ind w:left="1803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6" w15:restartNumberingAfterBreak="0">
    <w:nsid w:val="68781DD5"/>
    <w:multiLevelType w:val="hybridMultilevel"/>
    <w:tmpl w:val="A40A84C8"/>
    <w:lvl w:ilvl="0" w:tplc="F64A1F4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806CD3"/>
    <w:multiLevelType w:val="hybridMultilevel"/>
    <w:tmpl w:val="17CC6EAA"/>
    <w:lvl w:ilvl="0" w:tplc="4FD4C9CC">
      <w:start w:val="4"/>
      <w:numFmt w:val="bullet"/>
      <w:lvlText w:val="-"/>
      <w:lvlJc w:val="left"/>
      <w:pPr>
        <w:ind w:left="720" w:hanging="360"/>
      </w:pPr>
      <w:rPr>
        <w:rFonts w:ascii="Montserrat" w:eastAsia="SimSun" w:hAnsi="Montserrat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C8315A"/>
    <w:multiLevelType w:val="hybridMultilevel"/>
    <w:tmpl w:val="8CE22D46"/>
    <w:lvl w:ilvl="0" w:tplc="FFFFFFFF">
      <w:numFmt w:val="bullet"/>
      <w:lvlText w:val="-"/>
      <w:lvlJc w:val="left"/>
      <w:pPr>
        <w:ind w:left="1353" w:hanging="360"/>
      </w:pPr>
      <w:rPr>
        <w:rFonts w:ascii="Cambria" w:eastAsiaTheme="minorHAnsi" w:hAnsi="Cambria" w:cstheme="minorBidi" w:hint="default"/>
      </w:rPr>
    </w:lvl>
    <w:lvl w:ilvl="1" w:tplc="0409000D">
      <w:start w:val="1"/>
      <w:numFmt w:val="bullet"/>
      <w:lvlText w:val=""/>
      <w:lvlJc w:val="left"/>
      <w:pPr>
        <w:ind w:left="1803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6"/>
  </w:num>
  <w:num w:numId="3">
    <w:abstractNumId w:val="12"/>
  </w:num>
  <w:num w:numId="4">
    <w:abstractNumId w:val="7"/>
  </w:num>
  <w:num w:numId="5">
    <w:abstractNumId w:val="10"/>
  </w:num>
  <w:num w:numId="6">
    <w:abstractNumId w:val="13"/>
  </w:num>
  <w:num w:numId="7">
    <w:abstractNumId w:val="17"/>
  </w:num>
  <w:num w:numId="8">
    <w:abstractNumId w:val="9"/>
  </w:num>
  <w:num w:numId="9">
    <w:abstractNumId w:val="2"/>
  </w:num>
  <w:num w:numId="10">
    <w:abstractNumId w:val="4"/>
  </w:num>
  <w:num w:numId="11">
    <w:abstractNumId w:val="15"/>
  </w:num>
  <w:num w:numId="12">
    <w:abstractNumId w:val="8"/>
  </w:num>
  <w:num w:numId="13">
    <w:abstractNumId w:val="3"/>
  </w:num>
  <w:num w:numId="14">
    <w:abstractNumId w:val="18"/>
  </w:num>
  <w:num w:numId="15">
    <w:abstractNumId w:val="6"/>
  </w:num>
  <w:num w:numId="16">
    <w:abstractNumId w:val="5"/>
  </w:num>
  <w:num w:numId="17">
    <w:abstractNumId w:val="11"/>
  </w:num>
  <w:num w:numId="18">
    <w:abstractNumId w:val="0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hyphenationZone w:val="425"/>
  <w:characterSpacingControl w:val="doNotCompress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A74"/>
    <w:rsid w:val="00021BE9"/>
    <w:rsid w:val="00022EE0"/>
    <w:rsid w:val="00035467"/>
    <w:rsid w:val="00036FE4"/>
    <w:rsid w:val="000466E9"/>
    <w:rsid w:val="00052AF4"/>
    <w:rsid w:val="00062D98"/>
    <w:rsid w:val="00072E2A"/>
    <w:rsid w:val="00074A5C"/>
    <w:rsid w:val="00077F9E"/>
    <w:rsid w:val="00084DB2"/>
    <w:rsid w:val="00084E40"/>
    <w:rsid w:val="000A3508"/>
    <w:rsid w:val="000A7B85"/>
    <w:rsid w:val="000B1C6A"/>
    <w:rsid w:val="000B1C8E"/>
    <w:rsid w:val="000B3956"/>
    <w:rsid w:val="000D09B0"/>
    <w:rsid w:val="000E00C1"/>
    <w:rsid w:val="000E391A"/>
    <w:rsid w:val="000F3B57"/>
    <w:rsid w:val="000F3DE2"/>
    <w:rsid w:val="0011260D"/>
    <w:rsid w:val="0011506A"/>
    <w:rsid w:val="00121F18"/>
    <w:rsid w:val="00123E55"/>
    <w:rsid w:val="0012469E"/>
    <w:rsid w:val="00130A9C"/>
    <w:rsid w:val="0013382B"/>
    <w:rsid w:val="0013525A"/>
    <w:rsid w:val="001445F6"/>
    <w:rsid w:val="001537C2"/>
    <w:rsid w:val="00156AF5"/>
    <w:rsid w:val="00165CF5"/>
    <w:rsid w:val="00172575"/>
    <w:rsid w:val="001867A8"/>
    <w:rsid w:val="001937DC"/>
    <w:rsid w:val="00193A36"/>
    <w:rsid w:val="00194F90"/>
    <w:rsid w:val="00197734"/>
    <w:rsid w:val="001A59C0"/>
    <w:rsid w:val="001D1EF5"/>
    <w:rsid w:val="001D6D04"/>
    <w:rsid w:val="001E7F66"/>
    <w:rsid w:val="001F2F32"/>
    <w:rsid w:val="00206597"/>
    <w:rsid w:val="00211B62"/>
    <w:rsid w:val="00232BFB"/>
    <w:rsid w:val="00233830"/>
    <w:rsid w:val="002339FB"/>
    <w:rsid w:val="00242234"/>
    <w:rsid w:val="0025028A"/>
    <w:rsid w:val="00261FDB"/>
    <w:rsid w:val="00271A4B"/>
    <w:rsid w:val="0028281D"/>
    <w:rsid w:val="002831E4"/>
    <w:rsid w:val="00287A86"/>
    <w:rsid w:val="0029288D"/>
    <w:rsid w:val="002A13CC"/>
    <w:rsid w:val="002A38DB"/>
    <w:rsid w:val="002C0053"/>
    <w:rsid w:val="002C04E4"/>
    <w:rsid w:val="002C1FDF"/>
    <w:rsid w:val="002C4987"/>
    <w:rsid w:val="002D42EB"/>
    <w:rsid w:val="002F0245"/>
    <w:rsid w:val="0030541D"/>
    <w:rsid w:val="00335986"/>
    <w:rsid w:val="00347E2B"/>
    <w:rsid w:val="00354421"/>
    <w:rsid w:val="0035474F"/>
    <w:rsid w:val="0036061F"/>
    <w:rsid w:val="00360E68"/>
    <w:rsid w:val="00384FAB"/>
    <w:rsid w:val="00392526"/>
    <w:rsid w:val="003B0095"/>
    <w:rsid w:val="003B1F89"/>
    <w:rsid w:val="003B394B"/>
    <w:rsid w:val="003C6D03"/>
    <w:rsid w:val="003E0078"/>
    <w:rsid w:val="003E238E"/>
    <w:rsid w:val="003F50D1"/>
    <w:rsid w:val="0041269B"/>
    <w:rsid w:val="004210C2"/>
    <w:rsid w:val="00432A77"/>
    <w:rsid w:val="00434CBD"/>
    <w:rsid w:val="00437993"/>
    <w:rsid w:val="004456A1"/>
    <w:rsid w:val="004546D9"/>
    <w:rsid w:val="00485758"/>
    <w:rsid w:val="00492894"/>
    <w:rsid w:val="004A092C"/>
    <w:rsid w:val="004A25C7"/>
    <w:rsid w:val="004A75E2"/>
    <w:rsid w:val="004B67F8"/>
    <w:rsid w:val="004C29AD"/>
    <w:rsid w:val="004D1AA8"/>
    <w:rsid w:val="004D5736"/>
    <w:rsid w:val="004E3E6B"/>
    <w:rsid w:val="004F0BBE"/>
    <w:rsid w:val="004F2A6E"/>
    <w:rsid w:val="004F495F"/>
    <w:rsid w:val="00504688"/>
    <w:rsid w:val="00505082"/>
    <w:rsid w:val="005126FC"/>
    <w:rsid w:val="00517A65"/>
    <w:rsid w:val="00527EF2"/>
    <w:rsid w:val="005311B8"/>
    <w:rsid w:val="005330D7"/>
    <w:rsid w:val="005353C2"/>
    <w:rsid w:val="00541D1D"/>
    <w:rsid w:val="005460E0"/>
    <w:rsid w:val="00562019"/>
    <w:rsid w:val="00563A9C"/>
    <w:rsid w:val="00564BA3"/>
    <w:rsid w:val="00576F7A"/>
    <w:rsid w:val="00594897"/>
    <w:rsid w:val="005A64D9"/>
    <w:rsid w:val="005B4D64"/>
    <w:rsid w:val="005C42E4"/>
    <w:rsid w:val="005D306E"/>
    <w:rsid w:val="005D7D45"/>
    <w:rsid w:val="005E4927"/>
    <w:rsid w:val="005F29DB"/>
    <w:rsid w:val="00616851"/>
    <w:rsid w:val="006225F6"/>
    <w:rsid w:val="0062657C"/>
    <w:rsid w:val="00654829"/>
    <w:rsid w:val="006559B4"/>
    <w:rsid w:val="00655CC9"/>
    <w:rsid w:val="00657660"/>
    <w:rsid w:val="00681BC6"/>
    <w:rsid w:val="006901DF"/>
    <w:rsid w:val="006A6C93"/>
    <w:rsid w:val="006C249C"/>
    <w:rsid w:val="006D7809"/>
    <w:rsid w:val="006D7D47"/>
    <w:rsid w:val="006E76C3"/>
    <w:rsid w:val="006F102D"/>
    <w:rsid w:val="007112AF"/>
    <w:rsid w:val="00721A82"/>
    <w:rsid w:val="00724BBD"/>
    <w:rsid w:val="00726E12"/>
    <w:rsid w:val="00727DD8"/>
    <w:rsid w:val="00730E11"/>
    <w:rsid w:val="00734A46"/>
    <w:rsid w:val="0073535D"/>
    <w:rsid w:val="00760C92"/>
    <w:rsid w:val="007653F5"/>
    <w:rsid w:val="00770400"/>
    <w:rsid w:val="00771E6D"/>
    <w:rsid w:val="00780DA8"/>
    <w:rsid w:val="00791963"/>
    <w:rsid w:val="007927E6"/>
    <w:rsid w:val="007A39D2"/>
    <w:rsid w:val="007B2224"/>
    <w:rsid w:val="007C1D3B"/>
    <w:rsid w:val="007C23BA"/>
    <w:rsid w:val="007C4DE6"/>
    <w:rsid w:val="007D28D6"/>
    <w:rsid w:val="007D4DB9"/>
    <w:rsid w:val="007E0264"/>
    <w:rsid w:val="007E7F47"/>
    <w:rsid w:val="008035F0"/>
    <w:rsid w:val="00812952"/>
    <w:rsid w:val="00812A7D"/>
    <w:rsid w:val="00820027"/>
    <w:rsid w:val="0083133C"/>
    <w:rsid w:val="00833F4C"/>
    <w:rsid w:val="00835298"/>
    <w:rsid w:val="00837AE1"/>
    <w:rsid w:val="0084156D"/>
    <w:rsid w:val="00841C6F"/>
    <w:rsid w:val="00846D8A"/>
    <w:rsid w:val="00855BE1"/>
    <w:rsid w:val="00867745"/>
    <w:rsid w:val="00870286"/>
    <w:rsid w:val="00874DC2"/>
    <w:rsid w:val="008778AA"/>
    <w:rsid w:val="00877A47"/>
    <w:rsid w:val="00887D9B"/>
    <w:rsid w:val="008C7853"/>
    <w:rsid w:val="008D1283"/>
    <w:rsid w:val="008E13B6"/>
    <w:rsid w:val="008E58E3"/>
    <w:rsid w:val="008F1A53"/>
    <w:rsid w:val="008F78C3"/>
    <w:rsid w:val="008F7C27"/>
    <w:rsid w:val="00911923"/>
    <w:rsid w:val="00912EB6"/>
    <w:rsid w:val="00915F1B"/>
    <w:rsid w:val="00927ED0"/>
    <w:rsid w:val="0093736B"/>
    <w:rsid w:val="0095325A"/>
    <w:rsid w:val="0095797C"/>
    <w:rsid w:val="00970753"/>
    <w:rsid w:val="00984001"/>
    <w:rsid w:val="00986DD2"/>
    <w:rsid w:val="009B0B7B"/>
    <w:rsid w:val="009B0F4D"/>
    <w:rsid w:val="009B1D07"/>
    <w:rsid w:val="009C660F"/>
    <w:rsid w:val="009E49AD"/>
    <w:rsid w:val="009E4A9F"/>
    <w:rsid w:val="009F5D4C"/>
    <w:rsid w:val="00A05DF9"/>
    <w:rsid w:val="00A06E95"/>
    <w:rsid w:val="00A109EE"/>
    <w:rsid w:val="00A16A4D"/>
    <w:rsid w:val="00A35B22"/>
    <w:rsid w:val="00A4127D"/>
    <w:rsid w:val="00A5157B"/>
    <w:rsid w:val="00A529C1"/>
    <w:rsid w:val="00A52BEA"/>
    <w:rsid w:val="00A63AC1"/>
    <w:rsid w:val="00A70C5E"/>
    <w:rsid w:val="00A729DA"/>
    <w:rsid w:val="00A73A74"/>
    <w:rsid w:val="00A76617"/>
    <w:rsid w:val="00A809ED"/>
    <w:rsid w:val="00A83689"/>
    <w:rsid w:val="00AA0499"/>
    <w:rsid w:val="00AA3864"/>
    <w:rsid w:val="00AA6EBA"/>
    <w:rsid w:val="00AA79EA"/>
    <w:rsid w:val="00AD5274"/>
    <w:rsid w:val="00AE453A"/>
    <w:rsid w:val="00B01A99"/>
    <w:rsid w:val="00B03F4B"/>
    <w:rsid w:val="00B16C22"/>
    <w:rsid w:val="00B266FF"/>
    <w:rsid w:val="00B27D4D"/>
    <w:rsid w:val="00B34B73"/>
    <w:rsid w:val="00B36F84"/>
    <w:rsid w:val="00B67C3F"/>
    <w:rsid w:val="00B7276D"/>
    <w:rsid w:val="00B74450"/>
    <w:rsid w:val="00B842C4"/>
    <w:rsid w:val="00B8519F"/>
    <w:rsid w:val="00B85DFC"/>
    <w:rsid w:val="00B940D8"/>
    <w:rsid w:val="00BA0904"/>
    <w:rsid w:val="00BB6BE1"/>
    <w:rsid w:val="00BC0188"/>
    <w:rsid w:val="00BC38D0"/>
    <w:rsid w:val="00BC632C"/>
    <w:rsid w:val="00BE11E3"/>
    <w:rsid w:val="00BE1541"/>
    <w:rsid w:val="00C040EF"/>
    <w:rsid w:val="00C0798D"/>
    <w:rsid w:val="00C109F9"/>
    <w:rsid w:val="00C11954"/>
    <w:rsid w:val="00C158B8"/>
    <w:rsid w:val="00C35937"/>
    <w:rsid w:val="00C55522"/>
    <w:rsid w:val="00C76EB3"/>
    <w:rsid w:val="00C771D3"/>
    <w:rsid w:val="00C840A4"/>
    <w:rsid w:val="00C86631"/>
    <w:rsid w:val="00C928B1"/>
    <w:rsid w:val="00CB700C"/>
    <w:rsid w:val="00CC25C4"/>
    <w:rsid w:val="00CC2E5E"/>
    <w:rsid w:val="00CC59BA"/>
    <w:rsid w:val="00CD4A98"/>
    <w:rsid w:val="00CD748D"/>
    <w:rsid w:val="00CD7C89"/>
    <w:rsid w:val="00CF09FA"/>
    <w:rsid w:val="00CF423F"/>
    <w:rsid w:val="00CF4F0F"/>
    <w:rsid w:val="00D0409E"/>
    <w:rsid w:val="00D23F5B"/>
    <w:rsid w:val="00D31F49"/>
    <w:rsid w:val="00D35EFD"/>
    <w:rsid w:val="00D46EAF"/>
    <w:rsid w:val="00D83A61"/>
    <w:rsid w:val="00D85DAC"/>
    <w:rsid w:val="00D87AA2"/>
    <w:rsid w:val="00D93E45"/>
    <w:rsid w:val="00DA2085"/>
    <w:rsid w:val="00DA54B7"/>
    <w:rsid w:val="00DB5ED5"/>
    <w:rsid w:val="00DE6681"/>
    <w:rsid w:val="00E0509D"/>
    <w:rsid w:val="00E06961"/>
    <w:rsid w:val="00E24F5B"/>
    <w:rsid w:val="00E3290A"/>
    <w:rsid w:val="00E3568C"/>
    <w:rsid w:val="00E4452D"/>
    <w:rsid w:val="00E453D7"/>
    <w:rsid w:val="00E45C82"/>
    <w:rsid w:val="00E51CD6"/>
    <w:rsid w:val="00E526D2"/>
    <w:rsid w:val="00E53382"/>
    <w:rsid w:val="00E77882"/>
    <w:rsid w:val="00E7792A"/>
    <w:rsid w:val="00E806B2"/>
    <w:rsid w:val="00EA4C86"/>
    <w:rsid w:val="00EB5F2F"/>
    <w:rsid w:val="00EC2D84"/>
    <w:rsid w:val="00ED6209"/>
    <w:rsid w:val="00EF6413"/>
    <w:rsid w:val="00F0044C"/>
    <w:rsid w:val="00F01167"/>
    <w:rsid w:val="00F14A2A"/>
    <w:rsid w:val="00F20BA7"/>
    <w:rsid w:val="00F5557F"/>
    <w:rsid w:val="00F66A49"/>
    <w:rsid w:val="00FA590D"/>
    <w:rsid w:val="00FB6045"/>
    <w:rsid w:val="00FD0511"/>
    <w:rsid w:val="00FD1D4B"/>
    <w:rsid w:val="00FD56D5"/>
    <w:rsid w:val="00FE0DF5"/>
    <w:rsid w:val="00FE1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3D1F77E2"/>
  <w15:docId w15:val="{888235AA-E6C0-40BB-9539-56140599B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eastAsia="Times New Roman"/>
      <w:szCs w:val="24"/>
    </w:rPr>
  </w:style>
  <w:style w:type="paragraph" w:styleId="PlainText">
    <w:name w:val="Plain Text"/>
    <w:basedOn w:val="Normal"/>
    <w:link w:val="PlainTextChar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basedOn w:val="DefaultParagraphFont"/>
    <w:link w:val="PlainText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hps">
    <w:name w:val="hps"/>
    <w:basedOn w:val="DefaultParagraphFont"/>
  </w:style>
  <w:style w:type="character" w:customStyle="1" w:styleId="apple-converted-space">
    <w:name w:val="apple-converted-space"/>
    <w:basedOn w:val="DefaultParagraphFont"/>
  </w:style>
  <w:style w:type="paragraph" w:styleId="ListParagraph">
    <w:name w:val="List Paragraph"/>
    <w:aliases w:val="List1,body 2,List Paragraph11,Listă colorată - Accentuare 11,Bullet,Citation List,Forth level,numbered list,2,OBC Bullet,Normal 1,Task Body,Viñetas (Inicio Parrafo),Paragrafo elenco,3 Txt tabla,Dot pt,Zerrenda-paragrafoa,F5 List Paragraph"/>
    <w:basedOn w:val="Normal"/>
    <w:link w:val="ListParagraphChar"/>
    <w:uiPriority w:val="1"/>
    <w:qFormat/>
    <w:rsid w:val="00197734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115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1506A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nhideWhenUsed/>
    <w:rsid w:val="00115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11506A"/>
    <w:rPr>
      <w:rFonts w:eastAsia="Calibri"/>
      <w:sz w:val="24"/>
      <w:szCs w:val="22"/>
      <w:lang w:eastAsia="en-US"/>
    </w:rPr>
  </w:style>
  <w:style w:type="character" w:customStyle="1" w:styleId="preformatatted">
    <w:name w:val="preformatatted"/>
    <w:basedOn w:val="DefaultParagraphFont"/>
    <w:rsid w:val="003C6D03"/>
  </w:style>
  <w:style w:type="paragraph" w:styleId="BodyText2">
    <w:name w:val="Body Text 2"/>
    <w:basedOn w:val="Normal"/>
    <w:link w:val="BodyText2Char"/>
    <w:semiHidden/>
    <w:unhideWhenUsed/>
    <w:rsid w:val="00D0409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semiHidden/>
    <w:rsid w:val="00D0409E"/>
    <w:rPr>
      <w:rFonts w:eastAsia="Calibri"/>
      <w:sz w:val="24"/>
      <w:szCs w:val="22"/>
      <w:lang w:eastAsia="en-US"/>
    </w:rPr>
  </w:style>
  <w:style w:type="paragraph" w:customStyle="1" w:styleId="Default">
    <w:name w:val="Default"/>
    <w:rsid w:val="00820027"/>
    <w:pPr>
      <w:autoSpaceDE w:val="0"/>
      <w:autoSpaceDN w:val="0"/>
      <w:adjustRightInd w:val="0"/>
      <w:spacing w:after="0" w:line="240" w:lineRule="auto"/>
    </w:pPr>
    <w:rPr>
      <w:rFonts w:ascii="Trebuchet MS" w:eastAsiaTheme="minorHAnsi" w:hAnsi="Trebuchet MS" w:cs="Trebuchet MS"/>
      <w:color w:val="000000"/>
      <w:sz w:val="24"/>
      <w:szCs w:val="24"/>
      <w:lang w:val="ro-RO" w:eastAsia="en-US"/>
    </w:rPr>
  </w:style>
  <w:style w:type="character" w:customStyle="1" w:styleId="tpt1">
    <w:name w:val="tpt1"/>
    <w:basedOn w:val="DefaultParagraphFont"/>
    <w:rsid w:val="00820027"/>
  </w:style>
  <w:style w:type="character" w:customStyle="1" w:styleId="ListParagraphChar">
    <w:name w:val="List Paragraph Char"/>
    <w:aliases w:val="List1 Char,body 2 Char,List Paragraph11 Char,Listă colorată - Accentuare 11 Char,Bullet Char,Citation List Char,Forth level Char,numbered list Char,2 Char,OBC Bullet Char,Normal 1 Char,Task Body Char,Viñetas (Inicio Parrafo) Char"/>
    <w:link w:val="ListParagraph"/>
    <w:uiPriority w:val="1"/>
    <w:qFormat/>
    <w:locked/>
    <w:rsid w:val="003B1F89"/>
    <w:rPr>
      <w:rFonts w:eastAsia="Calibri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389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ED2D29-57F1-4C6D-A7D6-38FF1456D3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727</Words>
  <Characters>4149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PRIMĂRIA MUNICIPIULUI SATU MARE</vt:lpstr>
      <vt:lpstr>PRIMĂRIA MUNICIPIULUI SATU MARE</vt:lpstr>
    </vt:vector>
  </TitlesOfParts>
  <Company/>
  <LinksUpToDate>false</LinksUpToDate>
  <CharactersWithSpaces>4867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PRIMĂRIA MUNICIPIULUI SATU MARE</dc:title>
  <dc:creator>Valentin.Santoma</dc:creator>
  <cp:lastModifiedBy>Mariana Husar</cp:lastModifiedBy>
  <cp:revision>2</cp:revision>
  <cp:lastPrinted>2024-06-14T09:59:00Z</cp:lastPrinted>
  <dcterms:created xsi:type="dcterms:W3CDTF">2026-09-23T16:45:00Z</dcterms:created>
  <dcterms:modified xsi:type="dcterms:W3CDTF">2026-09-23T16:45:00Z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