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37D3B" w14:textId="77777777" w:rsidR="00417F2B" w:rsidRPr="004B7B57" w:rsidRDefault="00417F2B" w:rsidP="00D41DFA">
      <w:pPr>
        <w:jc w:val="both"/>
        <w:rPr>
          <w:rFonts w:ascii="Times New Roman" w:hAnsi="Times New Roman" w:cs="Times New Roman"/>
          <w:b/>
          <w:noProof w:val="0"/>
          <w:sz w:val="28"/>
          <w:szCs w:val="28"/>
        </w:rPr>
      </w:pPr>
      <w:r w:rsidRPr="004B7B57">
        <w:rPr>
          <w:rFonts w:ascii="Times New Roman" w:hAnsi="Times New Roman" w:cs="Times New Roman"/>
          <w:b/>
          <w:noProof w:val="0"/>
          <w:sz w:val="28"/>
          <w:szCs w:val="28"/>
        </w:rPr>
        <w:t xml:space="preserve">PRIMĂRIA MUNICIPIULUI SATU MARE </w:t>
      </w:r>
    </w:p>
    <w:p w14:paraId="1CC8425D" w14:textId="0B24B015" w:rsidR="00417F2B" w:rsidRPr="004B7B57" w:rsidRDefault="00580DC3" w:rsidP="00D41DFA">
      <w:pPr>
        <w:jc w:val="both"/>
        <w:rPr>
          <w:rFonts w:ascii="Times New Roman" w:hAnsi="Times New Roman" w:cs="Times New Roman"/>
          <w:b/>
          <w:noProof w:val="0"/>
          <w:sz w:val="28"/>
          <w:szCs w:val="28"/>
        </w:rPr>
      </w:pPr>
      <w:r w:rsidRPr="004B7B57">
        <w:rPr>
          <w:rFonts w:ascii="Times New Roman" w:hAnsi="Times New Roman" w:cs="Times New Roman"/>
          <w:b/>
          <w:noProof w:val="0"/>
          <w:sz w:val="28"/>
          <w:szCs w:val="28"/>
        </w:rPr>
        <w:t>Serviciul Managementul Resurselor Umane</w:t>
      </w:r>
    </w:p>
    <w:p w14:paraId="70175EDB" w14:textId="4A92636D" w:rsidR="00580DC3" w:rsidRPr="004B7B57" w:rsidRDefault="00580DC3" w:rsidP="00D41DFA">
      <w:pPr>
        <w:jc w:val="both"/>
        <w:rPr>
          <w:rFonts w:ascii="Times New Roman" w:hAnsi="Times New Roman" w:cs="Times New Roman"/>
          <w:b/>
          <w:noProof w:val="0"/>
          <w:sz w:val="28"/>
          <w:szCs w:val="28"/>
        </w:rPr>
      </w:pPr>
      <w:r w:rsidRPr="004B7B57">
        <w:rPr>
          <w:rFonts w:ascii="Times New Roman" w:hAnsi="Times New Roman" w:cs="Times New Roman"/>
          <w:b/>
          <w:noProof w:val="0"/>
          <w:sz w:val="28"/>
          <w:szCs w:val="28"/>
        </w:rPr>
        <w:t>Serviciul Managementul Proiectelor</w:t>
      </w:r>
    </w:p>
    <w:p w14:paraId="17BDE715" w14:textId="0AF118E9" w:rsidR="00417F2B" w:rsidRPr="004B7B57" w:rsidRDefault="00417F2B" w:rsidP="0010743C">
      <w:pPr>
        <w:jc w:val="both"/>
        <w:rPr>
          <w:rFonts w:ascii="Times New Roman" w:hAnsi="Times New Roman" w:cs="Times New Roman"/>
          <w:b/>
          <w:noProof w:val="0"/>
          <w:sz w:val="28"/>
          <w:szCs w:val="28"/>
        </w:rPr>
      </w:pPr>
      <w:r w:rsidRPr="004B7B57">
        <w:rPr>
          <w:rFonts w:ascii="Times New Roman" w:hAnsi="Times New Roman" w:cs="Times New Roman"/>
          <w:b/>
          <w:noProof w:val="0"/>
          <w:sz w:val="28"/>
          <w:szCs w:val="28"/>
        </w:rPr>
        <w:t xml:space="preserve">Nr. </w:t>
      </w:r>
      <w:r w:rsidR="0010743C" w:rsidRPr="004B7B57">
        <w:rPr>
          <w:rFonts w:ascii="Times New Roman" w:hAnsi="Times New Roman" w:cs="Times New Roman"/>
          <w:b/>
          <w:noProof w:val="0"/>
          <w:sz w:val="28"/>
          <w:szCs w:val="28"/>
        </w:rPr>
        <w:t>43809/23.07.2026</w:t>
      </w:r>
    </w:p>
    <w:p w14:paraId="7C7047AA" w14:textId="77777777" w:rsidR="0010743C" w:rsidRPr="004B7B57" w:rsidRDefault="0010743C" w:rsidP="0010743C">
      <w:pPr>
        <w:jc w:val="both"/>
        <w:rPr>
          <w:rFonts w:ascii="Times New Roman" w:hAnsi="Times New Roman" w:cs="Times New Roman"/>
          <w:b/>
          <w:noProof w:val="0"/>
          <w:sz w:val="28"/>
          <w:szCs w:val="28"/>
        </w:rPr>
      </w:pPr>
    </w:p>
    <w:p w14:paraId="16108A8F" w14:textId="77777777" w:rsidR="004819DE" w:rsidRPr="004B7B57" w:rsidRDefault="004819DE" w:rsidP="0010743C">
      <w:pPr>
        <w:jc w:val="both"/>
        <w:rPr>
          <w:rFonts w:ascii="Times New Roman" w:hAnsi="Times New Roman" w:cs="Times New Roman"/>
          <w:b/>
          <w:noProof w:val="0"/>
          <w:sz w:val="28"/>
          <w:szCs w:val="28"/>
        </w:rPr>
      </w:pPr>
    </w:p>
    <w:p w14:paraId="73569EB9" w14:textId="349300F9" w:rsidR="00580DC3" w:rsidRPr="004B7B57" w:rsidRDefault="00580DC3" w:rsidP="00580DC3">
      <w:pPr>
        <w:tabs>
          <w:tab w:val="left" w:pos="1580"/>
        </w:tabs>
        <w:autoSpaceDE w:val="0"/>
        <w:autoSpaceDN w:val="0"/>
        <w:adjustRightInd w:val="0"/>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 xml:space="preserve">           În temeiul prevederilor art.136 alin.(8) lit. b) din OUG nr. 57/2019 privind Codul Administrativ, cu modificările și completările ulterioare, Serviciul Managementul Resurselor Umane și Serviciul Managementul Proiectelor formulează următorul: </w:t>
      </w:r>
    </w:p>
    <w:p w14:paraId="5D1408B4" w14:textId="77777777" w:rsidR="00580DC3" w:rsidRPr="004B7B57" w:rsidRDefault="00580DC3" w:rsidP="00580DC3">
      <w:pPr>
        <w:tabs>
          <w:tab w:val="left" w:pos="1580"/>
        </w:tabs>
        <w:autoSpaceDE w:val="0"/>
        <w:autoSpaceDN w:val="0"/>
        <w:adjustRightInd w:val="0"/>
        <w:jc w:val="both"/>
        <w:rPr>
          <w:rFonts w:ascii="Times New Roman" w:hAnsi="Times New Roman" w:cs="Times New Roman"/>
          <w:noProof w:val="0"/>
          <w:sz w:val="28"/>
          <w:szCs w:val="28"/>
        </w:rPr>
      </w:pPr>
    </w:p>
    <w:p w14:paraId="649ED800" w14:textId="77777777" w:rsidR="00580DC3" w:rsidRPr="004B7B57" w:rsidRDefault="00580DC3" w:rsidP="00580DC3">
      <w:pPr>
        <w:pStyle w:val="BodyText"/>
        <w:ind w:firstLine="720"/>
        <w:rPr>
          <w:b/>
          <w:sz w:val="28"/>
          <w:szCs w:val="28"/>
          <w:u w:val="single"/>
          <w:lang w:val="ro-RO"/>
        </w:rPr>
      </w:pPr>
      <w:r w:rsidRPr="004B7B57">
        <w:rPr>
          <w:b/>
          <w:sz w:val="28"/>
          <w:szCs w:val="28"/>
          <w:u w:val="single"/>
          <w:lang w:val="ro-RO"/>
        </w:rPr>
        <w:t>Raport de specialitate</w:t>
      </w:r>
    </w:p>
    <w:p w14:paraId="66555905" w14:textId="723DBE24" w:rsidR="00D74E9B" w:rsidRPr="004B7B57" w:rsidRDefault="00580DC3" w:rsidP="00D74E9B">
      <w:pPr>
        <w:pStyle w:val="NoSpacing"/>
        <w:jc w:val="center"/>
        <w:rPr>
          <w:rFonts w:ascii="Times New Roman" w:hAnsi="Times New Roman" w:cs="Times New Roman"/>
          <w:b/>
          <w:bCs/>
          <w:sz w:val="28"/>
          <w:szCs w:val="28"/>
        </w:rPr>
      </w:pPr>
      <w:r w:rsidRPr="004B7B57">
        <w:rPr>
          <w:rFonts w:ascii="Times New Roman" w:hAnsi="Times New Roman" w:cs="Times New Roman"/>
          <w:b/>
          <w:bCs/>
          <w:sz w:val="28"/>
          <w:szCs w:val="28"/>
        </w:rPr>
        <w:t xml:space="preserve">la proiectul de hotărâre </w:t>
      </w:r>
      <w:r w:rsidRPr="004B7B57">
        <w:rPr>
          <w:rFonts w:ascii="Times New Roman" w:hAnsi="Times New Roman" w:cs="Times New Roman"/>
          <w:b/>
          <w:bCs/>
          <w:sz w:val="28"/>
          <w:szCs w:val="28"/>
          <w:lang w:eastAsia="ro-RO"/>
        </w:rPr>
        <w:t xml:space="preserve">privind </w:t>
      </w:r>
      <w:r w:rsidRPr="004B7B57">
        <w:rPr>
          <w:rFonts w:ascii="Times New Roman" w:hAnsi="Times New Roman" w:cs="Times New Roman"/>
          <w:b/>
          <w:bCs/>
          <w:sz w:val="28"/>
          <w:szCs w:val="28"/>
        </w:rPr>
        <w:t xml:space="preserve">aprobarea înființării „Muzeului industrializării forțate și al dezrădăcinării </w:t>
      </w:r>
      <w:r w:rsidR="009860F0">
        <w:rPr>
          <w:rFonts w:ascii="Times New Roman" w:hAnsi="Times New Roman" w:cs="Times New Roman"/>
          <w:b/>
          <w:bCs/>
          <w:sz w:val="28"/>
          <w:szCs w:val="28"/>
        </w:rPr>
        <w:t>-</w:t>
      </w:r>
      <w:r w:rsidRPr="004B7B57">
        <w:rPr>
          <w:rFonts w:ascii="Times New Roman" w:hAnsi="Times New Roman" w:cs="Times New Roman"/>
          <w:b/>
          <w:bCs/>
          <w:sz w:val="28"/>
          <w:szCs w:val="28"/>
        </w:rPr>
        <w:t xml:space="preserve"> Satu Mare”, în </w:t>
      </w:r>
      <w:r w:rsidR="00D74E9B" w:rsidRPr="004B7B57">
        <w:rPr>
          <w:rFonts w:ascii="Times New Roman" w:hAnsi="Times New Roman" w:cs="Times New Roman"/>
          <w:b/>
          <w:bCs/>
          <w:sz w:val="28"/>
          <w:szCs w:val="28"/>
        </w:rPr>
        <w:t>cadrul aparatului de specialitate</w:t>
      </w:r>
    </w:p>
    <w:p w14:paraId="25A806B8" w14:textId="5D000F3C" w:rsidR="00580DC3" w:rsidRPr="004B7B57" w:rsidRDefault="00D74E9B" w:rsidP="00D74E9B">
      <w:pPr>
        <w:pStyle w:val="NoSpacing"/>
        <w:jc w:val="center"/>
        <w:rPr>
          <w:rFonts w:ascii="Times New Roman" w:hAnsi="Times New Roman" w:cs="Times New Roman"/>
          <w:b/>
          <w:bCs/>
          <w:sz w:val="28"/>
          <w:szCs w:val="28"/>
        </w:rPr>
      </w:pPr>
      <w:r w:rsidRPr="004B7B57">
        <w:rPr>
          <w:rFonts w:ascii="Times New Roman" w:hAnsi="Times New Roman" w:cs="Times New Roman"/>
          <w:b/>
          <w:bCs/>
          <w:sz w:val="28"/>
          <w:szCs w:val="28"/>
        </w:rPr>
        <w:t>al Primarului Municipiului Satu Mare</w:t>
      </w:r>
      <w:r w:rsidR="00580DC3" w:rsidRPr="004B7B57">
        <w:rPr>
          <w:rFonts w:ascii="Times New Roman" w:hAnsi="Times New Roman" w:cs="Times New Roman"/>
          <w:b/>
          <w:bCs/>
          <w:sz w:val="28"/>
          <w:szCs w:val="28"/>
        </w:rPr>
        <w:t>,</w:t>
      </w:r>
    </w:p>
    <w:p w14:paraId="091CE039" w14:textId="77777777" w:rsidR="00B54B2D" w:rsidRPr="004B7B57" w:rsidRDefault="00B54B2D" w:rsidP="00B54B2D">
      <w:pPr>
        <w:pStyle w:val="NoSpacing"/>
        <w:ind w:firstLine="12"/>
        <w:jc w:val="both"/>
        <w:rPr>
          <w:rFonts w:ascii="Times New Roman" w:hAnsi="Times New Roman" w:cs="Times New Roman"/>
          <w:b/>
          <w:bCs/>
          <w:noProof w:val="0"/>
          <w:sz w:val="28"/>
          <w:szCs w:val="28"/>
        </w:rPr>
      </w:pPr>
    </w:p>
    <w:p w14:paraId="7DCD7193" w14:textId="77777777" w:rsidR="004819DE" w:rsidRPr="004B7B57" w:rsidRDefault="004819DE" w:rsidP="00154E91">
      <w:pPr>
        <w:pStyle w:val="NoSpacing"/>
        <w:jc w:val="both"/>
        <w:rPr>
          <w:rFonts w:ascii="Times New Roman" w:hAnsi="Times New Roman" w:cs="Times New Roman"/>
          <w:b/>
          <w:bCs/>
          <w:noProof w:val="0"/>
          <w:sz w:val="28"/>
          <w:szCs w:val="28"/>
        </w:rPr>
      </w:pPr>
    </w:p>
    <w:p w14:paraId="7F0EAC83" w14:textId="77777777" w:rsidR="004819DE" w:rsidRPr="004B7B57" w:rsidRDefault="004819DE" w:rsidP="00B54B2D">
      <w:pPr>
        <w:pStyle w:val="NoSpacing"/>
        <w:ind w:firstLine="12"/>
        <w:jc w:val="both"/>
        <w:rPr>
          <w:rFonts w:ascii="Times New Roman" w:hAnsi="Times New Roman" w:cs="Times New Roman"/>
          <w:b/>
          <w:bCs/>
          <w:noProof w:val="0"/>
          <w:sz w:val="28"/>
          <w:szCs w:val="28"/>
        </w:rPr>
      </w:pPr>
    </w:p>
    <w:p w14:paraId="44533005" w14:textId="3DDD8CF3"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Primăria Municipiului Satu Mare implementează, în calitate de beneficiar, proiectul „Muzeul industrializării forțate și al dezrădăcinării</w:t>
      </w:r>
      <w:r w:rsidR="009860F0">
        <w:rPr>
          <w:rFonts w:ascii="Times New Roman" w:hAnsi="Times New Roman" w:cs="Times New Roman"/>
          <w:noProof w:val="0"/>
          <w:sz w:val="28"/>
          <w:szCs w:val="28"/>
        </w:rPr>
        <w:t xml:space="preserve"> – Satuare</w:t>
      </w:r>
      <w:r w:rsidRPr="004B7B57">
        <w:rPr>
          <w:rFonts w:ascii="Times New Roman" w:hAnsi="Times New Roman" w:cs="Times New Roman"/>
          <w:noProof w:val="0"/>
          <w:sz w:val="28"/>
          <w:szCs w:val="28"/>
        </w:rPr>
        <w:t xml:space="preserve">”, finanțat prin Programul Național de Redresare și Reziliență, Componenta C11 – </w:t>
      </w:r>
      <w:r w:rsidRPr="004B7B57">
        <w:rPr>
          <w:rFonts w:ascii="Times New Roman" w:hAnsi="Times New Roman" w:cs="Times New Roman"/>
          <w:i/>
          <w:iCs/>
          <w:noProof w:val="0"/>
          <w:sz w:val="28"/>
          <w:szCs w:val="28"/>
        </w:rPr>
        <w:t>Turism și cultură</w:t>
      </w:r>
      <w:r w:rsidRPr="004B7B57">
        <w:rPr>
          <w:rFonts w:ascii="Times New Roman" w:hAnsi="Times New Roman" w:cs="Times New Roman"/>
          <w:noProof w:val="0"/>
          <w:sz w:val="28"/>
          <w:szCs w:val="28"/>
        </w:rPr>
        <w:t xml:space="preserve">, Investiția I.2 – </w:t>
      </w:r>
      <w:r w:rsidRPr="004B7B57">
        <w:rPr>
          <w:rFonts w:ascii="Times New Roman" w:hAnsi="Times New Roman" w:cs="Times New Roman"/>
          <w:i/>
          <w:iCs/>
          <w:noProof w:val="0"/>
          <w:sz w:val="28"/>
          <w:szCs w:val="28"/>
        </w:rPr>
        <w:t>Modernizarea și crearea de muzee și case memoriale</w:t>
      </w:r>
      <w:r w:rsidRPr="004B7B57">
        <w:rPr>
          <w:rFonts w:ascii="Times New Roman" w:hAnsi="Times New Roman" w:cs="Times New Roman"/>
          <w:noProof w:val="0"/>
          <w:sz w:val="28"/>
          <w:szCs w:val="28"/>
        </w:rPr>
        <w:t>.</w:t>
      </w:r>
    </w:p>
    <w:p w14:paraId="4666138C"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Obiectivul investiției îl reprezintă înființarea unui muzeu dedicat cercetării, conservării și valorificării patrimoniului material și imaterial asociat procesului de industrializare forțată și transformărilor sociale produse în perioada regimului comunist.</w:t>
      </w:r>
    </w:p>
    <w:p w14:paraId="5508B2A2"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Pentru asigurarea funcționării investiției realizate și îndeplinirea obligațiilor asumate prin contractul de finanțare, este necesară înființarea unei structuri organizatorice care să administreze patrimoniul muzeal și să desfășoare activitățile specifice prevăzute de legislația în domeniul muzeelor și colecțiilor publice.</w:t>
      </w:r>
    </w:p>
    <w:p w14:paraId="49B9C359" w14:textId="5237ED36"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 xml:space="preserve">În acest sens, se propune înființarea </w:t>
      </w:r>
      <w:r w:rsidRPr="004B7B57">
        <w:rPr>
          <w:rFonts w:ascii="Times New Roman" w:hAnsi="Times New Roman" w:cs="Times New Roman"/>
          <w:i/>
          <w:iCs/>
          <w:noProof w:val="0"/>
          <w:sz w:val="28"/>
          <w:szCs w:val="28"/>
        </w:rPr>
        <w:t>Muzeului industrializării forțate și al dezrădăcinării</w:t>
      </w:r>
      <w:r w:rsidR="009860F0">
        <w:rPr>
          <w:rFonts w:ascii="Times New Roman" w:hAnsi="Times New Roman" w:cs="Times New Roman"/>
          <w:i/>
          <w:iCs/>
          <w:noProof w:val="0"/>
          <w:sz w:val="28"/>
          <w:szCs w:val="28"/>
        </w:rPr>
        <w:t xml:space="preserve"> - </w:t>
      </w:r>
      <w:r w:rsidRPr="004B7B57">
        <w:rPr>
          <w:rFonts w:ascii="Times New Roman" w:hAnsi="Times New Roman" w:cs="Times New Roman"/>
          <w:i/>
          <w:iCs/>
          <w:noProof w:val="0"/>
          <w:sz w:val="28"/>
          <w:szCs w:val="28"/>
        </w:rPr>
        <w:t>Satu Mare</w:t>
      </w:r>
      <w:r w:rsidRPr="004B7B57">
        <w:rPr>
          <w:rFonts w:ascii="Times New Roman" w:hAnsi="Times New Roman" w:cs="Times New Roman"/>
          <w:noProof w:val="0"/>
          <w:sz w:val="28"/>
          <w:szCs w:val="28"/>
        </w:rPr>
        <w:t xml:space="preserve"> (denumit în continuare </w:t>
      </w:r>
      <w:r w:rsidRPr="004B7B57">
        <w:rPr>
          <w:rFonts w:ascii="Times New Roman" w:hAnsi="Times New Roman" w:cs="Times New Roman"/>
          <w:i/>
          <w:iCs/>
          <w:noProof w:val="0"/>
          <w:sz w:val="28"/>
          <w:szCs w:val="28"/>
        </w:rPr>
        <w:t>Muzeul</w:t>
      </w:r>
      <w:r w:rsidRPr="004B7B57">
        <w:rPr>
          <w:rFonts w:ascii="Times New Roman" w:hAnsi="Times New Roman" w:cs="Times New Roman"/>
          <w:noProof w:val="0"/>
          <w:sz w:val="28"/>
          <w:szCs w:val="28"/>
        </w:rPr>
        <w:t>), ca structură fără personalitate juridică în cadrul aparatului de specialitate al Primarului Municipiului Satu Mare.</w:t>
      </w:r>
    </w:p>
    <w:p w14:paraId="768806A5"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lastRenderedPageBreak/>
        <w:t>Muzeul are misiunea de a cerceta, documenta, conserva și valorifica patrimoniul cultural material și imaterial referitor la procesul de industrializare desfășurat în municipiul Satu Mare, în regiune și la nivel național, precum și la transformările economice, sociale și culturale generate de acesta.</w:t>
      </w:r>
    </w:p>
    <w:p w14:paraId="5B73D58F"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Totodată, Muzeul contribuie la conservarea memoriei colective privind fenomenul urbanizării accelerate, relocării populației și modificărilor produse asupra comunităților locale, promovând o înțelegere obiectivă și documentată a acestor procese istorice.</w:t>
      </w:r>
    </w:p>
    <w:p w14:paraId="05D4C544" w14:textId="70FD1F96"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 xml:space="preserve">În vederea realizării misiunii sale, Muzeul va desfășura următoarele </w:t>
      </w:r>
      <w:r w:rsidRPr="004B7B57">
        <w:rPr>
          <w:rFonts w:ascii="Times New Roman" w:hAnsi="Times New Roman" w:cs="Times New Roman"/>
          <w:b/>
          <w:bCs/>
          <w:noProof w:val="0"/>
          <w:sz w:val="28"/>
          <w:szCs w:val="28"/>
        </w:rPr>
        <w:t>activități principale</w:t>
      </w:r>
      <w:r w:rsidRPr="004B7B57">
        <w:rPr>
          <w:rFonts w:ascii="Times New Roman" w:hAnsi="Times New Roman" w:cs="Times New Roman"/>
          <w:noProof w:val="0"/>
          <w:sz w:val="28"/>
          <w:szCs w:val="28"/>
        </w:rPr>
        <w:t>:</w:t>
      </w:r>
    </w:p>
    <w:p w14:paraId="4EA06DE9" w14:textId="77777777" w:rsidR="004819DE" w:rsidRPr="004B7B57" w:rsidRDefault="004819DE" w:rsidP="00154E91">
      <w:pPr>
        <w:numPr>
          <w:ilvl w:val="0"/>
          <w:numId w:val="6"/>
        </w:numPr>
        <w:ind w:left="714" w:hanging="357"/>
        <w:contextualSpacing/>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Cercetarea istorică și sociologică a proceselor de industrializare forțată, urbanizare accelerată și relocare a populației, precum și a impactului acestora asupra comunităților;</w:t>
      </w:r>
    </w:p>
    <w:p w14:paraId="7BA563ED" w14:textId="77777777" w:rsidR="004819DE" w:rsidRPr="004B7B57" w:rsidRDefault="004819DE" w:rsidP="00154E91">
      <w:pPr>
        <w:numPr>
          <w:ilvl w:val="0"/>
          <w:numId w:val="6"/>
        </w:numPr>
        <w:ind w:left="714" w:hanging="357"/>
        <w:contextualSpacing/>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Colectarea și conservarea patrimoniului material și imaterial asociat cu procesul industrializării forțate, care va putea include obiecte industriale, documente, fotografii, arhive personale și alte resurse și mărturii relevante;</w:t>
      </w:r>
    </w:p>
    <w:p w14:paraId="12F7649A" w14:textId="77777777" w:rsidR="004819DE" w:rsidRPr="004B7B57" w:rsidRDefault="004819DE" w:rsidP="00154E91">
      <w:pPr>
        <w:numPr>
          <w:ilvl w:val="0"/>
          <w:numId w:val="6"/>
        </w:numPr>
        <w:ind w:left="714" w:hanging="357"/>
        <w:contextualSpacing/>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Organizarea de expoziții permanente și temporare care vor prezenta publicului interesat procesele de industrializare și efectele acestora asupra mediului economic, social și cultural;</w:t>
      </w:r>
    </w:p>
    <w:p w14:paraId="37DB11D5" w14:textId="77777777" w:rsidR="004819DE" w:rsidRPr="004B7B57" w:rsidRDefault="004819DE" w:rsidP="00154E91">
      <w:pPr>
        <w:numPr>
          <w:ilvl w:val="0"/>
          <w:numId w:val="6"/>
        </w:numPr>
        <w:ind w:left="714" w:hanging="357"/>
        <w:contextualSpacing/>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Valorificarea memoriei colective prin programe și proiecte de documentare a experiențelor individuale și colective legate de schimbările sociale, culturale și migrația privind industrializarea;</w:t>
      </w:r>
    </w:p>
    <w:p w14:paraId="6A47E075" w14:textId="77777777" w:rsidR="004819DE" w:rsidRPr="004B7B57" w:rsidRDefault="004819DE" w:rsidP="00154E91">
      <w:pPr>
        <w:numPr>
          <w:ilvl w:val="0"/>
          <w:numId w:val="6"/>
        </w:numPr>
        <w:ind w:left="714" w:hanging="357"/>
        <w:contextualSpacing/>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Dezvoltarea de programe educaționale destinate elevilor, studenților și publicului larg, menite să faciliteze înțelegerea fenomenelor istorice și sociale asociate cu procesul industrializării forțate;</w:t>
      </w:r>
    </w:p>
    <w:p w14:paraId="627ADEAA" w14:textId="77777777" w:rsidR="004819DE" w:rsidRPr="004B7B57" w:rsidRDefault="004819DE" w:rsidP="00154E91">
      <w:pPr>
        <w:numPr>
          <w:ilvl w:val="0"/>
          <w:numId w:val="6"/>
        </w:numPr>
        <w:ind w:left="714" w:hanging="357"/>
        <w:contextualSpacing/>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Colaborarea cu alte instituții culturale și muzeale din țară și din străinătate pentru dezvoltarea de proiecte comune, schimburi de experiență etc.</w:t>
      </w:r>
    </w:p>
    <w:p w14:paraId="1EBD0AC2"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Prin aceste direcții de activitate, muzeul își propune să devină un centru de referință în regiune privind înțelegerea transformărilor generate de industrializarea forțată și de procesele de dezrădăcinare a comunității care au marcat istoria recentă.</w:t>
      </w:r>
    </w:p>
    <w:p w14:paraId="555276A3" w14:textId="79AF78E8" w:rsidR="004819DE" w:rsidRPr="004B7B57" w:rsidRDefault="004819DE" w:rsidP="004819DE">
      <w:pPr>
        <w:ind w:firstLine="708"/>
        <w:jc w:val="both"/>
        <w:rPr>
          <w:rFonts w:ascii="Times New Roman" w:hAnsi="Times New Roman" w:cs="Times New Roman"/>
          <w:b/>
          <w:bCs/>
          <w:noProof w:val="0"/>
          <w:sz w:val="28"/>
          <w:szCs w:val="28"/>
          <w:u w:val="single"/>
        </w:rPr>
      </w:pPr>
      <w:r w:rsidRPr="004B7B57">
        <w:rPr>
          <w:rFonts w:ascii="Times New Roman" w:hAnsi="Times New Roman" w:cs="Times New Roman"/>
          <w:b/>
          <w:bCs/>
          <w:noProof w:val="0"/>
          <w:sz w:val="28"/>
          <w:szCs w:val="28"/>
          <w:u w:val="single"/>
        </w:rPr>
        <w:t>Resursele umane, structura de personal și atribuțiile specifice</w:t>
      </w:r>
    </w:p>
    <w:p w14:paraId="579E33F7"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i/>
          <w:iCs/>
          <w:noProof w:val="0"/>
          <w:sz w:val="28"/>
          <w:szCs w:val="28"/>
        </w:rPr>
        <w:t>Muzeul industrializării forțate și al dezrădăcinării la Satu Mare</w:t>
      </w:r>
      <w:r w:rsidRPr="004B7B57">
        <w:rPr>
          <w:rFonts w:ascii="Times New Roman" w:hAnsi="Times New Roman" w:cs="Times New Roman"/>
          <w:noProof w:val="0"/>
          <w:sz w:val="28"/>
          <w:szCs w:val="28"/>
        </w:rPr>
        <w:t xml:space="preserve"> va funcționa ca structură de interes local, fără personalitate juridică, integrată în aparatul de specialitate al Primarului Municipiului Satu Mare. Coordonarea, conducerea administrativă și monitorizarea întregii activități a Muzeului revin, ca atribuție principală de </w:t>
      </w:r>
      <w:r w:rsidRPr="004B7B57">
        <w:rPr>
          <w:rFonts w:ascii="Times New Roman" w:hAnsi="Times New Roman" w:cs="Times New Roman"/>
          <w:noProof w:val="0"/>
          <w:sz w:val="28"/>
          <w:szCs w:val="28"/>
        </w:rPr>
        <w:lastRenderedPageBreak/>
        <w:t>management, Șefului Serviciului Coordonare Instituții Subordonate, Comunicare, Cultură și Sport.</w:t>
      </w:r>
    </w:p>
    <w:p w14:paraId="6B3C6205"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Structura organizatorică și numărul de personal se vor aproba prin hotărâre a Consiliului Local Satu Mare. Din numărul total de posturi al Primăriei Municipiului Satu Mare se propune alocarea unui număr de 10 posturi de natură contractuală Muzeului. Contractele individuale de muncă vor fi încheiate pe o perioadă determinată de 5 ani (corespunzătoare perioadei de durabilitate a proiectului).</w:t>
      </w:r>
    </w:p>
    <w:p w14:paraId="7814CB01" w14:textId="4D8B0E89"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Activitatea efectivă de cercetare, protejare, conservare și punere în valoare a patrimoniului cultural va fi realizată direct și nemijlocit de către personalul de specialitate al Muzeului (muzeograf, istoric, curator, sociolog etc.), cu respectarea autonomiei științifice și a normelor metodologice obligatorii prevăzute de legislația națională în domeniu.</w:t>
      </w:r>
    </w:p>
    <w:p w14:paraId="5C133D39" w14:textId="6D7D3986"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Structura de personal de specialitate și atribuțiile specifice pe posturi au fost stabilite după cum urmează, în deplină concordanță cu legislația specifică muzeelor și colecțiilor publice:</w:t>
      </w:r>
    </w:p>
    <w:p w14:paraId="69209B8E" w14:textId="77777777" w:rsidR="004819DE" w:rsidRPr="004B7B57" w:rsidRDefault="004819DE" w:rsidP="004819DE">
      <w:pPr>
        <w:numPr>
          <w:ilvl w:val="0"/>
          <w:numId w:val="7"/>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t>Muzeograf (1 post)</w:t>
      </w:r>
    </w:p>
    <w:p w14:paraId="22FC8D59"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i/>
          <w:iCs/>
          <w:noProof w:val="0"/>
          <w:sz w:val="28"/>
          <w:szCs w:val="28"/>
        </w:rPr>
        <w:t>Atribuții principale:</w:t>
      </w:r>
      <w:r w:rsidRPr="004B7B57">
        <w:rPr>
          <w:rFonts w:ascii="Times New Roman" w:hAnsi="Times New Roman" w:cs="Times New Roman"/>
          <w:noProof w:val="0"/>
          <w:sz w:val="28"/>
          <w:szCs w:val="28"/>
        </w:rPr>
        <w:t xml:space="preserve"> Asigură evidența, inventarierea și documentarea științifică a bunurilor culturale din patrimoniu; se ocupă de completarea listei bunurilor cu menționarea tipologiei, autorului și provenienței.</w:t>
      </w:r>
    </w:p>
    <w:p w14:paraId="4DC76559" w14:textId="77777777" w:rsidR="004819DE" w:rsidRPr="004B7B57" w:rsidRDefault="004819DE" w:rsidP="004819DE">
      <w:pPr>
        <w:numPr>
          <w:ilvl w:val="0"/>
          <w:numId w:val="7"/>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t>Istoric (1 post)</w:t>
      </w:r>
    </w:p>
    <w:p w14:paraId="7587F540"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i/>
          <w:iCs/>
          <w:noProof w:val="0"/>
          <w:sz w:val="28"/>
          <w:szCs w:val="28"/>
        </w:rPr>
        <w:t>Atribuții principale:</w:t>
      </w:r>
      <w:r w:rsidRPr="004B7B57">
        <w:rPr>
          <w:rFonts w:ascii="Times New Roman" w:hAnsi="Times New Roman" w:cs="Times New Roman"/>
          <w:noProof w:val="0"/>
          <w:sz w:val="28"/>
          <w:szCs w:val="28"/>
        </w:rPr>
        <w:t xml:space="preserve"> Desfășoară cercetarea științifică a tematicii specifice industrializării forțate și regimului comunist; elaborează studii, documentații istorice și textul științific al publicațiilor muzeului.</w:t>
      </w:r>
    </w:p>
    <w:p w14:paraId="7BD883FE" w14:textId="77777777" w:rsidR="004819DE" w:rsidRPr="004B7B57" w:rsidRDefault="004819DE" w:rsidP="004819DE">
      <w:pPr>
        <w:numPr>
          <w:ilvl w:val="0"/>
          <w:numId w:val="7"/>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t>Curator (1 post)</w:t>
      </w:r>
    </w:p>
    <w:p w14:paraId="3C4CAF45"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i/>
          <w:iCs/>
          <w:noProof w:val="0"/>
          <w:sz w:val="28"/>
          <w:szCs w:val="28"/>
        </w:rPr>
        <w:t>Atribuții principale:</w:t>
      </w:r>
      <w:r w:rsidRPr="004B7B57">
        <w:rPr>
          <w:rFonts w:ascii="Times New Roman" w:hAnsi="Times New Roman" w:cs="Times New Roman"/>
          <w:noProof w:val="0"/>
          <w:sz w:val="28"/>
          <w:szCs w:val="28"/>
        </w:rPr>
        <w:t xml:space="preserve"> Concepe planul expozițional și tematica expozițiilor permanente sau temporare; organizează dispunerea obiectelor, fotografiilor și instalațiilor multimedia în spațiul muzeal.</w:t>
      </w:r>
    </w:p>
    <w:p w14:paraId="64ECB79E" w14:textId="77777777" w:rsidR="004819DE" w:rsidRPr="004B7B57" w:rsidRDefault="004819DE" w:rsidP="004819DE">
      <w:pPr>
        <w:numPr>
          <w:ilvl w:val="0"/>
          <w:numId w:val="7"/>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t>Educator muzeal (1 post)</w:t>
      </w:r>
    </w:p>
    <w:p w14:paraId="684D0229"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i/>
          <w:iCs/>
          <w:noProof w:val="0"/>
          <w:sz w:val="28"/>
          <w:szCs w:val="28"/>
        </w:rPr>
        <w:t>Atribuții principale:</w:t>
      </w:r>
      <w:r w:rsidRPr="004B7B57">
        <w:rPr>
          <w:rFonts w:ascii="Times New Roman" w:hAnsi="Times New Roman" w:cs="Times New Roman"/>
          <w:noProof w:val="0"/>
          <w:sz w:val="28"/>
          <w:szCs w:val="28"/>
        </w:rPr>
        <w:t xml:space="preserve"> Elaborează și implementează programele educative și de mediere culturală; organizează activități dedicate tinerilor, elevilor (inclusiv pentru Programul „Școala Altfel”) și studenților.</w:t>
      </w:r>
    </w:p>
    <w:p w14:paraId="6D58CFF5" w14:textId="77777777" w:rsidR="004819DE" w:rsidRPr="004B7B57" w:rsidRDefault="004819DE" w:rsidP="004819DE">
      <w:pPr>
        <w:numPr>
          <w:ilvl w:val="0"/>
          <w:numId w:val="7"/>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t>Inginer de sistem (1 post)</w:t>
      </w:r>
    </w:p>
    <w:p w14:paraId="032EEDE2"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i/>
          <w:iCs/>
          <w:noProof w:val="0"/>
          <w:sz w:val="28"/>
          <w:szCs w:val="28"/>
        </w:rPr>
        <w:lastRenderedPageBreak/>
        <w:t>Atribuții principale:</w:t>
      </w:r>
      <w:r w:rsidRPr="004B7B57">
        <w:rPr>
          <w:rFonts w:ascii="Times New Roman" w:hAnsi="Times New Roman" w:cs="Times New Roman"/>
          <w:noProof w:val="0"/>
          <w:sz w:val="28"/>
          <w:szCs w:val="28"/>
        </w:rPr>
        <w:t xml:space="preserve"> Administrează rețeaua IT a clădirii și sistemul BMS (</w:t>
      </w:r>
      <w:r w:rsidRPr="004B7B57">
        <w:rPr>
          <w:rFonts w:ascii="Times New Roman" w:hAnsi="Times New Roman" w:cs="Times New Roman"/>
          <w:i/>
          <w:iCs/>
          <w:noProof w:val="0"/>
          <w:sz w:val="28"/>
          <w:szCs w:val="28"/>
        </w:rPr>
        <w:t>Building Management System</w:t>
      </w:r>
      <w:r w:rsidRPr="004B7B57">
        <w:rPr>
          <w:rFonts w:ascii="Times New Roman" w:hAnsi="Times New Roman" w:cs="Times New Roman"/>
          <w:noProof w:val="0"/>
          <w:sz w:val="28"/>
          <w:szCs w:val="28"/>
        </w:rPr>
        <w:t>) pentru controlul instalațiilor interactive; asigură mentenanța echipamentelor multimedia, a echipamentelor specifice de scanare și actualizează site-ul web oficial.</w:t>
      </w:r>
    </w:p>
    <w:p w14:paraId="3A689E97" w14:textId="77777777" w:rsidR="004819DE" w:rsidRPr="004B7B57" w:rsidRDefault="004819DE" w:rsidP="004819DE">
      <w:pPr>
        <w:numPr>
          <w:ilvl w:val="0"/>
          <w:numId w:val="7"/>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t>Conservator (1 post)</w:t>
      </w:r>
    </w:p>
    <w:p w14:paraId="5A98D621"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i/>
          <w:iCs/>
          <w:noProof w:val="0"/>
          <w:sz w:val="28"/>
          <w:szCs w:val="28"/>
        </w:rPr>
        <w:t>Atribuții principale:</w:t>
      </w:r>
      <w:r w:rsidRPr="004B7B57">
        <w:rPr>
          <w:rFonts w:ascii="Times New Roman" w:hAnsi="Times New Roman" w:cs="Times New Roman"/>
          <w:noProof w:val="0"/>
          <w:sz w:val="28"/>
          <w:szCs w:val="28"/>
        </w:rPr>
        <w:t xml:space="preserve"> Asigură recepția fizică a bunurilor culturale, organizarea și securitatea depozitelor de patrimoniu, evidența scriptică a mișcării bunurilor (intrări/ieșiri) și predarea exponatelor către săli.</w:t>
      </w:r>
    </w:p>
    <w:p w14:paraId="345BA793" w14:textId="77777777" w:rsidR="004819DE" w:rsidRPr="004B7B57" w:rsidRDefault="004819DE" w:rsidP="004819DE">
      <w:pPr>
        <w:numPr>
          <w:ilvl w:val="0"/>
          <w:numId w:val="7"/>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t>Sociolog (1 post)</w:t>
      </w:r>
    </w:p>
    <w:p w14:paraId="3B388859"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i/>
          <w:iCs/>
          <w:noProof w:val="0"/>
          <w:sz w:val="28"/>
          <w:szCs w:val="28"/>
        </w:rPr>
        <w:t>Atribuții principale:</w:t>
      </w:r>
      <w:r w:rsidRPr="004B7B57">
        <w:rPr>
          <w:rFonts w:ascii="Times New Roman" w:hAnsi="Times New Roman" w:cs="Times New Roman"/>
          <w:noProof w:val="0"/>
          <w:sz w:val="28"/>
          <w:szCs w:val="28"/>
        </w:rPr>
        <w:t xml:space="preserve"> Realizează cercetarea de teren privind impactul migrației și urbanizării forțate, colectând și arhivând istoriile orale și mărturiile comunității.</w:t>
      </w:r>
    </w:p>
    <w:p w14:paraId="02D37EED" w14:textId="77777777" w:rsidR="004819DE" w:rsidRPr="004B7B57" w:rsidRDefault="004819DE" w:rsidP="004819DE">
      <w:pPr>
        <w:numPr>
          <w:ilvl w:val="0"/>
          <w:numId w:val="7"/>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t>Supraveghetor muzeu (2 posturi)</w:t>
      </w:r>
    </w:p>
    <w:p w14:paraId="06B8ED3E"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i/>
          <w:iCs/>
          <w:noProof w:val="0"/>
          <w:sz w:val="28"/>
          <w:szCs w:val="28"/>
        </w:rPr>
        <w:t>Atribuții principale:</w:t>
      </w:r>
      <w:r w:rsidRPr="004B7B57">
        <w:rPr>
          <w:rFonts w:ascii="Times New Roman" w:hAnsi="Times New Roman" w:cs="Times New Roman"/>
          <w:noProof w:val="0"/>
          <w:sz w:val="28"/>
          <w:szCs w:val="28"/>
        </w:rPr>
        <w:t xml:space="preserve"> Asigură securitatea, integritatea și protecția bunurilor culturale expuse în săli; monitorizează fluxul de vizitatori din spațiile de prezentare și menține ordinea în circuitul de vizitare.</w:t>
      </w:r>
    </w:p>
    <w:p w14:paraId="7F721E44" w14:textId="77777777" w:rsidR="004819DE" w:rsidRPr="004B7B57" w:rsidRDefault="004819DE" w:rsidP="004819DE">
      <w:pPr>
        <w:numPr>
          <w:ilvl w:val="0"/>
          <w:numId w:val="7"/>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t>Controlor bilete (1 post)</w:t>
      </w:r>
    </w:p>
    <w:p w14:paraId="5800171F"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i/>
          <w:iCs/>
          <w:noProof w:val="0"/>
          <w:sz w:val="28"/>
          <w:szCs w:val="28"/>
        </w:rPr>
        <w:t>Atribuții principale:</w:t>
      </w:r>
      <w:r w:rsidRPr="004B7B57">
        <w:rPr>
          <w:rFonts w:ascii="Times New Roman" w:hAnsi="Times New Roman" w:cs="Times New Roman"/>
          <w:noProof w:val="0"/>
          <w:sz w:val="28"/>
          <w:szCs w:val="28"/>
        </w:rPr>
        <w:t xml:space="preserve"> Gestionează încasările din tarifele de acces; eliberează și verifică biletele la intrarea în incinta muzeului; gestionează evidența zilnică a fluxului de vizitatori.</w:t>
      </w:r>
    </w:p>
    <w:p w14:paraId="1683D7B5" w14:textId="47FB839B" w:rsidR="004819DE" w:rsidRPr="004B7B57" w:rsidRDefault="004819DE" w:rsidP="004819DE">
      <w:pPr>
        <w:ind w:firstLine="708"/>
        <w:jc w:val="both"/>
        <w:rPr>
          <w:rFonts w:ascii="Times New Roman" w:hAnsi="Times New Roman" w:cs="Times New Roman"/>
          <w:b/>
          <w:bCs/>
          <w:noProof w:val="0"/>
          <w:sz w:val="28"/>
          <w:szCs w:val="28"/>
          <w:u w:val="single"/>
        </w:rPr>
      </w:pPr>
      <w:r w:rsidRPr="004B7B57">
        <w:rPr>
          <w:rFonts w:ascii="Times New Roman" w:hAnsi="Times New Roman" w:cs="Times New Roman"/>
          <w:b/>
          <w:bCs/>
          <w:noProof w:val="0"/>
          <w:sz w:val="28"/>
          <w:szCs w:val="28"/>
          <w:u w:val="single"/>
        </w:rPr>
        <w:t xml:space="preserve">Suportul administrativ </w:t>
      </w:r>
    </w:p>
    <w:p w14:paraId="5AF6ED41"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Serviciile de specialitate și direcțiile din cadrul aparatului de specialitate al Primarului Municipiului Satu Mare asigură, în mod direct și integral, sprijinul logistic și administrativ-suport necesar bunei funcționări a Muzeului. Această susținere vizează, fără a se limita la, următoarele domenii:</w:t>
      </w:r>
    </w:p>
    <w:p w14:paraId="4DF8C0C9" w14:textId="77777777" w:rsidR="004819DE" w:rsidRPr="004B7B57" w:rsidRDefault="004819DE" w:rsidP="004819DE">
      <w:pPr>
        <w:numPr>
          <w:ilvl w:val="0"/>
          <w:numId w:val="8"/>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t>Financiar-contabilitate:</w:t>
      </w:r>
      <w:r w:rsidRPr="004B7B57">
        <w:rPr>
          <w:rFonts w:ascii="Times New Roman" w:hAnsi="Times New Roman" w:cs="Times New Roman"/>
          <w:noProof w:val="0"/>
          <w:sz w:val="28"/>
          <w:szCs w:val="28"/>
        </w:rPr>
        <w:t xml:space="preserve"> fundamentarea bugetului, evidența contabilă, efectuarea plăților și raportările financiare periodice;</w:t>
      </w:r>
    </w:p>
    <w:p w14:paraId="5B08C79E" w14:textId="77777777" w:rsidR="004819DE" w:rsidRPr="004B7B57" w:rsidRDefault="004819DE" w:rsidP="004819DE">
      <w:pPr>
        <w:numPr>
          <w:ilvl w:val="0"/>
          <w:numId w:val="8"/>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t>Resurse umane:</w:t>
      </w:r>
      <w:r w:rsidRPr="004B7B57">
        <w:rPr>
          <w:rFonts w:ascii="Times New Roman" w:hAnsi="Times New Roman" w:cs="Times New Roman"/>
          <w:noProof w:val="0"/>
          <w:sz w:val="28"/>
          <w:szCs w:val="28"/>
        </w:rPr>
        <w:t xml:space="preserve"> gestionarea dosarelor de personal, salarizarea, organizarea concursurilor de recrutare și gestionarea relațiilor de muncă;</w:t>
      </w:r>
    </w:p>
    <w:p w14:paraId="7ADEE81D" w14:textId="77777777" w:rsidR="004819DE" w:rsidRPr="004B7B57" w:rsidRDefault="004819DE" w:rsidP="004819DE">
      <w:pPr>
        <w:numPr>
          <w:ilvl w:val="0"/>
          <w:numId w:val="8"/>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t>Asistență juridică:</w:t>
      </w:r>
      <w:r w:rsidRPr="004B7B57">
        <w:rPr>
          <w:rFonts w:ascii="Times New Roman" w:hAnsi="Times New Roman" w:cs="Times New Roman"/>
          <w:noProof w:val="0"/>
          <w:sz w:val="28"/>
          <w:szCs w:val="28"/>
        </w:rPr>
        <w:t xml:space="preserve"> avizarea actelor cu caracter juridic, consultanță de specialitate și reprezentarea intereselor în instanță;</w:t>
      </w:r>
    </w:p>
    <w:p w14:paraId="547B9A11" w14:textId="77777777" w:rsidR="004819DE" w:rsidRPr="004B7B57" w:rsidRDefault="004819DE" w:rsidP="004819DE">
      <w:pPr>
        <w:numPr>
          <w:ilvl w:val="0"/>
          <w:numId w:val="8"/>
        </w:numPr>
        <w:jc w:val="both"/>
        <w:rPr>
          <w:rFonts w:ascii="Times New Roman" w:hAnsi="Times New Roman" w:cs="Times New Roman"/>
          <w:noProof w:val="0"/>
          <w:sz w:val="28"/>
          <w:szCs w:val="28"/>
        </w:rPr>
      </w:pPr>
      <w:r w:rsidRPr="004B7B57">
        <w:rPr>
          <w:rFonts w:ascii="Times New Roman" w:hAnsi="Times New Roman" w:cs="Times New Roman"/>
          <w:b/>
          <w:bCs/>
          <w:noProof w:val="0"/>
          <w:sz w:val="28"/>
          <w:szCs w:val="28"/>
        </w:rPr>
        <w:lastRenderedPageBreak/>
        <w:t>Achiziții publice:</w:t>
      </w:r>
      <w:r w:rsidRPr="004B7B57">
        <w:rPr>
          <w:rFonts w:ascii="Times New Roman" w:hAnsi="Times New Roman" w:cs="Times New Roman"/>
          <w:noProof w:val="0"/>
          <w:sz w:val="28"/>
          <w:szCs w:val="28"/>
        </w:rPr>
        <w:t xml:space="preserve"> derularea procedurilor de achiziție de bunuri, servicii și lucrări necesare muzeului, în condițiile legii.</w:t>
      </w:r>
    </w:p>
    <w:p w14:paraId="24D26FFE"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Structurile de specialitate din cadrul Primăriei vor colabora direct cu Șeful Serviciului Coordonare Instituții Subordonate, Comunicare, Cultură și Sport pentru planificarea operațională și soluționarea tuturor solicitărilor de natură administrativă transmise de personalul muzeului.</w:t>
      </w:r>
    </w:p>
    <w:p w14:paraId="40C46018" w14:textId="68CFAB38" w:rsidR="00154E91" w:rsidRPr="004B7B57" w:rsidRDefault="00154E91" w:rsidP="004B635D">
      <w:pPr>
        <w:ind w:firstLine="708"/>
        <w:jc w:val="both"/>
        <w:rPr>
          <w:rFonts w:ascii="Times New Roman" w:hAnsi="Times New Roman" w:cs="Times New Roman"/>
          <w:b/>
          <w:bCs/>
          <w:sz w:val="28"/>
          <w:szCs w:val="28"/>
          <w:u w:val="single"/>
        </w:rPr>
      </w:pPr>
      <w:r w:rsidRPr="004B7B57">
        <w:rPr>
          <w:rFonts w:ascii="Times New Roman" w:hAnsi="Times New Roman" w:cs="Times New Roman"/>
          <w:b/>
          <w:bCs/>
          <w:sz w:val="28"/>
          <w:szCs w:val="28"/>
          <w:u w:val="single"/>
        </w:rPr>
        <w:t>Regulamentului de Organizare și Funcționare</w:t>
      </w:r>
    </w:p>
    <w:p w14:paraId="2B056633" w14:textId="0699DF19" w:rsidR="004B635D" w:rsidRPr="004B7B57" w:rsidRDefault="004B635D" w:rsidP="004B635D">
      <w:pPr>
        <w:ind w:firstLine="708"/>
        <w:jc w:val="both"/>
        <w:rPr>
          <w:rFonts w:ascii="Times New Roman" w:hAnsi="Times New Roman" w:cs="Times New Roman"/>
          <w:sz w:val="28"/>
          <w:szCs w:val="28"/>
        </w:rPr>
      </w:pPr>
      <w:r w:rsidRPr="004B7B57">
        <w:rPr>
          <w:rFonts w:ascii="Times New Roman" w:hAnsi="Times New Roman" w:cs="Times New Roman"/>
          <w:sz w:val="28"/>
          <w:szCs w:val="28"/>
        </w:rPr>
        <w:t xml:space="preserve">De asemenea, în contextul înființării </w:t>
      </w:r>
      <w:r w:rsidRPr="004B7B57">
        <w:rPr>
          <w:rFonts w:ascii="Times New Roman" w:hAnsi="Times New Roman" w:cs="Times New Roman"/>
          <w:b/>
          <w:bCs/>
          <w:sz w:val="28"/>
          <w:szCs w:val="28"/>
        </w:rPr>
        <w:t xml:space="preserve">„Muzeului industrializării forțate și al dezrădăcinării </w:t>
      </w:r>
      <w:r w:rsidR="009860F0">
        <w:rPr>
          <w:rFonts w:ascii="Times New Roman" w:hAnsi="Times New Roman" w:cs="Times New Roman"/>
          <w:b/>
          <w:bCs/>
          <w:sz w:val="28"/>
          <w:szCs w:val="28"/>
        </w:rPr>
        <w:t>-</w:t>
      </w:r>
      <w:r w:rsidRPr="004B7B57">
        <w:rPr>
          <w:rFonts w:ascii="Times New Roman" w:hAnsi="Times New Roman" w:cs="Times New Roman"/>
          <w:b/>
          <w:bCs/>
          <w:sz w:val="28"/>
          <w:szCs w:val="28"/>
        </w:rPr>
        <w:t xml:space="preserve"> Satu Mare”</w:t>
      </w:r>
      <w:r w:rsidRPr="004B7B57">
        <w:rPr>
          <w:rFonts w:ascii="Times New Roman" w:hAnsi="Times New Roman" w:cs="Times New Roman"/>
          <w:sz w:val="28"/>
          <w:szCs w:val="28"/>
        </w:rPr>
        <w:t xml:space="preserve"> ca structură fără personalitate juridică </w:t>
      </w:r>
      <w:r w:rsidR="005C2BFC" w:rsidRPr="004B7B57">
        <w:rPr>
          <w:rFonts w:ascii="Times New Roman" w:hAnsi="Times New Roman" w:cs="Times New Roman"/>
          <w:noProof w:val="0"/>
          <w:sz w:val="28"/>
          <w:szCs w:val="28"/>
        </w:rPr>
        <w:t xml:space="preserve">în </w:t>
      </w:r>
      <w:r w:rsidR="005C2BFC" w:rsidRPr="004B7B57">
        <w:rPr>
          <w:rFonts w:ascii="Times New Roman" w:hAnsi="Times New Roman" w:cs="Times New Roman"/>
          <w:sz w:val="28"/>
          <w:szCs w:val="28"/>
          <w:lang w:val="en-US"/>
        </w:rPr>
        <w:t>cadrul aparatului de specialitate al Primarului Municipiului Satu Mare</w:t>
      </w:r>
      <w:r w:rsidRPr="004B7B57">
        <w:rPr>
          <w:rFonts w:ascii="Times New Roman" w:hAnsi="Times New Roman" w:cs="Times New Roman"/>
          <w:sz w:val="28"/>
          <w:szCs w:val="28"/>
        </w:rPr>
        <w:t>, adoptarea Regulamentului de Organizare și Funcționare (ROF) este o etapă tehnico-juridică esențială. ROF-ul constituie pilonul operațional care garantează funcționarea legală, eficientă și sustenabilă a noii entități.</w:t>
      </w:r>
    </w:p>
    <w:p w14:paraId="092E7059" w14:textId="77777777" w:rsidR="004B635D" w:rsidRPr="004B7B57" w:rsidRDefault="004B635D" w:rsidP="004B635D">
      <w:pPr>
        <w:ind w:firstLine="360"/>
        <w:jc w:val="both"/>
        <w:rPr>
          <w:rFonts w:ascii="Times New Roman" w:hAnsi="Times New Roman" w:cs="Times New Roman"/>
          <w:sz w:val="28"/>
          <w:szCs w:val="28"/>
        </w:rPr>
      </w:pPr>
      <w:r w:rsidRPr="004B7B57">
        <w:rPr>
          <w:rFonts w:ascii="Times New Roman" w:hAnsi="Times New Roman" w:cs="Times New Roman"/>
          <w:sz w:val="28"/>
          <w:szCs w:val="28"/>
        </w:rPr>
        <w:t xml:space="preserve">Necesitatea existenței ROF derivă direct din structura specifică a muzeului și din obligațiile asumate de municipalitate: </w:t>
      </w:r>
    </w:p>
    <w:p w14:paraId="5598B430" w14:textId="77777777" w:rsidR="004B635D" w:rsidRPr="004B7B57" w:rsidRDefault="004B635D" w:rsidP="004B635D">
      <w:pPr>
        <w:numPr>
          <w:ilvl w:val="0"/>
          <w:numId w:val="9"/>
        </w:numPr>
        <w:jc w:val="both"/>
        <w:rPr>
          <w:rFonts w:ascii="Times New Roman" w:hAnsi="Times New Roman" w:cs="Times New Roman"/>
          <w:sz w:val="28"/>
          <w:szCs w:val="28"/>
        </w:rPr>
      </w:pPr>
      <w:r w:rsidRPr="004B7B57">
        <w:rPr>
          <w:rFonts w:ascii="Times New Roman" w:hAnsi="Times New Roman" w:cs="Times New Roman"/>
          <w:b/>
          <w:bCs/>
          <w:sz w:val="28"/>
          <w:szCs w:val="28"/>
        </w:rPr>
        <w:t>Delimitarea clară a fluxului administrativ și optimizarea resurselor:</w:t>
      </w:r>
      <w:r w:rsidRPr="004B7B57">
        <w:rPr>
          <w:rFonts w:ascii="Times New Roman" w:hAnsi="Times New Roman" w:cs="Times New Roman"/>
          <w:sz w:val="28"/>
          <w:szCs w:val="28"/>
        </w:rPr>
        <w:t xml:space="preserve"> Întrucât muzeul funcționează ca o structură fără personalitate juridică, ROF delimitează precis interfața dintre personalul de specialitate și direcțiile suport ale Primăriei (Financiar-Contabilitate, Resurse Umane, Juridic, Achiziții Publice). Astfel, se elimină necesitatea creării unor departamente proprii suplimentare (fără birouri contabile sau juridice separate), prevenind redundanța și reducând cheltuielile publice. </w:t>
      </w:r>
    </w:p>
    <w:p w14:paraId="5E457592" w14:textId="77777777" w:rsidR="004B635D" w:rsidRPr="004B7B57" w:rsidRDefault="004B635D" w:rsidP="004B635D">
      <w:pPr>
        <w:numPr>
          <w:ilvl w:val="0"/>
          <w:numId w:val="9"/>
        </w:numPr>
        <w:jc w:val="both"/>
        <w:rPr>
          <w:rFonts w:ascii="Times New Roman" w:hAnsi="Times New Roman" w:cs="Times New Roman"/>
          <w:sz w:val="28"/>
          <w:szCs w:val="28"/>
        </w:rPr>
      </w:pPr>
      <w:r w:rsidRPr="004B7B57">
        <w:rPr>
          <w:rFonts w:ascii="Times New Roman" w:hAnsi="Times New Roman" w:cs="Times New Roman"/>
          <w:b/>
          <w:bCs/>
          <w:sz w:val="28"/>
          <w:szCs w:val="28"/>
        </w:rPr>
        <w:t>Asigurarea cadrului legal de funcționare și autonomie științifică:</w:t>
      </w:r>
      <w:r w:rsidRPr="004B7B57">
        <w:rPr>
          <w:rFonts w:ascii="Times New Roman" w:hAnsi="Times New Roman" w:cs="Times New Roman"/>
          <w:sz w:val="28"/>
          <w:szCs w:val="28"/>
        </w:rPr>
        <w:t xml:space="preserve"> Deși din punct de vedere administrativ depinde de aparatul de specialitate al Primarului, activitatea de cercetare, protejare și conservare necesită autonomie științifică. ROF-ul stabilește granițele dintre coordonarea administrativă (asigurată de Șeful Serviciului Coordonare Instituții Subordonate, Comunicare, Cultură și Sport) și libertatea metodologică/științifică a personalului de specialitate. </w:t>
      </w:r>
    </w:p>
    <w:p w14:paraId="29BC3D9A" w14:textId="77777777" w:rsidR="004B635D" w:rsidRPr="004B7B57" w:rsidRDefault="004B635D" w:rsidP="004B635D">
      <w:pPr>
        <w:numPr>
          <w:ilvl w:val="0"/>
          <w:numId w:val="9"/>
        </w:numPr>
        <w:jc w:val="both"/>
        <w:rPr>
          <w:rFonts w:ascii="Times New Roman" w:hAnsi="Times New Roman" w:cs="Times New Roman"/>
          <w:sz w:val="28"/>
          <w:szCs w:val="28"/>
        </w:rPr>
      </w:pPr>
      <w:r w:rsidRPr="004B7B57">
        <w:rPr>
          <w:rFonts w:ascii="Times New Roman" w:hAnsi="Times New Roman" w:cs="Times New Roman"/>
          <w:b/>
          <w:bCs/>
          <w:sz w:val="28"/>
          <w:szCs w:val="28"/>
        </w:rPr>
        <w:t>Garantarea durabilității și îndeplinirea obligațiilor din PNRR:</w:t>
      </w:r>
      <w:r w:rsidRPr="004B7B57">
        <w:rPr>
          <w:rFonts w:ascii="Times New Roman" w:hAnsi="Times New Roman" w:cs="Times New Roman"/>
          <w:sz w:val="28"/>
          <w:szCs w:val="28"/>
        </w:rPr>
        <w:t xml:space="preserve"> Proiectul este finanțat prin PNRR (Componenta C11 – Turism și cultură, Investiția I.2) și implică o perioadă obligatorie de durabilitate de 5 ani. ROF-ul furnizează normele clare de desfășurare a activității pe durata contractelor de muncă pe perioadă determinată de 5 ani stabilite pentru cele 10 posturi, prevenind disfuncționalitățile ce ar putea atrage penalități sau neîndeplinirea indicatorilor din contractul de finanțare. </w:t>
      </w:r>
    </w:p>
    <w:p w14:paraId="35941570" w14:textId="77777777" w:rsidR="004B635D" w:rsidRPr="004B7B57" w:rsidRDefault="004B635D" w:rsidP="004B635D">
      <w:pPr>
        <w:numPr>
          <w:ilvl w:val="0"/>
          <w:numId w:val="9"/>
        </w:numPr>
        <w:jc w:val="both"/>
        <w:rPr>
          <w:rFonts w:ascii="Times New Roman" w:hAnsi="Times New Roman" w:cs="Times New Roman"/>
          <w:sz w:val="28"/>
          <w:szCs w:val="28"/>
        </w:rPr>
      </w:pPr>
      <w:r w:rsidRPr="004B7B57">
        <w:rPr>
          <w:rFonts w:ascii="Times New Roman" w:hAnsi="Times New Roman" w:cs="Times New Roman"/>
          <w:b/>
          <w:bCs/>
          <w:sz w:val="28"/>
          <w:szCs w:val="28"/>
        </w:rPr>
        <w:lastRenderedPageBreak/>
        <w:t>Clarificarea atribuțiilor și trasabilitatea decizională:</w:t>
      </w:r>
      <w:r w:rsidRPr="004B7B57">
        <w:rPr>
          <w:rFonts w:ascii="Times New Roman" w:hAnsi="Times New Roman" w:cs="Times New Roman"/>
          <w:sz w:val="28"/>
          <w:szCs w:val="28"/>
        </w:rPr>
        <w:t xml:space="preserve"> Pentru cele 10 posturi din statul de funcții (muzeograf, istoric, curator, educator muzeal, inginer de sistem, conservator, sociolog, 2 supraveghetori, controlor bilete), ROF detaliază raporturile de subordonare, colaborare și atribuțiile concrete, împiedicând suprapunerea sarcinilor și asigurând tragerea la răspundere în caz de neîndeplinire a obligațiilor</w:t>
      </w:r>
    </w:p>
    <w:p w14:paraId="381F39BE" w14:textId="06B33816"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Având în vedere necesitatea asigurării funcționării investiției realizate prin Programul Național de Redresare și Reziliență, obligațiile asumate de Municipiul Satu Mare prin contractul de finanțare, precum și atribuțiile autorităților administrației publice locale privind organizarea serviciilor publice de interes local, apreciem că proiectul de hotărâre întrunește condițiile de legalitate, oportunitate și necesitate.</w:t>
      </w:r>
    </w:p>
    <w:p w14:paraId="3DBC5490" w14:textId="7777777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 xml:space="preserve">Raportat la prevederile din O.U.G. nr. 57/2019 privind Codul administrativ, cu modificările și completările ulterioare, potrivit cărora consiliul local are inițiativă și hotărăște, în condițiile legii, în toate problemele de interes local date în competența sa, asigurând, printre altele, și cadrul necesar pentru organizarea și funcționarea aparatului de specialitate al primarului (aprobând la propunerea primarului înființarea, organizarea și statul de funcții al acestuia), </w:t>
      </w:r>
    </w:p>
    <w:p w14:paraId="7D04FC0A" w14:textId="610AC0E7" w:rsidR="004819DE" w:rsidRPr="004B7B57" w:rsidRDefault="004819DE" w:rsidP="004819DE">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 xml:space="preserve">Proiectul de hotărâre privind aprobarea înființării „Muzeului industrializării forțate și al dezrădăcinării </w:t>
      </w:r>
      <w:r w:rsidR="009860F0">
        <w:rPr>
          <w:rFonts w:ascii="Times New Roman" w:hAnsi="Times New Roman" w:cs="Times New Roman"/>
          <w:noProof w:val="0"/>
          <w:sz w:val="28"/>
          <w:szCs w:val="28"/>
        </w:rPr>
        <w:t>-</w:t>
      </w:r>
      <w:r w:rsidRPr="004B7B57">
        <w:rPr>
          <w:rFonts w:ascii="Times New Roman" w:hAnsi="Times New Roman" w:cs="Times New Roman"/>
          <w:noProof w:val="0"/>
          <w:sz w:val="28"/>
          <w:szCs w:val="28"/>
        </w:rPr>
        <w:t xml:space="preserve"> Satu Mare”, în </w:t>
      </w:r>
      <w:r w:rsidR="00D74E9B" w:rsidRPr="004B7B57">
        <w:rPr>
          <w:rFonts w:ascii="Times New Roman" w:hAnsi="Times New Roman" w:cs="Times New Roman"/>
          <w:sz w:val="28"/>
          <w:szCs w:val="28"/>
          <w:lang w:val="en-US"/>
        </w:rPr>
        <w:t>cadrul aparatului de specialitate al Primarului Municipiului Satu Mare</w:t>
      </w:r>
      <w:r w:rsidRPr="004B7B57">
        <w:rPr>
          <w:rFonts w:ascii="Times New Roman" w:hAnsi="Times New Roman" w:cs="Times New Roman"/>
          <w:noProof w:val="0"/>
          <w:sz w:val="28"/>
          <w:szCs w:val="28"/>
        </w:rPr>
        <w:t xml:space="preserve">, însoțit de Organigramă, Statul de funcții și Regulamentul de Organizare și Funcționare, se înaintează Consiliului Local al Municipiului Satu Mare cu </w:t>
      </w:r>
      <w:r w:rsidRPr="004B7B57">
        <w:rPr>
          <w:rFonts w:ascii="Times New Roman" w:hAnsi="Times New Roman" w:cs="Times New Roman"/>
          <w:b/>
          <w:bCs/>
          <w:noProof w:val="0"/>
          <w:sz w:val="28"/>
          <w:szCs w:val="28"/>
        </w:rPr>
        <w:t>propunere de aprobare</w:t>
      </w:r>
      <w:r w:rsidRPr="004B7B57">
        <w:rPr>
          <w:rFonts w:ascii="Times New Roman" w:hAnsi="Times New Roman" w:cs="Times New Roman"/>
          <w:noProof w:val="0"/>
          <w:sz w:val="28"/>
          <w:szCs w:val="28"/>
        </w:rPr>
        <w:t>.</w:t>
      </w:r>
    </w:p>
    <w:p w14:paraId="085B7A35" w14:textId="77777777" w:rsidR="004819DE" w:rsidRPr="004B7B57" w:rsidRDefault="004819DE" w:rsidP="00CC3646">
      <w:pPr>
        <w:ind w:firstLine="708"/>
        <w:jc w:val="both"/>
        <w:rPr>
          <w:rFonts w:ascii="Times New Roman" w:hAnsi="Times New Roman" w:cs="Times New Roman"/>
          <w:noProof w:val="0"/>
          <w:sz w:val="28"/>
          <w:szCs w:val="28"/>
        </w:rPr>
      </w:pPr>
    </w:p>
    <w:p w14:paraId="22E4EA17" w14:textId="77777777" w:rsidR="004819DE" w:rsidRPr="004B7B57" w:rsidRDefault="004819DE" w:rsidP="00CC3646">
      <w:pPr>
        <w:ind w:firstLine="708"/>
        <w:jc w:val="both"/>
        <w:rPr>
          <w:rFonts w:ascii="Times New Roman" w:hAnsi="Times New Roman" w:cs="Times New Roman"/>
          <w:noProof w:val="0"/>
          <w:sz w:val="28"/>
          <w:szCs w:val="28"/>
        </w:rPr>
      </w:pPr>
    </w:p>
    <w:p w14:paraId="5657B66C" w14:textId="77777777" w:rsidR="00154E91" w:rsidRPr="004B7B57" w:rsidRDefault="00154E91" w:rsidP="00CC3646">
      <w:pPr>
        <w:ind w:firstLine="708"/>
        <w:jc w:val="both"/>
        <w:rPr>
          <w:rFonts w:ascii="Times New Roman" w:hAnsi="Times New Roman" w:cs="Times New Roman"/>
          <w:noProof w:val="0"/>
          <w:sz w:val="28"/>
          <w:szCs w:val="28"/>
        </w:rPr>
      </w:pPr>
    </w:p>
    <w:p w14:paraId="1D6F7012" w14:textId="77777777" w:rsidR="00154E91" w:rsidRPr="004B7B57" w:rsidRDefault="00154E91" w:rsidP="00CC3646">
      <w:pPr>
        <w:ind w:firstLine="708"/>
        <w:jc w:val="both"/>
        <w:rPr>
          <w:rFonts w:ascii="Times New Roman" w:hAnsi="Times New Roman" w:cs="Times New Roman"/>
          <w:noProof w:val="0"/>
          <w:sz w:val="28"/>
          <w:szCs w:val="28"/>
        </w:rPr>
      </w:pPr>
    </w:p>
    <w:p w14:paraId="5372F7A0" w14:textId="6090A85C" w:rsidR="004819DE" w:rsidRPr="004B7B57" w:rsidRDefault="00DD5D85" w:rsidP="004B7B57">
      <w:pPr>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Serviciul Managementul Resurselor Umane</w:t>
      </w:r>
      <w:r w:rsidRPr="004B7B57">
        <w:rPr>
          <w:rFonts w:ascii="Times New Roman" w:hAnsi="Times New Roman" w:cs="Times New Roman"/>
          <w:noProof w:val="0"/>
          <w:sz w:val="28"/>
          <w:szCs w:val="28"/>
        </w:rPr>
        <w:tab/>
      </w:r>
      <w:r w:rsidRPr="004B7B57">
        <w:rPr>
          <w:rFonts w:ascii="Times New Roman" w:hAnsi="Times New Roman" w:cs="Times New Roman"/>
          <w:noProof w:val="0"/>
          <w:sz w:val="28"/>
          <w:szCs w:val="28"/>
        </w:rPr>
        <w:tab/>
        <w:t>Serviciul Managementul Proiectelor</w:t>
      </w:r>
    </w:p>
    <w:p w14:paraId="5E66B171" w14:textId="717067AC" w:rsidR="00DD5D85" w:rsidRPr="004B7B57" w:rsidRDefault="00DD5D85" w:rsidP="00CC3646">
      <w:pPr>
        <w:ind w:firstLine="708"/>
        <w:jc w:val="both"/>
        <w:rPr>
          <w:rFonts w:ascii="Times New Roman" w:hAnsi="Times New Roman" w:cs="Times New Roman"/>
          <w:noProof w:val="0"/>
          <w:sz w:val="28"/>
          <w:szCs w:val="28"/>
        </w:rPr>
      </w:pPr>
      <w:r w:rsidRPr="004B7B57">
        <w:rPr>
          <w:rFonts w:ascii="Times New Roman" w:hAnsi="Times New Roman" w:cs="Times New Roman"/>
          <w:noProof w:val="0"/>
          <w:sz w:val="28"/>
          <w:szCs w:val="28"/>
        </w:rPr>
        <w:t>Șef serviciu Ulici Renata Claudia</w:t>
      </w:r>
      <w:r w:rsidRPr="004B7B57">
        <w:rPr>
          <w:rFonts w:ascii="Times New Roman" w:hAnsi="Times New Roman" w:cs="Times New Roman"/>
          <w:noProof w:val="0"/>
          <w:sz w:val="28"/>
          <w:szCs w:val="28"/>
        </w:rPr>
        <w:tab/>
      </w:r>
      <w:r w:rsidRPr="004B7B57">
        <w:rPr>
          <w:rFonts w:ascii="Times New Roman" w:hAnsi="Times New Roman" w:cs="Times New Roman"/>
          <w:noProof w:val="0"/>
          <w:sz w:val="28"/>
          <w:szCs w:val="28"/>
        </w:rPr>
        <w:tab/>
      </w:r>
      <w:r w:rsidRPr="004B7B57">
        <w:rPr>
          <w:rFonts w:ascii="Times New Roman" w:hAnsi="Times New Roman" w:cs="Times New Roman"/>
          <w:noProof w:val="0"/>
          <w:sz w:val="28"/>
          <w:szCs w:val="28"/>
        </w:rPr>
        <w:tab/>
        <w:t xml:space="preserve">    Șef serviciu Sveda Andrea</w:t>
      </w:r>
    </w:p>
    <w:p w14:paraId="2FF5B263" w14:textId="77777777" w:rsidR="00FA35A3" w:rsidRPr="004B7B57" w:rsidRDefault="00FA35A3" w:rsidP="00FA35A3">
      <w:pPr>
        <w:pStyle w:val="NormalWeb"/>
        <w:ind w:firstLine="720"/>
        <w:jc w:val="both"/>
        <w:rPr>
          <w:b/>
          <w:bCs/>
          <w:sz w:val="28"/>
          <w:szCs w:val="28"/>
          <w:lang w:val="ro-RO"/>
        </w:rPr>
      </w:pPr>
    </w:p>
    <w:sectPr w:rsidR="00FA35A3" w:rsidRPr="004B7B57" w:rsidSect="00154E91">
      <w:footerReference w:type="default" r:id="rId8"/>
      <w:pgSz w:w="12240" w:h="15840"/>
      <w:pgMar w:top="1134" w:right="104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8F198" w14:textId="77777777" w:rsidR="006708EE" w:rsidRDefault="006708EE" w:rsidP="00BD4280">
      <w:pPr>
        <w:spacing w:after="0" w:line="240" w:lineRule="auto"/>
      </w:pPr>
      <w:r>
        <w:separator/>
      </w:r>
    </w:p>
  </w:endnote>
  <w:endnote w:type="continuationSeparator" w:id="0">
    <w:p w14:paraId="2A9F0792" w14:textId="77777777" w:rsidR="006708EE" w:rsidRDefault="006708EE" w:rsidP="00BD4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79805289"/>
      <w:docPartObj>
        <w:docPartGallery w:val="Page Numbers (Bottom of Page)"/>
        <w:docPartUnique/>
      </w:docPartObj>
    </w:sdtPr>
    <w:sdtEndPr>
      <w:rPr>
        <w:noProof/>
      </w:rPr>
    </w:sdtEndPr>
    <w:sdtContent>
      <w:p w14:paraId="7151917A" w14:textId="773AEA65" w:rsidR="00BD4280" w:rsidRDefault="00BD4280">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3BAE8051" w14:textId="77777777" w:rsidR="00BD4280" w:rsidRDefault="00BD42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385B0" w14:textId="77777777" w:rsidR="006708EE" w:rsidRDefault="006708EE" w:rsidP="00BD4280">
      <w:pPr>
        <w:spacing w:after="0" w:line="240" w:lineRule="auto"/>
      </w:pPr>
      <w:r>
        <w:separator/>
      </w:r>
    </w:p>
  </w:footnote>
  <w:footnote w:type="continuationSeparator" w:id="0">
    <w:p w14:paraId="2627C0CB" w14:textId="77777777" w:rsidR="006708EE" w:rsidRDefault="006708EE" w:rsidP="00BD4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F305A"/>
    <w:multiLevelType w:val="multilevel"/>
    <w:tmpl w:val="571C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46698"/>
    <w:multiLevelType w:val="multilevel"/>
    <w:tmpl w:val="65226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85494"/>
    <w:multiLevelType w:val="hybridMultilevel"/>
    <w:tmpl w:val="9B1610EA"/>
    <w:lvl w:ilvl="0" w:tplc="0409000F">
      <w:start w:val="1"/>
      <w:numFmt w:val="decimal"/>
      <w:lvlText w:val="%1."/>
      <w:lvlJc w:val="left"/>
      <w:pPr>
        <w:ind w:left="1440" w:hanging="360"/>
      </w:pPr>
    </w:lvl>
    <w:lvl w:ilvl="1" w:tplc="04180001">
      <w:start w:val="1"/>
      <w:numFmt w:val="bullet"/>
      <w:lvlText w:val=""/>
      <w:lvlJc w:val="left"/>
      <w:pPr>
        <w:ind w:left="2160" w:hanging="360"/>
      </w:pPr>
      <w:rPr>
        <w:rFonts w:ascii="Symbol" w:hAnsi="Symbol" w:hint="default"/>
      </w:rPr>
    </w:lvl>
    <w:lvl w:ilvl="2" w:tplc="23387C60">
      <w:start w:val="1"/>
      <w:numFmt w:val="decimal"/>
      <w:lvlText w:val="(%3)"/>
      <w:lvlJc w:val="left"/>
      <w:pPr>
        <w:ind w:left="3105" w:hanging="405"/>
      </w:pPr>
      <w:rPr>
        <w:rFonts w:ascii="Times New Roman" w:hAnsi="Times New Roman" w:hint="default"/>
        <w:b/>
      </w:r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2033017F"/>
    <w:multiLevelType w:val="multilevel"/>
    <w:tmpl w:val="3B34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BA266F"/>
    <w:multiLevelType w:val="hybridMultilevel"/>
    <w:tmpl w:val="3FCA98B4"/>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5" w15:restartNumberingAfterBreak="0">
    <w:nsid w:val="46C77D23"/>
    <w:multiLevelType w:val="multilevel"/>
    <w:tmpl w:val="EA1CB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907D53"/>
    <w:multiLevelType w:val="multilevel"/>
    <w:tmpl w:val="ADDA1CB2"/>
    <w:lvl w:ilvl="0">
      <w:start w:val="1"/>
      <w:numFmt w:val="lowerLetter"/>
      <w:lvlText w:val="%1)"/>
      <w:lvlJc w:val="left"/>
      <w:pPr>
        <w:tabs>
          <w:tab w:val="num" w:pos="1440"/>
        </w:tabs>
        <w:ind w:left="144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5AC624EF"/>
    <w:multiLevelType w:val="multilevel"/>
    <w:tmpl w:val="2A7E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8E1D93"/>
    <w:multiLevelType w:val="hybridMultilevel"/>
    <w:tmpl w:val="A5AC6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2961672">
    <w:abstractNumId w:val="2"/>
  </w:num>
  <w:num w:numId="2" w16cid:durableId="526135560">
    <w:abstractNumId w:val="4"/>
  </w:num>
  <w:num w:numId="3" w16cid:durableId="766848905">
    <w:abstractNumId w:val="6"/>
  </w:num>
  <w:num w:numId="4" w16cid:durableId="1440029072">
    <w:abstractNumId w:val="8"/>
  </w:num>
  <w:num w:numId="5" w16cid:durableId="29770091">
    <w:abstractNumId w:val="3"/>
  </w:num>
  <w:num w:numId="6" w16cid:durableId="1070733077">
    <w:abstractNumId w:val="7"/>
  </w:num>
  <w:num w:numId="7" w16cid:durableId="2001929099">
    <w:abstractNumId w:val="5"/>
  </w:num>
  <w:num w:numId="8" w16cid:durableId="1618684715">
    <w:abstractNumId w:val="1"/>
  </w:num>
  <w:num w:numId="9" w16cid:durableId="154652258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663"/>
    <w:rsid w:val="0006226E"/>
    <w:rsid w:val="0006629B"/>
    <w:rsid w:val="000736AA"/>
    <w:rsid w:val="00086B04"/>
    <w:rsid w:val="000A01ED"/>
    <w:rsid w:val="000A2B8B"/>
    <w:rsid w:val="000D297A"/>
    <w:rsid w:val="000E1A72"/>
    <w:rsid w:val="0010743C"/>
    <w:rsid w:val="00112CBB"/>
    <w:rsid w:val="00135F1E"/>
    <w:rsid w:val="00137370"/>
    <w:rsid w:val="00154E91"/>
    <w:rsid w:val="001553B7"/>
    <w:rsid w:val="001553C6"/>
    <w:rsid w:val="00175A8C"/>
    <w:rsid w:val="001B730E"/>
    <w:rsid w:val="001C26FB"/>
    <w:rsid w:val="001F7B1D"/>
    <w:rsid w:val="00212860"/>
    <w:rsid w:val="00243EFC"/>
    <w:rsid w:val="00257B6F"/>
    <w:rsid w:val="0026762A"/>
    <w:rsid w:val="002B20FA"/>
    <w:rsid w:val="002B5399"/>
    <w:rsid w:val="002C11CA"/>
    <w:rsid w:val="002D5127"/>
    <w:rsid w:val="003320FD"/>
    <w:rsid w:val="00362D97"/>
    <w:rsid w:val="00376839"/>
    <w:rsid w:val="003B36CF"/>
    <w:rsid w:val="003E6EE2"/>
    <w:rsid w:val="003F0663"/>
    <w:rsid w:val="003F5267"/>
    <w:rsid w:val="004119AA"/>
    <w:rsid w:val="00417D66"/>
    <w:rsid w:val="00417F2B"/>
    <w:rsid w:val="0043557C"/>
    <w:rsid w:val="004819DE"/>
    <w:rsid w:val="004A72B4"/>
    <w:rsid w:val="004B635D"/>
    <w:rsid w:val="004B7B57"/>
    <w:rsid w:val="004C019E"/>
    <w:rsid w:val="004C6B93"/>
    <w:rsid w:val="004F6705"/>
    <w:rsid w:val="005238CB"/>
    <w:rsid w:val="00540614"/>
    <w:rsid w:val="005502D7"/>
    <w:rsid w:val="00552189"/>
    <w:rsid w:val="00557611"/>
    <w:rsid w:val="00580DC3"/>
    <w:rsid w:val="00587883"/>
    <w:rsid w:val="00591D85"/>
    <w:rsid w:val="005C2BFC"/>
    <w:rsid w:val="005E108B"/>
    <w:rsid w:val="005E6ABF"/>
    <w:rsid w:val="005F7C4B"/>
    <w:rsid w:val="006003EA"/>
    <w:rsid w:val="00630E66"/>
    <w:rsid w:val="00633833"/>
    <w:rsid w:val="006558A9"/>
    <w:rsid w:val="00666E71"/>
    <w:rsid w:val="006708EE"/>
    <w:rsid w:val="006854E3"/>
    <w:rsid w:val="00691F22"/>
    <w:rsid w:val="006B1A75"/>
    <w:rsid w:val="006E55A2"/>
    <w:rsid w:val="00701B6F"/>
    <w:rsid w:val="00727AC8"/>
    <w:rsid w:val="00752F1E"/>
    <w:rsid w:val="0076546D"/>
    <w:rsid w:val="007C7F72"/>
    <w:rsid w:val="007D0882"/>
    <w:rsid w:val="007F1C27"/>
    <w:rsid w:val="00843C2D"/>
    <w:rsid w:val="00877F70"/>
    <w:rsid w:val="00881F25"/>
    <w:rsid w:val="008A5BA9"/>
    <w:rsid w:val="008A5D38"/>
    <w:rsid w:val="008A6DE9"/>
    <w:rsid w:val="008B6A1C"/>
    <w:rsid w:val="008C4ADD"/>
    <w:rsid w:val="008C4B52"/>
    <w:rsid w:val="0090039C"/>
    <w:rsid w:val="00901FB8"/>
    <w:rsid w:val="009655DF"/>
    <w:rsid w:val="0096566E"/>
    <w:rsid w:val="009860F0"/>
    <w:rsid w:val="009A0336"/>
    <w:rsid w:val="009B79BE"/>
    <w:rsid w:val="009C69B1"/>
    <w:rsid w:val="009D2C77"/>
    <w:rsid w:val="00A20CDA"/>
    <w:rsid w:val="00A30130"/>
    <w:rsid w:val="00A31D08"/>
    <w:rsid w:val="00A3593A"/>
    <w:rsid w:val="00A63AB8"/>
    <w:rsid w:val="00A905B2"/>
    <w:rsid w:val="00AB1B5D"/>
    <w:rsid w:val="00AD398E"/>
    <w:rsid w:val="00AE54D2"/>
    <w:rsid w:val="00AE7779"/>
    <w:rsid w:val="00B00584"/>
    <w:rsid w:val="00B47663"/>
    <w:rsid w:val="00B51B01"/>
    <w:rsid w:val="00B54B2D"/>
    <w:rsid w:val="00B7180E"/>
    <w:rsid w:val="00BC4D97"/>
    <w:rsid w:val="00BD4280"/>
    <w:rsid w:val="00BD49FD"/>
    <w:rsid w:val="00C30BD4"/>
    <w:rsid w:val="00C37DCA"/>
    <w:rsid w:val="00C5456F"/>
    <w:rsid w:val="00C77DDD"/>
    <w:rsid w:val="00C77FA8"/>
    <w:rsid w:val="00CC3646"/>
    <w:rsid w:val="00CD3769"/>
    <w:rsid w:val="00CD3ABD"/>
    <w:rsid w:val="00CF40CE"/>
    <w:rsid w:val="00D03ACA"/>
    <w:rsid w:val="00D05DF5"/>
    <w:rsid w:val="00D12B02"/>
    <w:rsid w:val="00D41DFA"/>
    <w:rsid w:val="00D616B3"/>
    <w:rsid w:val="00D74E9B"/>
    <w:rsid w:val="00D75DDF"/>
    <w:rsid w:val="00D80747"/>
    <w:rsid w:val="00D97352"/>
    <w:rsid w:val="00DA6DB2"/>
    <w:rsid w:val="00DD5D85"/>
    <w:rsid w:val="00DE11C9"/>
    <w:rsid w:val="00DE1798"/>
    <w:rsid w:val="00E0584F"/>
    <w:rsid w:val="00E173BB"/>
    <w:rsid w:val="00E66F57"/>
    <w:rsid w:val="00E673B2"/>
    <w:rsid w:val="00E861DF"/>
    <w:rsid w:val="00E8693A"/>
    <w:rsid w:val="00EA6F87"/>
    <w:rsid w:val="00EC50DB"/>
    <w:rsid w:val="00ED36DA"/>
    <w:rsid w:val="00EE5FD0"/>
    <w:rsid w:val="00F05A2B"/>
    <w:rsid w:val="00F07D19"/>
    <w:rsid w:val="00F62F19"/>
    <w:rsid w:val="00F80E85"/>
    <w:rsid w:val="00F867C8"/>
    <w:rsid w:val="00F91676"/>
    <w:rsid w:val="00FA35A3"/>
    <w:rsid w:val="00FD35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74C84"/>
  <w15:chartTrackingRefBased/>
  <w15:docId w15:val="{EA22A49D-B9FF-456F-B5AC-DC897038D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3F06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06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06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06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06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06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6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6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6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663"/>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3F0663"/>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3F0663"/>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3F0663"/>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3F0663"/>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3F0663"/>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3F0663"/>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3F0663"/>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3F0663"/>
    <w:rPr>
      <w:rFonts w:eastAsiaTheme="majorEastAsia" w:cstheme="majorBidi"/>
      <w:noProof/>
      <w:color w:val="272727" w:themeColor="text1" w:themeTint="D8"/>
    </w:rPr>
  </w:style>
  <w:style w:type="paragraph" w:styleId="Title">
    <w:name w:val="Title"/>
    <w:basedOn w:val="Normal"/>
    <w:next w:val="Normal"/>
    <w:link w:val="TitleChar"/>
    <w:uiPriority w:val="10"/>
    <w:qFormat/>
    <w:rsid w:val="003F06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663"/>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3F06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663"/>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3F0663"/>
    <w:pPr>
      <w:spacing w:before="160"/>
      <w:jc w:val="center"/>
    </w:pPr>
    <w:rPr>
      <w:i/>
      <w:iCs/>
      <w:color w:val="404040" w:themeColor="text1" w:themeTint="BF"/>
    </w:rPr>
  </w:style>
  <w:style w:type="character" w:customStyle="1" w:styleId="QuoteChar">
    <w:name w:val="Quote Char"/>
    <w:basedOn w:val="DefaultParagraphFont"/>
    <w:link w:val="Quote"/>
    <w:uiPriority w:val="29"/>
    <w:rsid w:val="003F0663"/>
    <w:rPr>
      <w:i/>
      <w:iCs/>
      <w:noProof/>
      <w:color w:val="404040" w:themeColor="text1" w:themeTint="BF"/>
    </w:rPr>
  </w:style>
  <w:style w:type="paragraph" w:styleId="ListParagraph">
    <w:name w:val="List Paragraph"/>
    <w:basedOn w:val="Normal"/>
    <w:uiPriority w:val="34"/>
    <w:qFormat/>
    <w:rsid w:val="003F0663"/>
    <w:pPr>
      <w:ind w:left="720"/>
      <w:contextualSpacing/>
    </w:pPr>
  </w:style>
  <w:style w:type="character" w:styleId="IntenseEmphasis">
    <w:name w:val="Intense Emphasis"/>
    <w:basedOn w:val="DefaultParagraphFont"/>
    <w:uiPriority w:val="21"/>
    <w:qFormat/>
    <w:rsid w:val="003F0663"/>
    <w:rPr>
      <w:i/>
      <w:iCs/>
      <w:color w:val="2F5496" w:themeColor="accent1" w:themeShade="BF"/>
    </w:rPr>
  </w:style>
  <w:style w:type="paragraph" w:styleId="IntenseQuote">
    <w:name w:val="Intense Quote"/>
    <w:basedOn w:val="Normal"/>
    <w:next w:val="Normal"/>
    <w:link w:val="IntenseQuoteChar"/>
    <w:uiPriority w:val="30"/>
    <w:qFormat/>
    <w:rsid w:val="003F06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0663"/>
    <w:rPr>
      <w:i/>
      <w:iCs/>
      <w:noProof/>
      <w:color w:val="2F5496" w:themeColor="accent1" w:themeShade="BF"/>
    </w:rPr>
  </w:style>
  <w:style w:type="character" w:styleId="IntenseReference">
    <w:name w:val="Intense Reference"/>
    <w:basedOn w:val="DefaultParagraphFont"/>
    <w:uiPriority w:val="32"/>
    <w:qFormat/>
    <w:rsid w:val="003F0663"/>
    <w:rPr>
      <w:b/>
      <w:bCs/>
      <w:smallCaps/>
      <w:color w:val="2F5496" w:themeColor="accent1" w:themeShade="BF"/>
      <w:spacing w:val="5"/>
    </w:rPr>
  </w:style>
  <w:style w:type="paragraph" w:styleId="BodyText">
    <w:name w:val="Body Text"/>
    <w:basedOn w:val="Normal"/>
    <w:link w:val="BodyTextChar"/>
    <w:rsid w:val="00417F2B"/>
    <w:pPr>
      <w:spacing w:after="0" w:line="240" w:lineRule="auto"/>
      <w:jc w:val="center"/>
    </w:pPr>
    <w:rPr>
      <w:rFonts w:ascii="Times New Roman" w:eastAsia="Times New Roman" w:hAnsi="Times New Roman" w:cs="Times New Roman"/>
      <w:noProof w:val="0"/>
      <w:kern w:val="0"/>
      <w:sz w:val="24"/>
      <w:szCs w:val="20"/>
      <w:lang w:val="en-US"/>
      <w14:ligatures w14:val="none"/>
    </w:rPr>
  </w:style>
  <w:style w:type="character" w:customStyle="1" w:styleId="BodyTextChar">
    <w:name w:val="Body Text Char"/>
    <w:basedOn w:val="DefaultParagraphFont"/>
    <w:link w:val="BodyText"/>
    <w:rsid w:val="00417F2B"/>
    <w:rPr>
      <w:rFonts w:ascii="Times New Roman" w:eastAsia="Times New Roman" w:hAnsi="Times New Roman" w:cs="Times New Roman"/>
      <w:kern w:val="0"/>
      <w:sz w:val="24"/>
      <w:szCs w:val="20"/>
      <w:lang w:val="en-US"/>
      <w14:ligatures w14:val="none"/>
    </w:rPr>
  </w:style>
  <w:style w:type="paragraph" w:styleId="Header">
    <w:name w:val="header"/>
    <w:basedOn w:val="Normal"/>
    <w:link w:val="HeaderChar"/>
    <w:uiPriority w:val="99"/>
    <w:unhideWhenUsed/>
    <w:rsid w:val="00BD42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280"/>
    <w:rPr>
      <w:noProof/>
    </w:rPr>
  </w:style>
  <w:style w:type="paragraph" w:styleId="Footer">
    <w:name w:val="footer"/>
    <w:basedOn w:val="Normal"/>
    <w:link w:val="FooterChar"/>
    <w:uiPriority w:val="99"/>
    <w:unhideWhenUsed/>
    <w:rsid w:val="00BD42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280"/>
    <w:rPr>
      <w:noProof/>
    </w:rPr>
  </w:style>
  <w:style w:type="paragraph" w:styleId="NoSpacing">
    <w:name w:val="No Spacing"/>
    <w:uiPriority w:val="1"/>
    <w:qFormat/>
    <w:rsid w:val="00877F70"/>
    <w:pPr>
      <w:spacing w:after="0" w:line="240" w:lineRule="auto"/>
    </w:pPr>
    <w:rPr>
      <w:noProof/>
    </w:rPr>
  </w:style>
  <w:style w:type="paragraph" w:styleId="NormalWeb">
    <w:name w:val="Normal (Web)"/>
    <w:basedOn w:val="Normal"/>
    <w:uiPriority w:val="99"/>
    <w:unhideWhenUsed/>
    <w:qFormat/>
    <w:rsid w:val="00FA35A3"/>
    <w:pPr>
      <w:spacing w:before="100" w:beforeAutospacing="1" w:after="100" w:afterAutospacing="1" w:line="240" w:lineRule="auto"/>
    </w:pPr>
    <w:rPr>
      <w:rFonts w:ascii="Times New Roman" w:eastAsia="Times New Roman" w:hAnsi="Times New Roman" w:cs="Times New Roman"/>
      <w:noProof w:val="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B2865-1D5B-42E4-BE61-97DD190A6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6</Pages>
  <Words>1817</Words>
  <Characters>10543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Ulici</dc:creator>
  <cp:keywords/>
  <dc:description/>
  <cp:lastModifiedBy>Renata Ulici</cp:lastModifiedBy>
  <cp:revision>45</cp:revision>
  <cp:lastPrinted>2026-07-23T06:42:00Z</cp:lastPrinted>
  <dcterms:created xsi:type="dcterms:W3CDTF">2026-04-01T14:17:00Z</dcterms:created>
  <dcterms:modified xsi:type="dcterms:W3CDTF">2026-07-23T07:19:00Z</dcterms:modified>
</cp:coreProperties>
</file>