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B9AB7" w14:textId="77777777" w:rsidR="00613E50" w:rsidRPr="008B04E4" w:rsidRDefault="00613E50" w:rsidP="00B430B0">
      <w:pPr>
        <w:jc w:val="both"/>
        <w:rPr>
          <w:sz w:val="28"/>
          <w:szCs w:val="28"/>
        </w:rPr>
      </w:pPr>
      <w:r w:rsidRPr="008B04E4">
        <w:rPr>
          <w:sz w:val="28"/>
          <w:szCs w:val="28"/>
        </w:rPr>
        <w:t>MUNICIPIUL SATU MARE</w:t>
      </w:r>
    </w:p>
    <w:p w14:paraId="697B2BF4" w14:textId="77777777" w:rsidR="00613E50" w:rsidRPr="008B04E4" w:rsidRDefault="00613E50" w:rsidP="00B430B0">
      <w:pPr>
        <w:jc w:val="both"/>
        <w:rPr>
          <w:sz w:val="28"/>
          <w:szCs w:val="28"/>
        </w:rPr>
      </w:pPr>
      <w:r w:rsidRPr="008B04E4">
        <w:rPr>
          <w:sz w:val="28"/>
          <w:szCs w:val="28"/>
        </w:rPr>
        <w:t>APARATUL DE SPECIALITATE AL PRIMARULUI</w:t>
      </w:r>
    </w:p>
    <w:p w14:paraId="355228CD" w14:textId="17E2A190" w:rsidR="00613E50" w:rsidRPr="008B04E4" w:rsidRDefault="00613E50" w:rsidP="00B430B0">
      <w:pPr>
        <w:jc w:val="both"/>
        <w:rPr>
          <w:sz w:val="28"/>
          <w:szCs w:val="28"/>
        </w:rPr>
      </w:pPr>
      <w:r w:rsidRPr="008B04E4">
        <w:rPr>
          <w:sz w:val="28"/>
          <w:szCs w:val="28"/>
        </w:rPr>
        <w:t>SERVICIUL JURIDI</w:t>
      </w:r>
      <w:r w:rsidR="00B24D6B" w:rsidRPr="008B04E4">
        <w:rPr>
          <w:sz w:val="28"/>
          <w:szCs w:val="28"/>
        </w:rPr>
        <w:t>C</w:t>
      </w:r>
    </w:p>
    <w:p w14:paraId="2BF40F4C" w14:textId="324527AA" w:rsidR="00613E50" w:rsidRPr="008B04E4" w:rsidRDefault="00613E50" w:rsidP="00B430B0">
      <w:pPr>
        <w:jc w:val="both"/>
        <w:rPr>
          <w:sz w:val="28"/>
          <w:szCs w:val="28"/>
        </w:rPr>
      </w:pPr>
      <w:r w:rsidRPr="008B04E4">
        <w:rPr>
          <w:sz w:val="28"/>
          <w:szCs w:val="28"/>
        </w:rPr>
        <w:t xml:space="preserve">NR. </w:t>
      </w:r>
      <w:bookmarkStart w:id="0" w:name="_Hlk242699790"/>
      <w:r w:rsidR="003722EC" w:rsidRPr="003722EC">
        <w:rPr>
          <w:sz w:val="28"/>
          <w:szCs w:val="28"/>
        </w:rPr>
        <w:t>58383/12.10.2026</w:t>
      </w:r>
      <w:bookmarkEnd w:id="0"/>
    </w:p>
    <w:p w14:paraId="4CFBB3BF" w14:textId="77777777" w:rsidR="00613E50" w:rsidRPr="008B04E4" w:rsidRDefault="00613E50" w:rsidP="00B430B0">
      <w:pPr>
        <w:ind w:firstLine="720"/>
        <w:jc w:val="both"/>
        <w:rPr>
          <w:sz w:val="28"/>
          <w:szCs w:val="28"/>
        </w:rPr>
      </w:pPr>
    </w:p>
    <w:p w14:paraId="11CD821C" w14:textId="77777777" w:rsidR="006D60C7" w:rsidRPr="008B04E4" w:rsidRDefault="006D60C7" w:rsidP="00B430B0">
      <w:pPr>
        <w:ind w:firstLine="720"/>
        <w:jc w:val="both"/>
        <w:rPr>
          <w:sz w:val="28"/>
          <w:szCs w:val="28"/>
        </w:rPr>
      </w:pPr>
      <w:r w:rsidRPr="008B04E4">
        <w:rPr>
          <w:sz w:val="28"/>
          <w:szCs w:val="28"/>
        </w:rPr>
        <w:t>În conformitate cu prevederile art. 136 alin. (8) lit. b) din O.U.G. nr. 57/2019 privind Codul administrativ,</w:t>
      </w:r>
    </w:p>
    <w:p w14:paraId="14051AB5" w14:textId="77777777" w:rsidR="006D60C7" w:rsidRPr="008B04E4" w:rsidRDefault="006D60C7" w:rsidP="00B430B0">
      <w:pPr>
        <w:ind w:firstLine="720"/>
        <w:rPr>
          <w:sz w:val="28"/>
          <w:szCs w:val="28"/>
        </w:rPr>
      </w:pPr>
      <w:r w:rsidRPr="008B04E4">
        <w:rPr>
          <w:sz w:val="28"/>
          <w:szCs w:val="28"/>
        </w:rPr>
        <w:t>formulăm:</w:t>
      </w:r>
    </w:p>
    <w:p w14:paraId="6F2B77C2" w14:textId="77777777" w:rsidR="00613E50" w:rsidRPr="008B04E4" w:rsidRDefault="00613E50" w:rsidP="00B430B0">
      <w:pPr>
        <w:jc w:val="both"/>
        <w:rPr>
          <w:sz w:val="28"/>
          <w:szCs w:val="28"/>
        </w:rPr>
      </w:pPr>
    </w:p>
    <w:p w14:paraId="719E315A" w14:textId="6C5CCC34" w:rsidR="00613E50" w:rsidRPr="008B04E4" w:rsidRDefault="00613E50" w:rsidP="00B430B0">
      <w:pPr>
        <w:jc w:val="center"/>
        <w:rPr>
          <w:sz w:val="28"/>
          <w:szCs w:val="28"/>
        </w:rPr>
      </w:pPr>
      <w:r w:rsidRPr="008B04E4">
        <w:rPr>
          <w:sz w:val="28"/>
          <w:szCs w:val="28"/>
        </w:rPr>
        <w:t>RAPORT DE SPE</w:t>
      </w:r>
      <w:smartTag w:uri="urn:schemas-microsoft-com:office:smarttags" w:element="stockticker">
        <w:r w:rsidRPr="008B04E4">
          <w:rPr>
            <w:sz w:val="28"/>
            <w:szCs w:val="28"/>
          </w:rPr>
          <w:t>CIA</w:t>
        </w:r>
      </w:smartTag>
      <w:r w:rsidRPr="008B04E4">
        <w:rPr>
          <w:sz w:val="28"/>
          <w:szCs w:val="28"/>
        </w:rPr>
        <w:t>LITATE</w:t>
      </w:r>
    </w:p>
    <w:p w14:paraId="5CD84ED7" w14:textId="76A6B74A" w:rsidR="00613E50" w:rsidRPr="008B04E4" w:rsidRDefault="00613E50" w:rsidP="00C2227D">
      <w:pPr>
        <w:jc w:val="center"/>
        <w:rPr>
          <w:sz w:val="28"/>
          <w:szCs w:val="28"/>
        </w:rPr>
      </w:pPr>
      <w:r w:rsidRPr="008B04E4">
        <w:rPr>
          <w:sz w:val="28"/>
          <w:szCs w:val="28"/>
        </w:rPr>
        <w:t xml:space="preserve">la proiectul de hotărâre </w:t>
      </w:r>
      <w:r w:rsidR="003722EC">
        <w:rPr>
          <w:sz w:val="28"/>
          <w:szCs w:val="28"/>
        </w:rPr>
        <w:t xml:space="preserve">privind </w:t>
      </w:r>
      <w:r w:rsidR="00C2227D">
        <w:rPr>
          <w:sz w:val="28"/>
          <w:szCs w:val="28"/>
        </w:rPr>
        <w:t xml:space="preserve"> </w:t>
      </w:r>
      <w:r w:rsidR="003722EC" w:rsidRPr="000029A4">
        <w:rPr>
          <w:rFonts w:eastAsia="Times New Roman"/>
          <w:sz w:val="28"/>
          <w:szCs w:val="28"/>
          <w:lang w:val="fr-FR"/>
        </w:rPr>
        <w:t>aprobarea Studiului de oportunitate, stabilirea modalității gestiunii pentru activitățile de sortare a deșeurilor municipale și tratare mecanobiologică a deșeurilor reziduale și acordarea unui mandat special ASOCIAȚIEI DE DEZVOLTARE INTERCOMUNITARĂ PENTRU MANAGEMENTUL DEȘEURILOR DIN JUDEȚUL SATU MARE</w:t>
      </w:r>
    </w:p>
    <w:p w14:paraId="2C05377C" w14:textId="77777777" w:rsidR="00B24D6B" w:rsidRPr="008B04E4" w:rsidRDefault="00B24D6B" w:rsidP="00B430B0">
      <w:pPr>
        <w:autoSpaceDE w:val="0"/>
        <w:autoSpaceDN w:val="0"/>
        <w:adjustRightInd w:val="0"/>
        <w:jc w:val="center"/>
        <w:rPr>
          <w:rFonts w:eastAsiaTheme="minorHAnsi"/>
          <w:sz w:val="28"/>
          <w:szCs w:val="28"/>
          <w:lang w:val="en-US" w:eastAsia="en-US"/>
        </w:rPr>
      </w:pPr>
    </w:p>
    <w:p w14:paraId="0FF1FA0C" w14:textId="478A04D5" w:rsidR="00B24D6B" w:rsidRPr="008B04E4" w:rsidRDefault="00B24D6B" w:rsidP="00B430B0">
      <w:pPr>
        <w:autoSpaceDE w:val="0"/>
        <w:autoSpaceDN w:val="0"/>
        <w:adjustRightInd w:val="0"/>
        <w:jc w:val="both"/>
        <w:rPr>
          <w:rFonts w:eastAsiaTheme="minorHAnsi"/>
          <w:sz w:val="28"/>
          <w:szCs w:val="28"/>
          <w:lang w:val="en-US" w:eastAsia="en-US"/>
        </w:rPr>
      </w:pPr>
    </w:p>
    <w:p w14:paraId="51C0EB47" w14:textId="37DDC427" w:rsidR="00517215" w:rsidRPr="000A3BC5" w:rsidRDefault="00517215" w:rsidP="00517215">
      <w:pPr>
        <w:autoSpaceDE w:val="0"/>
        <w:autoSpaceDN w:val="0"/>
        <w:adjustRightInd w:val="0"/>
        <w:ind w:firstLine="720"/>
        <w:jc w:val="both"/>
        <w:rPr>
          <w:sz w:val="28"/>
          <w:szCs w:val="28"/>
          <w:lang w:val="en-US"/>
        </w:rPr>
      </w:pPr>
      <w:r w:rsidRPr="000A3BC5">
        <w:rPr>
          <w:sz w:val="28"/>
          <w:szCs w:val="28"/>
        </w:rPr>
        <w:t>Proiectul de hotărâre se întemeiază, din punct de vedere juridic, pe următoarele prevederi:</w:t>
      </w:r>
    </w:p>
    <w:p w14:paraId="4168A1ED" w14:textId="77777777" w:rsidR="00C2227D" w:rsidRPr="00C17E6B" w:rsidRDefault="00C2227D" w:rsidP="00C2227D">
      <w:pPr>
        <w:pStyle w:val="ListParagraph"/>
        <w:numPr>
          <w:ilvl w:val="0"/>
          <w:numId w:val="7"/>
        </w:numPr>
        <w:autoSpaceDE w:val="0"/>
        <w:autoSpaceDN w:val="0"/>
        <w:adjustRightInd w:val="0"/>
        <w:ind w:left="0" w:firstLine="1065"/>
        <w:jc w:val="both"/>
        <w:rPr>
          <w:rStyle w:val="tli"/>
          <w:rFonts w:eastAsiaTheme="minorHAnsi"/>
          <w:i/>
          <w:iCs/>
          <w:sz w:val="28"/>
          <w:szCs w:val="28"/>
          <w:lang w:val="en-US" w:eastAsia="en-US"/>
        </w:rPr>
      </w:pPr>
      <w:r w:rsidRPr="008B04E4">
        <w:rPr>
          <w:rStyle w:val="tli"/>
          <w:color w:val="000000"/>
          <w:sz w:val="28"/>
          <w:szCs w:val="28"/>
        </w:rPr>
        <w:t>Legea serviciilor comunitare de utilităţi publice nr. 51/2006, republicată, cu modificările şi completările ulterioare</w:t>
      </w:r>
      <w:r>
        <w:rPr>
          <w:rStyle w:val="tli"/>
          <w:color w:val="000000"/>
          <w:sz w:val="28"/>
          <w:szCs w:val="28"/>
        </w:rPr>
        <w:t>:</w:t>
      </w:r>
    </w:p>
    <w:p w14:paraId="59A213FB" w14:textId="77777777" w:rsidR="00327194" w:rsidRDefault="00327194" w:rsidP="00327194">
      <w:pPr>
        <w:pStyle w:val="ListParagraph"/>
        <w:numPr>
          <w:ilvl w:val="0"/>
          <w:numId w:val="4"/>
        </w:numPr>
        <w:shd w:val="clear" w:color="auto" w:fill="FFFFFF"/>
        <w:ind w:left="0" w:firstLine="705"/>
        <w:jc w:val="both"/>
        <w:rPr>
          <w:rFonts w:eastAsia="Times New Roman"/>
          <w:b/>
          <w:bCs/>
          <w:i/>
          <w:iCs/>
          <w:sz w:val="28"/>
          <w:szCs w:val="28"/>
          <w:lang w:val="en-US" w:eastAsia="en-US"/>
        </w:rPr>
      </w:pPr>
      <w:r w:rsidRPr="00887A52">
        <w:rPr>
          <w:rFonts w:eastAsia="Times New Roman"/>
          <w:sz w:val="28"/>
          <w:szCs w:val="28"/>
          <w:lang w:val="en-US" w:eastAsia="en-US"/>
        </w:rPr>
        <w:t xml:space="preserve">art. 1 </w:t>
      </w:r>
      <w:proofErr w:type="spellStart"/>
      <w:r w:rsidRPr="00887A52">
        <w:rPr>
          <w:rFonts w:eastAsia="Times New Roman"/>
          <w:sz w:val="28"/>
          <w:szCs w:val="28"/>
          <w:lang w:val="en-US" w:eastAsia="en-US"/>
        </w:rPr>
        <w:t>alin</w:t>
      </w:r>
      <w:proofErr w:type="spellEnd"/>
      <w:r w:rsidRPr="00887A52">
        <w:rPr>
          <w:rFonts w:eastAsia="Times New Roman"/>
          <w:sz w:val="28"/>
          <w:szCs w:val="28"/>
          <w:lang w:val="en-US" w:eastAsia="en-US"/>
        </w:rPr>
        <w:t xml:space="preserve">. (2) lit. e) </w:t>
      </w:r>
      <w:r w:rsidRPr="00887A52">
        <w:rPr>
          <w:rFonts w:eastAsia="Times New Roman"/>
          <w:i/>
          <w:iCs/>
          <w:sz w:val="28"/>
          <w:szCs w:val="28"/>
          <w:lang w:val="en-US" w:eastAsia="en-US"/>
        </w:rPr>
        <w:t xml:space="preserve">“(2) </w:t>
      </w:r>
      <w:proofErr w:type="spellStart"/>
      <w:r w:rsidRPr="00887A52">
        <w:rPr>
          <w:rFonts w:eastAsia="Times New Roman"/>
          <w:i/>
          <w:iCs/>
          <w:sz w:val="28"/>
          <w:szCs w:val="28"/>
          <w:lang w:val="en-US" w:eastAsia="en-US"/>
        </w:rPr>
        <w:t>În</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înţelesul</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prezentei</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legi</w:t>
      </w:r>
      <w:proofErr w:type="spellEnd"/>
      <w:r w:rsidRPr="00887A52">
        <w:rPr>
          <w:rFonts w:eastAsia="Times New Roman"/>
          <w:i/>
          <w:iCs/>
          <w:sz w:val="28"/>
          <w:szCs w:val="28"/>
          <w:lang w:val="en-US" w:eastAsia="en-US"/>
        </w:rPr>
        <w:t xml:space="preserve">, </w:t>
      </w:r>
      <w:proofErr w:type="spellStart"/>
      <w:r w:rsidRPr="00327194">
        <w:rPr>
          <w:rFonts w:eastAsia="Times New Roman"/>
          <w:b/>
          <w:bCs/>
          <w:i/>
          <w:iCs/>
          <w:sz w:val="28"/>
          <w:szCs w:val="28"/>
          <w:lang w:val="en-US" w:eastAsia="en-US"/>
        </w:rPr>
        <w:t>serviciile</w:t>
      </w:r>
      <w:proofErr w:type="spellEnd"/>
      <w:r w:rsidRPr="00327194">
        <w:rPr>
          <w:rFonts w:eastAsia="Times New Roman"/>
          <w:b/>
          <w:bCs/>
          <w:i/>
          <w:iCs/>
          <w:sz w:val="28"/>
          <w:szCs w:val="28"/>
          <w:lang w:val="en-US" w:eastAsia="en-US"/>
        </w:rPr>
        <w:t xml:space="preserve"> </w:t>
      </w:r>
      <w:proofErr w:type="spellStart"/>
      <w:r w:rsidRPr="00327194">
        <w:rPr>
          <w:rFonts w:eastAsia="Times New Roman"/>
          <w:b/>
          <w:bCs/>
          <w:i/>
          <w:iCs/>
          <w:sz w:val="28"/>
          <w:szCs w:val="28"/>
          <w:lang w:val="en-US" w:eastAsia="en-US"/>
        </w:rPr>
        <w:t>comunitare</w:t>
      </w:r>
      <w:proofErr w:type="spellEnd"/>
      <w:r w:rsidRPr="00327194">
        <w:rPr>
          <w:rFonts w:eastAsia="Times New Roman"/>
          <w:b/>
          <w:bCs/>
          <w:i/>
          <w:iCs/>
          <w:sz w:val="28"/>
          <w:szCs w:val="28"/>
          <w:lang w:val="en-US" w:eastAsia="en-US"/>
        </w:rPr>
        <w:t xml:space="preserve"> de </w:t>
      </w:r>
      <w:proofErr w:type="spellStart"/>
      <w:r w:rsidRPr="00327194">
        <w:rPr>
          <w:rFonts w:eastAsia="Times New Roman"/>
          <w:b/>
          <w:bCs/>
          <w:i/>
          <w:iCs/>
          <w:sz w:val="28"/>
          <w:szCs w:val="28"/>
          <w:lang w:val="en-US" w:eastAsia="en-US"/>
        </w:rPr>
        <w:t>utilităţi</w:t>
      </w:r>
      <w:proofErr w:type="spellEnd"/>
      <w:r w:rsidRPr="00327194">
        <w:rPr>
          <w:rFonts w:eastAsia="Times New Roman"/>
          <w:b/>
          <w:bCs/>
          <w:i/>
          <w:iCs/>
          <w:sz w:val="28"/>
          <w:szCs w:val="28"/>
          <w:lang w:val="en-US" w:eastAsia="en-US"/>
        </w:rPr>
        <w:t xml:space="preserve"> </w:t>
      </w:r>
      <w:proofErr w:type="spellStart"/>
      <w:r w:rsidRPr="00327194">
        <w:rPr>
          <w:rFonts w:eastAsia="Times New Roman"/>
          <w:b/>
          <w:bCs/>
          <w:i/>
          <w:iCs/>
          <w:sz w:val="28"/>
          <w:szCs w:val="28"/>
          <w:lang w:val="en-US" w:eastAsia="en-US"/>
        </w:rPr>
        <w:t>publice</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denumite</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în</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continuare</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servicii</w:t>
      </w:r>
      <w:proofErr w:type="spellEnd"/>
      <w:r w:rsidRPr="00887A52">
        <w:rPr>
          <w:rFonts w:eastAsia="Times New Roman"/>
          <w:i/>
          <w:iCs/>
          <w:sz w:val="28"/>
          <w:szCs w:val="28"/>
          <w:lang w:val="en-US" w:eastAsia="en-US"/>
        </w:rPr>
        <w:t xml:space="preserve"> de </w:t>
      </w:r>
      <w:proofErr w:type="spellStart"/>
      <w:r w:rsidRPr="00887A52">
        <w:rPr>
          <w:rFonts w:eastAsia="Times New Roman"/>
          <w:i/>
          <w:iCs/>
          <w:sz w:val="28"/>
          <w:szCs w:val="28"/>
          <w:lang w:val="en-US" w:eastAsia="en-US"/>
        </w:rPr>
        <w:t>utilităţi</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publice</w:t>
      </w:r>
      <w:proofErr w:type="spellEnd"/>
      <w:r w:rsidRPr="00887A52">
        <w:rPr>
          <w:rFonts w:eastAsia="Times New Roman"/>
          <w:i/>
          <w:iCs/>
          <w:sz w:val="28"/>
          <w:szCs w:val="28"/>
          <w:lang w:val="en-US" w:eastAsia="en-US"/>
        </w:rPr>
        <w:t xml:space="preserve">, sunt definite ca </w:t>
      </w:r>
      <w:proofErr w:type="spellStart"/>
      <w:r w:rsidRPr="00887A52">
        <w:rPr>
          <w:rFonts w:eastAsia="Times New Roman"/>
          <w:i/>
          <w:iCs/>
          <w:sz w:val="28"/>
          <w:szCs w:val="28"/>
          <w:lang w:val="en-US" w:eastAsia="en-US"/>
        </w:rPr>
        <w:t>totalitatea</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activităţilor</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reglementate</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prin</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prezenta</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lege</w:t>
      </w:r>
      <w:proofErr w:type="spellEnd"/>
      <w:r w:rsidRPr="00887A52">
        <w:rPr>
          <w:rFonts w:eastAsia="Times New Roman"/>
          <w:i/>
          <w:iCs/>
          <w:sz w:val="28"/>
          <w:szCs w:val="28"/>
          <w:lang w:val="en-US" w:eastAsia="en-US"/>
        </w:rPr>
        <w:t xml:space="preserve"> şi </w:t>
      </w:r>
      <w:proofErr w:type="spellStart"/>
      <w:r w:rsidRPr="00887A52">
        <w:rPr>
          <w:rFonts w:eastAsia="Times New Roman"/>
          <w:i/>
          <w:iCs/>
          <w:sz w:val="28"/>
          <w:szCs w:val="28"/>
          <w:lang w:val="en-US" w:eastAsia="en-US"/>
        </w:rPr>
        <w:t>prin</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legi</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speciale</w:t>
      </w:r>
      <w:proofErr w:type="spellEnd"/>
      <w:r w:rsidRPr="00887A52">
        <w:rPr>
          <w:rFonts w:eastAsia="Times New Roman"/>
          <w:i/>
          <w:iCs/>
          <w:sz w:val="28"/>
          <w:szCs w:val="28"/>
          <w:lang w:val="en-US" w:eastAsia="en-US"/>
        </w:rPr>
        <w:t xml:space="preserve">, care </w:t>
      </w:r>
      <w:proofErr w:type="spellStart"/>
      <w:r w:rsidRPr="00887A52">
        <w:rPr>
          <w:rFonts w:eastAsia="Times New Roman"/>
          <w:i/>
          <w:iCs/>
          <w:sz w:val="28"/>
          <w:szCs w:val="28"/>
          <w:lang w:val="en-US" w:eastAsia="en-US"/>
        </w:rPr>
        <w:t>asigură</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satisfacerea</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nevoilor</w:t>
      </w:r>
      <w:proofErr w:type="spellEnd"/>
      <w:r w:rsidRPr="00887A52">
        <w:rPr>
          <w:rFonts w:eastAsia="Times New Roman"/>
          <w:i/>
          <w:iCs/>
          <w:sz w:val="28"/>
          <w:szCs w:val="28"/>
          <w:lang w:val="en-US" w:eastAsia="en-US"/>
        </w:rPr>
        <w:t xml:space="preserve"> </w:t>
      </w:r>
      <w:proofErr w:type="spellStart"/>
      <w:r w:rsidRPr="00887A52">
        <w:rPr>
          <w:rFonts w:eastAsia="Times New Roman"/>
          <w:i/>
          <w:iCs/>
          <w:sz w:val="28"/>
          <w:szCs w:val="28"/>
          <w:lang w:val="en-US" w:eastAsia="en-US"/>
        </w:rPr>
        <w:t>esenţiale</w:t>
      </w:r>
      <w:proofErr w:type="spellEnd"/>
      <w:r w:rsidRPr="00887A52">
        <w:rPr>
          <w:rFonts w:eastAsia="Times New Roman"/>
          <w:i/>
          <w:iCs/>
          <w:sz w:val="28"/>
          <w:szCs w:val="28"/>
          <w:lang w:val="en-US" w:eastAsia="en-US"/>
        </w:rPr>
        <w:t xml:space="preserve"> de </w:t>
      </w:r>
      <w:proofErr w:type="spellStart"/>
      <w:r w:rsidRPr="00887A52">
        <w:rPr>
          <w:rFonts w:eastAsia="Times New Roman"/>
          <w:i/>
          <w:iCs/>
          <w:sz w:val="28"/>
          <w:szCs w:val="28"/>
          <w:lang w:val="en-US" w:eastAsia="en-US"/>
        </w:rPr>
        <w:t>utilitate</w:t>
      </w:r>
      <w:proofErr w:type="spellEnd"/>
      <w:r w:rsidRPr="00887A52">
        <w:rPr>
          <w:rFonts w:eastAsia="Times New Roman"/>
          <w:i/>
          <w:iCs/>
          <w:sz w:val="28"/>
          <w:szCs w:val="28"/>
          <w:lang w:val="en-US" w:eastAsia="en-US"/>
        </w:rPr>
        <w:t xml:space="preserve"> şi </w:t>
      </w:r>
      <w:proofErr w:type="spellStart"/>
      <w:r w:rsidRPr="00887A52">
        <w:rPr>
          <w:rFonts w:eastAsia="Times New Roman"/>
          <w:i/>
          <w:iCs/>
          <w:sz w:val="28"/>
          <w:szCs w:val="28"/>
          <w:lang w:val="en-US" w:eastAsia="en-US"/>
        </w:rPr>
        <w:t>interes</w:t>
      </w:r>
      <w:proofErr w:type="spellEnd"/>
      <w:r w:rsidRPr="00887A52">
        <w:rPr>
          <w:rFonts w:eastAsia="Times New Roman"/>
          <w:i/>
          <w:iCs/>
          <w:sz w:val="28"/>
          <w:szCs w:val="28"/>
          <w:lang w:val="en-US" w:eastAsia="en-US"/>
        </w:rPr>
        <w:t xml:space="preserve"> public general cu </w:t>
      </w:r>
      <w:proofErr w:type="spellStart"/>
      <w:r w:rsidRPr="00887A52">
        <w:rPr>
          <w:rFonts w:eastAsia="Times New Roman"/>
          <w:i/>
          <w:iCs/>
          <w:sz w:val="28"/>
          <w:szCs w:val="28"/>
          <w:lang w:val="en-US" w:eastAsia="en-US"/>
        </w:rPr>
        <w:t>caracter</w:t>
      </w:r>
      <w:proofErr w:type="spellEnd"/>
      <w:r w:rsidRPr="00887A52">
        <w:rPr>
          <w:rFonts w:eastAsia="Times New Roman"/>
          <w:i/>
          <w:iCs/>
          <w:sz w:val="28"/>
          <w:szCs w:val="28"/>
          <w:lang w:val="en-US" w:eastAsia="en-US"/>
        </w:rPr>
        <w:t xml:space="preserve"> social ale </w:t>
      </w:r>
      <w:proofErr w:type="spellStart"/>
      <w:r w:rsidRPr="00887A52">
        <w:rPr>
          <w:rFonts w:eastAsia="Times New Roman"/>
          <w:i/>
          <w:iCs/>
          <w:sz w:val="28"/>
          <w:szCs w:val="28"/>
          <w:lang w:val="en-US" w:eastAsia="en-US"/>
        </w:rPr>
        <w:t>colectivităţilor</w:t>
      </w:r>
      <w:proofErr w:type="spellEnd"/>
      <w:r w:rsidRPr="00887A52">
        <w:rPr>
          <w:rFonts w:eastAsia="Times New Roman"/>
          <w:i/>
          <w:iCs/>
          <w:sz w:val="28"/>
          <w:szCs w:val="28"/>
          <w:lang w:val="en-US" w:eastAsia="en-US"/>
        </w:rPr>
        <w:t xml:space="preserve"> locale, cu </w:t>
      </w:r>
      <w:proofErr w:type="spellStart"/>
      <w:r w:rsidRPr="00887A52">
        <w:rPr>
          <w:rFonts w:eastAsia="Times New Roman"/>
          <w:i/>
          <w:iCs/>
          <w:sz w:val="28"/>
          <w:szCs w:val="28"/>
          <w:lang w:val="en-US" w:eastAsia="en-US"/>
        </w:rPr>
        <w:t>privire</w:t>
      </w:r>
      <w:proofErr w:type="spellEnd"/>
      <w:r w:rsidRPr="00887A52">
        <w:rPr>
          <w:rFonts w:eastAsia="Times New Roman"/>
          <w:i/>
          <w:iCs/>
          <w:sz w:val="28"/>
          <w:szCs w:val="28"/>
          <w:lang w:val="en-US" w:eastAsia="en-US"/>
        </w:rPr>
        <w:t xml:space="preserve"> la</w:t>
      </w:r>
      <w:bookmarkStart w:id="1" w:name="do|caI|ar1|al2|lia"/>
      <w:bookmarkStart w:id="2" w:name="do|caI|ar1|al2|lie"/>
      <w:bookmarkEnd w:id="1"/>
      <w:bookmarkEnd w:id="2"/>
      <w:r w:rsidRPr="00887A52">
        <w:rPr>
          <w:rFonts w:eastAsia="Times New Roman"/>
          <w:i/>
          <w:iCs/>
          <w:sz w:val="28"/>
          <w:szCs w:val="28"/>
          <w:lang w:val="en-US" w:eastAsia="en-US"/>
        </w:rPr>
        <w:t xml:space="preserve">: … </w:t>
      </w:r>
      <w:r w:rsidRPr="00327194">
        <w:rPr>
          <w:rFonts w:eastAsia="Times New Roman"/>
          <w:b/>
          <w:bCs/>
          <w:i/>
          <w:iCs/>
          <w:sz w:val="28"/>
          <w:szCs w:val="28"/>
          <w:lang w:val="en-US" w:eastAsia="en-US"/>
        </w:rPr>
        <w:t xml:space="preserve">e) </w:t>
      </w:r>
      <w:proofErr w:type="spellStart"/>
      <w:r w:rsidRPr="00327194">
        <w:rPr>
          <w:rFonts w:eastAsia="Times New Roman"/>
          <w:b/>
          <w:bCs/>
          <w:i/>
          <w:iCs/>
          <w:sz w:val="28"/>
          <w:szCs w:val="28"/>
          <w:lang w:val="en-US" w:eastAsia="en-US"/>
        </w:rPr>
        <w:t>salubrizarea</w:t>
      </w:r>
      <w:proofErr w:type="spellEnd"/>
      <w:r w:rsidRPr="00327194">
        <w:rPr>
          <w:rFonts w:eastAsia="Times New Roman"/>
          <w:b/>
          <w:bCs/>
          <w:i/>
          <w:iCs/>
          <w:sz w:val="28"/>
          <w:szCs w:val="28"/>
          <w:lang w:val="en-US" w:eastAsia="en-US"/>
        </w:rPr>
        <w:t xml:space="preserve"> </w:t>
      </w:r>
      <w:proofErr w:type="spellStart"/>
      <w:r w:rsidRPr="00327194">
        <w:rPr>
          <w:rFonts w:eastAsia="Times New Roman"/>
          <w:b/>
          <w:bCs/>
          <w:i/>
          <w:iCs/>
          <w:sz w:val="28"/>
          <w:szCs w:val="28"/>
          <w:lang w:val="en-US" w:eastAsia="en-US"/>
        </w:rPr>
        <w:t>localităţilor</w:t>
      </w:r>
      <w:proofErr w:type="spellEnd"/>
      <w:r w:rsidRPr="00327194">
        <w:rPr>
          <w:rFonts w:eastAsia="Times New Roman"/>
          <w:b/>
          <w:bCs/>
          <w:i/>
          <w:iCs/>
          <w:sz w:val="28"/>
          <w:szCs w:val="28"/>
          <w:lang w:val="en-US" w:eastAsia="en-US"/>
        </w:rPr>
        <w:t>;”</w:t>
      </w:r>
    </w:p>
    <w:p w14:paraId="3DB4D2C7" w14:textId="6D532C2A" w:rsidR="00327194" w:rsidRPr="00334219" w:rsidRDefault="00327194" w:rsidP="00327194">
      <w:pPr>
        <w:pStyle w:val="ListParagraph"/>
        <w:numPr>
          <w:ilvl w:val="0"/>
          <w:numId w:val="4"/>
        </w:numPr>
        <w:shd w:val="clear" w:color="auto" w:fill="FFFFFF"/>
        <w:ind w:left="0" w:firstLine="705"/>
        <w:jc w:val="both"/>
        <w:rPr>
          <w:rStyle w:val="al"/>
          <w:i/>
          <w:iCs/>
          <w:sz w:val="28"/>
          <w:szCs w:val="28"/>
        </w:rPr>
      </w:pPr>
      <w:r w:rsidRPr="00327194">
        <w:rPr>
          <w:rStyle w:val="al"/>
          <w:rFonts w:eastAsiaTheme="minorHAnsi"/>
          <w:sz w:val="28"/>
          <w:szCs w:val="28"/>
          <w:lang w:val="en-US" w:eastAsia="en-US"/>
        </w:rPr>
        <w:t xml:space="preserve">art. 1 </w:t>
      </w:r>
      <w:proofErr w:type="spellStart"/>
      <w:r w:rsidRPr="00327194">
        <w:rPr>
          <w:rStyle w:val="al"/>
          <w:rFonts w:eastAsiaTheme="minorHAnsi"/>
          <w:sz w:val="28"/>
          <w:szCs w:val="28"/>
          <w:lang w:val="en-US" w:eastAsia="en-US"/>
        </w:rPr>
        <w:t>alin</w:t>
      </w:r>
      <w:proofErr w:type="spellEnd"/>
      <w:r w:rsidRPr="00327194">
        <w:rPr>
          <w:rStyle w:val="al"/>
          <w:rFonts w:eastAsiaTheme="minorHAnsi"/>
          <w:sz w:val="28"/>
          <w:szCs w:val="28"/>
          <w:lang w:val="en-US" w:eastAsia="en-US"/>
        </w:rPr>
        <w:t xml:space="preserve">. (4) lit. h): </w:t>
      </w:r>
      <w:r w:rsidRPr="00327194">
        <w:rPr>
          <w:rStyle w:val="al"/>
          <w:rFonts w:eastAsiaTheme="minorHAnsi"/>
          <w:i/>
          <w:iCs/>
          <w:sz w:val="28"/>
          <w:szCs w:val="28"/>
          <w:lang w:val="en-US" w:eastAsia="en-US"/>
        </w:rPr>
        <w:t>“</w:t>
      </w:r>
      <w:r w:rsidRPr="00327194">
        <w:rPr>
          <w:rStyle w:val="tal"/>
          <w:b/>
          <w:bCs/>
          <w:i/>
          <w:iCs/>
          <w:sz w:val="28"/>
          <w:szCs w:val="28"/>
        </w:rPr>
        <w:t>Serviciile de utilităţi publice</w:t>
      </w:r>
      <w:r w:rsidRPr="00327194">
        <w:rPr>
          <w:rStyle w:val="tal"/>
          <w:i/>
          <w:iCs/>
          <w:sz w:val="28"/>
          <w:szCs w:val="28"/>
        </w:rPr>
        <w:t xml:space="preserve"> fac obiectul unor obligaţii specifice de serviciu public în scopul asigurării unui nivel ridicat al calităţii siguranţei şi accesibilităţii, egalităţii de tratament, promovării accesului universal şi a drepturilor utilizatorilor </w:t>
      </w:r>
      <w:bookmarkStart w:id="3" w:name="do|caI|ar1|al4|lih"/>
      <w:bookmarkEnd w:id="3"/>
      <w:r w:rsidRPr="00327194">
        <w:rPr>
          <w:rStyle w:val="tal"/>
          <w:i/>
          <w:iCs/>
          <w:sz w:val="28"/>
          <w:szCs w:val="28"/>
        </w:rPr>
        <w:t xml:space="preserve">si ... </w:t>
      </w:r>
      <w:r w:rsidRPr="00327194">
        <w:rPr>
          <w:rStyle w:val="li"/>
          <w:i/>
          <w:iCs/>
          <w:sz w:val="28"/>
          <w:szCs w:val="28"/>
        </w:rPr>
        <w:t>h)</w:t>
      </w:r>
      <w:r>
        <w:rPr>
          <w:rStyle w:val="li"/>
          <w:i/>
          <w:iCs/>
          <w:sz w:val="28"/>
          <w:szCs w:val="28"/>
        </w:rPr>
        <w:t xml:space="preserve"> </w:t>
      </w:r>
      <w:r w:rsidRPr="00327194">
        <w:rPr>
          <w:rStyle w:val="tli"/>
          <w:b/>
          <w:bCs/>
          <w:i/>
          <w:iCs/>
          <w:sz w:val="28"/>
          <w:szCs w:val="28"/>
        </w:rPr>
        <w:t>sunt în responsabilitatea autorităţilor administraţiei publice locale</w:t>
      </w:r>
      <w:r w:rsidRPr="00327194">
        <w:rPr>
          <w:rStyle w:val="tli"/>
          <w:i/>
          <w:iCs/>
          <w:sz w:val="28"/>
          <w:szCs w:val="28"/>
        </w:rPr>
        <w:t>;”</w:t>
      </w:r>
      <w:r w:rsidRPr="00327194">
        <w:rPr>
          <w:rStyle w:val="al"/>
          <w:rFonts w:eastAsiaTheme="minorHAnsi"/>
          <w:sz w:val="28"/>
          <w:szCs w:val="28"/>
          <w:lang w:val="en-US" w:eastAsia="en-US"/>
        </w:rPr>
        <w:t xml:space="preserve"> </w:t>
      </w:r>
    </w:p>
    <w:p w14:paraId="7F3D9667" w14:textId="0C196D7D" w:rsidR="00334219" w:rsidRPr="009D76A3" w:rsidRDefault="00334219" w:rsidP="009D76A3">
      <w:pPr>
        <w:pStyle w:val="ListParagraph"/>
        <w:numPr>
          <w:ilvl w:val="0"/>
          <w:numId w:val="4"/>
        </w:numPr>
        <w:ind w:left="0" w:firstLine="705"/>
        <w:jc w:val="both"/>
        <w:rPr>
          <w:rStyle w:val="al"/>
          <w:rFonts w:eastAsiaTheme="minorHAnsi"/>
          <w:b/>
          <w:bCs/>
          <w:sz w:val="28"/>
          <w:szCs w:val="28"/>
          <w:lang w:val="en-US" w:eastAsia="en-US"/>
        </w:rPr>
      </w:pPr>
      <w:r w:rsidRPr="00D14D84">
        <w:rPr>
          <w:rStyle w:val="al"/>
          <w:rFonts w:eastAsiaTheme="minorHAnsi"/>
          <w:sz w:val="28"/>
          <w:szCs w:val="28"/>
          <w:lang w:val="es-DO" w:eastAsia="en-US"/>
        </w:rPr>
        <w:t xml:space="preserve">art. 2 lit. a) şi </w:t>
      </w:r>
      <w:r w:rsidR="009D76A3" w:rsidRPr="00D14D84">
        <w:rPr>
          <w:rStyle w:val="al"/>
          <w:rFonts w:eastAsiaTheme="minorHAnsi"/>
          <w:sz w:val="28"/>
          <w:szCs w:val="28"/>
          <w:lang w:val="es-DO" w:eastAsia="en-US"/>
        </w:rPr>
        <w:t>e): “</w:t>
      </w:r>
      <w:r w:rsidR="009D76A3" w:rsidRPr="00D14D84">
        <w:rPr>
          <w:rFonts w:eastAsiaTheme="minorHAnsi"/>
          <w:i/>
          <w:iCs/>
          <w:sz w:val="28"/>
          <w:szCs w:val="28"/>
          <w:lang w:val="es-DO" w:eastAsia="en-US"/>
        </w:rPr>
        <w:t xml:space="preserve">a) </w:t>
      </w:r>
      <w:r w:rsidR="009D76A3" w:rsidRPr="00D14D84">
        <w:rPr>
          <w:rFonts w:eastAsiaTheme="minorHAnsi"/>
          <w:b/>
          <w:bCs/>
          <w:i/>
          <w:iCs/>
          <w:sz w:val="28"/>
          <w:szCs w:val="28"/>
          <w:lang w:val="es-DO" w:eastAsia="en-US"/>
        </w:rPr>
        <w:t>asociaţie de dezvoltare intercomunitară</w:t>
      </w:r>
      <w:r w:rsidR="009D76A3" w:rsidRPr="00D14D84">
        <w:rPr>
          <w:rFonts w:eastAsiaTheme="minorHAnsi"/>
          <w:i/>
          <w:iCs/>
          <w:sz w:val="28"/>
          <w:szCs w:val="28"/>
          <w:lang w:val="es-DO" w:eastAsia="en-US"/>
        </w:rPr>
        <w:t xml:space="preserve"> </w:t>
      </w:r>
      <w:r w:rsidR="009D76A3" w:rsidRPr="00D14D84">
        <w:rPr>
          <w:rFonts w:eastAsiaTheme="minorHAnsi"/>
          <w:b/>
          <w:bCs/>
          <w:i/>
          <w:iCs/>
          <w:sz w:val="28"/>
          <w:szCs w:val="28"/>
          <w:lang w:val="es-DO" w:eastAsia="en-US"/>
        </w:rPr>
        <w:t>având ca scop serviciile de utilităţi publice</w:t>
      </w:r>
      <w:r w:rsidR="009D76A3" w:rsidRPr="00D14D84">
        <w:rPr>
          <w:rFonts w:eastAsiaTheme="minorHAnsi"/>
          <w:i/>
          <w:iCs/>
          <w:sz w:val="28"/>
          <w:szCs w:val="28"/>
          <w:lang w:val="es-DO" w:eastAsia="en-US"/>
        </w:rPr>
        <w:t xml:space="preserve"> - asociaţia de dezvoltare intercomunitară … având ca obiectiv înfiinţarea, organizarea, reglementarea, finanţarea, exploatarea, monitorizarea şi gestionarea în comun a serviciilor de utilităţi publice furnizate/prestate pe raza de competenţă a unităţilor administrativ-teritoriale membre, precum şi realizarea în comun a unor proiecte de investiţii publice de interes zonal ori regional destinate înfiinţării, modernizării şi/sau dezvoltării, după caz, a sistemelor de utilităţi publice aferente acestor servicii; … e) </w:t>
      </w:r>
      <w:r w:rsidR="009D76A3" w:rsidRPr="00D14D84">
        <w:rPr>
          <w:rFonts w:eastAsiaTheme="minorHAnsi"/>
          <w:b/>
          <w:bCs/>
          <w:i/>
          <w:iCs/>
          <w:sz w:val="28"/>
          <w:szCs w:val="28"/>
          <w:lang w:val="es-DO" w:eastAsia="en-US"/>
        </w:rPr>
        <w:t>delegarea gestiunii unui serviciu de utilităţi publice</w:t>
      </w:r>
      <w:r w:rsidR="009D76A3" w:rsidRPr="00D14D84">
        <w:rPr>
          <w:rFonts w:eastAsiaTheme="minorHAnsi"/>
          <w:i/>
          <w:iCs/>
          <w:sz w:val="28"/>
          <w:szCs w:val="28"/>
          <w:lang w:val="es-DO" w:eastAsia="en-US"/>
        </w:rPr>
        <w:t xml:space="preserve"> - acţiunea prin care o unitate administrativ-teritorială atribuie unuia sau mai multor operatori, în condiţiile prezentei legi, furnizarea/prestarea unui serviciu ori a unei activităţi din sfera </w:t>
      </w:r>
      <w:r w:rsidR="009D76A3" w:rsidRPr="00D14D84">
        <w:rPr>
          <w:rFonts w:eastAsiaTheme="minorHAnsi"/>
          <w:i/>
          <w:iCs/>
          <w:sz w:val="28"/>
          <w:szCs w:val="28"/>
          <w:lang w:val="es-DO" w:eastAsia="en-US"/>
        </w:rPr>
        <w:lastRenderedPageBreak/>
        <w:t xml:space="preserve">serviciilor de utilităţi publice a cărui/cărei răspundere o are. Delegarea gestiunii unui serviciu/unei activităţi de utilităţi publice implică operarea propriu-zisă a serviciului/activităţii, punerea la dispoziţie a sistemului de utilităţi publice aferent serviciului/activităţii delegat/delegate, precum şi dreptul şi obligaţia operatorului de a administra şi exploata sistemul de utilităţi publice respectiv. </w:t>
      </w:r>
      <w:proofErr w:type="spellStart"/>
      <w:r w:rsidR="009D76A3" w:rsidRPr="009D76A3">
        <w:rPr>
          <w:rFonts w:eastAsiaTheme="minorHAnsi"/>
          <w:b/>
          <w:bCs/>
          <w:i/>
          <w:iCs/>
          <w:sz w:val="28"/>
          <w:szCs w:val="28"/>
          <w:lang w:val="en-US" w:eastAsia="en-US"/>
        </w:rPr>
        <w:t>Delegarea</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gestiunii</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poate</w:t>
      </w:r>
      <w:proofErr w:type="spellEnd"/>
      <w:r w:rsidR="009D76A3" w:rsidRPr="009D76A3">
        <w:rPr>
          <w:rFonts w:eastAsiaTheme="minorHAnsi"/>
          <w:b/>
          <w:bCs/>
          <w:i/>
          <w:iCs/>
          <w:sz w:val="28"/>
          <w:szCs w:val="28"/>
          <w:lang w:val="en-US" w:eastAsia="en-US"/>
        </w:rPr>
        <w:t xml:space="preserve"> fi </w:t>
      </w:r>
      <w:proofErr w:type="spellStart"/>
      <w:r w:rsidR="009D76A3" w:rsidRPr="009D76A3">
        <w:rPr>
          <w:rFonts w:eastAsiaTheme="minorHAnsi"/>
          <w:b/>
          <w:bCs/>
          <w:i/>
          <w:iCs/>
          <w:sz w:val="28"/>
          <w:szCs w:val="28"/>
          <w:lang w:val="en-US" w:eastAsia="en-US"/>
        </w:rPr>
        <w:t>efectuată</w:t>
      </w:r>
      <w:proofErr w:type="spellEnd"/>
      <w:r w:rsidR="009D76A3" w:rsidRPr="009D76A3">
        <w:rPr>
          <w:rFonts w:eastAsiaTheme="minorHAnsi"/>
          <w:b/>
          <w:bCs/>
          <w:i/>
          <w:iCs/>
          <w:sz w:val="28"/>
          <w:szCs w:val="28"/>
          <w:lang w:val="en-US" w:eastAsia="en-US"/>
        </w:rPr>
        <w:t xml:space="preserve"> şi de </w:t>
      </w:r>
      <w:proofErr w:type="spellStart"/>
      <w:r w:rsidR="009D76A3" w:rsidRPr="009D76A3">
        <w:rPr>
          <w:rFonts w:eastAsiaTheme="minorHAnsi"/>
          <w:b/>
          <w:bCs/>
          <w:i/>
          <w:iCs/>
          <w:sz w:val="28"/>
          <w:szCs w:val="28"/>
          <w:lang w:val="en-US" w:eastAsia="en-US"/>
        </w:rPr>
        <w:t>asociaţiile</w:t>
      </w:r>
      <w:proofErr w:type="spellEnd"/>
      <w:r w:rsidR="009D76A3" w:rsidRPr="009D76A3">
        <w:rPr>
          <w:rFonts w:eastAsiaTheme="minorHAnsi"/>
          <w:b/>
          <w:bCs/>
          <w:i/>
          <w:iCs/>
          <w:sz w:val="28"/>
          <w:szCs w:val="28"/>
          <w:lang w:val="en-US" w:eastAsia="en-US"/>
        </w:rPr>
        <w:t xml:space="preserve"> de </w:t>
      </w:r>
      <w:proofErr w:type="spellStart"/>
      <w:r w:rsidR="009D76A3" w:rsidRPr="009D76A3">
        <w:rPr>
          <w:rFonts w:eastAsiaTheme="minorHAnsi"/>
          <w:b/>
          <w:bCs/>
          <w:i/>
          <w:iCs/>
          <w:sz w:val="28"/>
          <w:szCs w:val="28"/>
          <w:lang w:val="en-US" w:eastAsia="en-US"/>
        </w:rPr>
        <w:t>dezvoltare</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intercomunitară</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având</w:t>
      </w:r>
      <w:proofErr w:type="spellEnd"/>
      <w:r w:rsidR="009D76A3" w:rsidRPr="009D76A3">
        <w:rPr>
          <w:rFonts w:eastAsiaTheme="minorHAnsi"/>
          <w:b/>
          <w:bCs/>
          <w:i/>
          <w:iCs/>
          <w:sz w:val="28"/>
          <w:szCs w:val="28"/>
          <w:lang w:val="en-US" w:eastAsia="en-US"/>
        </w:rPr>
        <w:t xml:space="preserve"> ca scop </w:t>
      </w:r>
      <w:proofErr w:type="spellStart"/>
      <w:r w:rsidR="009D76A3" w:rsidRPr="009D76A3">
        <w:rPr>
          <w:rFonts w:eastAsiaTheme="minorHAnsi"/>
          <w:b/>
          <w:bCs/>
          <w:i/>
          <w:iCs/>
          <w:sz w:val="28"/>
          <w:szCs w:val="28"/>
          <w:lang w:val="en-US" w:eastAsia="en-US"/>
        </w:rPr>
        <w:t>serviciile</w:t>
      </w:r>
      <w:proofErr w:type="spellEnd"/>
      <w:r w:rsidR="009D76A3" w:rsidRPr="009D76A3">
        <w:rPr>
          <w:rFonts w:eastAsiaTheme="minorHAnsi"/>
          <w:b/>
          <w:bCs/>
          <w:i/>
          <w:iCs/>
          <w:sz w:val="28"/>
          <w:szCs w:val="28"/>
          <w:lang w:val="en-US" w:eastAsia="en-US"/>
        </w:rPr>
        <w:t xml:space="preserve"> de </w:t>
      </w:r>
      <w:proofErr w:type="spellStart"/>
      <w:r w:rsidR="009D76A3" w:rsidRPr="009D76A3">
        <w:rPr>
          <w:rFonts w:eastAsiaTheme="minorHAnsi"/>
          <w:b/>
          <w:bCs/>
          <w:i/>
          <w:iCs/>
          <w:sz w:val="28"/>
          <w:szCs w:val="28"/>
          <w:lang w:val="en-US" w:eastAsia="en-US"/>
        </w:rPr>
        <w:t>utilităţi</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publice</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în</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numele</w:t>
      </w:r>
      <w:proofErr w:type="spellEnd"/>
      <w:r w:rsidR="009D76A3" w:rsidRPr="009D76A3">
        <w:rPr>
          <w:rFonts w:eastAsiaTheme="minorHAnsi"/>
          <w:b/>
          <w:bCs/>
          <w:i/>
          <w:iCs/>
          <w:sz w:val="28"/>
          <w:szCs w:val="28"/>
          <w:lang w:val="en-US" w:eastAsia="en-US"/>
        </w:rPr>
        <w:t xml:space="preserve"> şi pe </w:t>
      </w:r>
      <w:proofErr w:type="spellStart"/>
      <w:r w:rsidR="009D76A3" w:rsidRPr="009D76A3">
        <w:rPr>
          <w:rFonts w:eastAsiaTheme="minorHAnsi"/>
          <w:b/>
          <w:bCs/>
          <w:i/>
          <w:iCs/>
          <w:sz w:val="28"/>
          <w:szCs w:val="28"/>
          <w:lang w:val="en-US" w:eastAsia="en-US"/>
        </w:rPr>
        <w:t>seama</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unităţilor</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administrativ-teritoriale</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membre</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în</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baza</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unui</w:t>
      </w:r>
      <w:proofErr w:type="spellEnd"/>
      <w:r w:rsidR="009D76A3" w:rsidRPr="009D76A3">
        <w:rPr>
          <w:rFonts w:eastAsiaTheme="minorHAnsi"/>
          <w:b/>
          <w:bCs/>
          <w:i/>
          <w:iCs/>
          <w:sz w:val="28"/>
          <w:szCs w:val="28"/>
          <w:lang w:val="en-US" w:eastAsia="en-US"/>
        </w:rPr>
        <w:t xml:space="preserve"> </w:t>
      </w:r>
      <w:proofErr w:type="spellStart"/>
      <w:r w:rsidR="009D76A3" w:rsidRPr="009D76A3">
        <w:rPr>
          <w:rFonts w:eastAsiaTheme="minorHAnsi"/>
          <w:b/>
          <w:bCs/>
          <w:i/>
          <w:iCs/>
          <w:sz w:val="28"/>
          <w:szCs w:val="28"/>
          <w:lang w:val="en-US" w:eastAsia="en-US"/>
        </w:rPr>
        <w:t>mandat</w:t>
      </w:r>
      <w:proofErr w:type="spellEnd"/>
      <w:r w:rsidR="009D76A3" w:rsidRPr="009D76A3">
        <w:rPr>
          <w:rFonts w:eastAsiaTheme="minorHAnsi"/>
          <w:b/>
          <w:bCs/>
          <w:i/>
          <w:iCs/>
          <w:sz w:val="28"/>
          <w:szCs w:val="28"/>
          <w:lang w:val="en-US" w:eastAsia="en-US"/>
        </w:rPr>
        <w:t xml:space="preserve"> special </w:t>
      </w:r>
      <w:proofErr w:type="spellStart"/>
      <w:r w:rsidR="009D76A3" w:rsidRPr="009D76A3">
        <w:rPr>
          <w:rFonts w:eastAsiaTheme="minorHAnsi"/>
          <w:b/>
          <w:bCs/>
          <w:i/>
          <w:iCs/>
          <w:sz w:val="28"/>
          <w:szCs w:val="28"/>
          <w:lang w:val="en-US" w:eastAsia="en-US"/>
        </w:rPr>
        <w:t>acordat</w:t>
      </w:r>
      <w:proofErr w:type="spellEnd"/>
      <w:r w:rsidR="009D76A3" w:rsidRPr="009D76A3">
        <w:rPr>
          <w:rFonts w:eastAsiaTheme="minorHAnsi"/>
          <w:b/>
          <w:bCs/>
          <w:i/>
          <w:iCs/>
          <w:sz w:val="28"/>
          <w:szCs w:val="28"/>
          <w:lang w:val="en-US" w:eastAsia="en-US"/>
        </w:rPr>
        <w:t xml:space="preserve"> de </w:t>
      </w:r>
      <w:proofErr w:type="spellStart"/>
      <w:r w:rsidR="009D76A3" w:rsidRPr="009D76A3">
        <w:rPr>
          <w:rFonts w:eastAsiaTheme="minorHAnsi"/>
          <w:b/>
          <w:bCs/>
          <w:i/>
          <w:iCs/>
          <w:sz w:val="28"/>
          <w:szCs w:val="28"/>
          <w:lang w:val="en-US" w:eastAsia="en-US"/>
        </w:rPr>
        <w:t>acestea</w:t>
      </w:r>
      <w:proofErr w:type="spellEnd"/>
      <w:r w:rsidR="009D76A3" w:rsidRPr="009D76A3">
        <w:rPr>
          <w:rFonts w:eastAsiaTheme="minorHAnsi"/>
          <w:b/>
          <w:bCs/>
          <w:i/>
          <w:iCs/>
          <w:sz w:val="28"/>
          <w:szCs w:val="28"/>
          <w:lang w:val="en-US" w:eastAsia="en-US"/>
        </w:rPr>
        <w:t>;</w:t>
      </w:r>
      <w:r w:rsidR="009D76A3">
        <w:rPr>
          <w:rFonts w:eastAsiaTheme="minorHAnsi"/>
          <w:b/>
          <w:bCs/>
          <w:i/>
          <w:iCs/>
          <w:sz w:val="28"/>
          <w:szCs w:val="28"/>
          <w:lang w:val="en-US" w:eastAsia="en-US"/>
        </w:rPr>
        <w:t>”</w:t>
      </w:r>
    </w:p>
    <w:p w14:paraId="492F7641" w14:textId="6EF514F0" w:rsidR="00327194" w:rsidRDefault="00C2227D" w:rsidP="00327194">
      <w:pPr>
        <w:pStyle w:val="ListParagraph"/>
        <w:numPr>
          <w:ilvl w:val="0"/>
          <w:numId w:val="4"/>
        </w:numPr>
        <w:autoSpaceDE w:val="0"/>
        <w:autoSpaceDN w:val="0"/>
        <w:adjustRightInd w:val="0"/>
        <w:ind w:left="0" w:firstLine="705"/>
        <w:jc w:val="both"/>
        <w:rPr>
          <w:rStyle w:val="tli"/>
          <w:i/>
          <w:iCs/>
          <w:sz w:val="28"/>
          <w:szCs w:val="28"/>
        </w:rPr>
      </w:pPr>
      <w:r w:rsidRPr="00887A52">
        <w:rPr>
          <w:rStyle w:val="al"/>
          <w:sz w:val="28"/>
          <w:szCs w:val="28"/>
          <w:shd w:val="clear" w:color="auto" w:fill="FFFFFF"/>
        </w:rPr>
        <w:t xml:space="preserve">art. 8 alin. (3) lit. </w:t>
      </w:r>
      <w:r w:rsidR="009D76A3">
        <w:rPr>
          <w:rStyle w:val="al"/>
          <w:sz w:val="28"/>
          <w:szCs w:val="28"/>
          <w:shd w:val="clear" w:color="auto" w:fill="FFFFFF"/>
        </w:rPr>
        <w:t xml:space="preserve"> </w:t>
      </w:r>
      <w:r w:rsidR="00327194">
        <w:rPr>
          <w:rStyle w:val="al"/>
          <w:sz w:val="28"/>
          <w:szCs w:val="28"/>
          <w:shd w:val="clear" w:color="auto" w:fill="FFFFFF"/>
        </w:rPr>
        <w:t>d)</w:t>
      </w:r>
      <w:r w:rsidRPr="00887A52">
        <w:rPr>
          <w:rStyle w:val="al"/>
          <w:sz w:val="28"/>
          <w:szCs w:val="28"/>
          <w:shd w:val="clear" w:color="auto" w:fill="FFFFFF"/>
        </w:rPr>
        <w:t>: „</w:t>
      </w:r>
      <w:r w:rsidRPr="00887A52">
        <w:rPr>
          <w:rStyle w:val="tal"/>
          <w:i/>
          <w:iCs/>
          <w:sz w:val="28"/>
          <w:szCs w:val="28"/>
          <w:shd w:val="clear" w:color="auto" w:fill="FFFFFF"/>
        </w:rPr>
        <w:t xml:space="preserve">În exercitarea competenţelor şi atribuţiilor ce le revin în sfera serviciilor de utilităţi publice, </w:t>
      </w:r>
      <w:r w:rsidRPr="00887A52">
        <w:rPr>
          <w:rStyle w:val="tal"/>
          <w:b/>
          <w:bCs/>
          <w:i/>
          <w:iCs/>
          <w:sz w:val="28"/>
          <w:szCs w:val="28"/>
          <w:shd w:val="clear" w:color="auto" w:fill="FFFFFF"/>
        </w:rPr>
        <w:t xml:space="preserve">autorităţile deliberative ale administraţiei publice locale </w:t>
      </w:r>
      <w:r w:rsidRPr="00327194">
        <w:rPr>
          <w:rStyle w:val="tal"/>
          <w:i/>
          <w:iCs/>
          <w:sz w:val="28"/>
          <w:szCs w:val="28"/>
          <w:shd w:val="clear" w:color="auto" w:fill="FFFFFF"/>
        </w:rPr>
        <w:t>asigură cadrul necesar pentru furnizarea serviciilor de utilităţi publice şi</w:t>
      </w:r>
      <w:r w:rsidRPr="00887A52">
        <w:rPr>
          <w:rStyle w:val="tal"/>
          <w:b/>
          <w:bCs/>
          <w:i/>
          <w:iCs/>
          <w:sz w:val="28"/>
          <w:szCs w:val="28"/>
          <w:shd w:val="clear" w:color="auto" w:fill="FFFFFF"/>
        </w:rPr>
        <w:t xml:space="preserve"> adoptă hotărâri în legătură cu: </w:t>
      </w:r>
      <w:r w:rsidRPr="00327194">
        <w:rPr>
          <w:rStyle w:val="tal"/>
          <w:i/>
          <w:iCs/>
          <w:sz w:val="28"/>
          <w:szCs w:val="28"/>
          <w:shd w:val="clear" w:color="auto" w:fill="FFFFFF"/>
        </w:rPr>
        <w:t xml:space="preserve">... </w:t>
      </w:r>
      <w:bookmarkStart w:id="4" w:name="do|caII|si1|ar8|al3|lic"/>
      <w:bookmarkStart w:id="5" w:name="do|caII|si1|ar8|al3|lid"/>
      <w:bookmarkEnd w:id="4"/>
      <w:bookmarkEnd w:id="5"/>
      <w:r w:rsidR="00327194" w:rsidRPr="00327194">
        <w:rPr>
          <w:rStyle w:val="tal"/>
          <w:i/>
          <w:iCs/>
          <w:sz w:val="28"/>
          <w:szCs w:val="28"/>
          <w:shd w:val="clear" w:color="auto" w:fill="FFFFFF"/>
        </w:rPr>
        <w:t xml:space="preserve"> </w:t>
      </w:r>
      <w:r w:rsidR="00755FDA">
        <w:rPr>
          <w:i/>
          <w:iCs/>
          <w:sz w:val="28"/>
          <w:szCs w:val="28"/>
          <w:shd w:val="clear" w:color="auto" w:fill="FFFFFF"/>
        </w:rPr>
        <w:t xml:space="preserve"> </w:t>
      </w:r>
      <w:r w:rsidR="00327194" w:rsidRPr="00327194">
        <w:rPr>
          <w:rStyle w:val="li"/>
          <w:rFonts w:ascii="Verdana" w:hAnsi="Verdana"/>
          <w:i/>
          <w:iCs/>
          <w:sz w:val="22"/>
          <w:szCs w:val="22"/>
        </w:rPr>
        <w:t>d</w:t>
      </w:r>
      <w:r w:rsidR="00327194" w:rsidRPr="00327194">
        <w:rPr>
          <w:rStyle w:val="li"/>
          <w:i/>
          <w:iCs/>
          <w:sz w:val="28"/>
          <w:szCs w:val="28"/>
        </w:rPr>
        <w:t xml:space="preserve">) </w:t>
      </w:r>
      <w:r w:rsidR="00327194" w:rsidRPr="00327194">
        <w:rPr>
          <w:rStyle w:val="tli"/>
          <w:b/>
          <w:bCs/>
          <w:i/>
          <w:iCs/>
          <w:sz w:val="28"/>
          <w:szCs w:val="28"/>
        </w:rPr>
        <w:t>alegerea modalităţii de gestiune a serviciilor de utilităţi publice</w:t>
      </w:r>
      <w:r w:rsidR="00327194" w:rsidRPr="00327194">
        <w:rPr>
          <w:rStyle w:val="tli"/>
          <w:i/>
          <w:iCs/>
          <w:sz w:val="28"/>
          <w:szCs w:val="28"/>
        </w:rPr>
        <w:t xml:space="preserve"> </w:t>
      </w:r>
      <w:r w:rsidR="00327194">
        <w:rPr>
          <w:rStyle w:val="tli"/>
          <w:i/>
          <w:iCs/>
          <w:sz w:val="28"/>
          <w:szCs w:val="28"/>
        </w:rPr>
        <w:t>...</w:t>
      </w:r>
      <w:r w:rsidR="00327194" w:rsidRPr="00327194">
        <w:rPr>
          <w:rStyle w:val="tli"/>
          <w:i/>
          <w:iCs/>
          <w:sz w:val="28"/>
          <w:szCs w:val="28"/>
        </w:rPr>
        <w:t>;</w:t>
      </w:r>
      <w:bookmarkStart w:id="6" w:name="do|caII|si1|ar8|al3|lid^1"/>
      <w:bookmarkEnd w:id="6"/>
      <w:r w:rsidR="00C51477">
        <w:rPr>
          <w:rStyle w:val="tli"/>
          <w:i/>
          <w:iCs/>
          <w:sz w:val="28"/>
          <w:szCs w:val="28"/>
        </w:rPr>
        <w:t>”</w:t>
      </w:r>
    </w:p>
    <w:p w14:paraId="412350E0" w14:textId="0C9E9886" w:rsidR="00755FDA" w:rsidRPr="00755FDA" w:rsidRDefault="00755FDA" w:rsidP="00755FDA">
      <w:pPr>
        <w:pStyle w:val="ListParagraph"/>
        <w:numPr>
          <w:ilvl w:val="0"/>
          <w:numId w:val="4"/>
        </w:numPr>
        <w:autoSpaceDE w:val="0"/>
        <w:autoSpaceDN w:val="0"/>
        <w:adjustRightInd w:val="0"/>
        <w:ind w:left="0" w:firstLine="705"/>
        <w:jc w:val="both"/>
        <w:rPr>
          <w:b/>
          <w:bCs/>
          <w:i/>
          <w:iCs/>
          <w:sz w:val="28"/>
          <w:szCs w:val="28"/>
        </w:rPr>
      </w:pPr>
      <w:r>
        <w:rPr>
          <w:rStyle w:val="tli"/>
          <w:sz w:val="28"/>
          <w:szCs w:val="28"/>
        </w:rPr>
        <w:t>Art. 10 alin. (4) şi (5): „</w:t>
      </w:r>
      <w:r w:rsidRPr="00D14D84">
        <w:rPr>
          <w:rFonts w:ascii="Open Sans" w:eastAsia="Times New Roman" w:hAnsi="Open Sans" w:cs="Open Sans"/>
          <w:color w:val="333333"/>
          <w:lang w:val="es-DO" w:eastAsia="en-US"/>
        </w:rPr>
        <w:t>(</w:t>
      </w:r>
      <w:r w:rsidRPr="00D14D84">
        <w:rPr>
          <w:rFonts w:eastAsia="Times New Roman"/>
          <w:i/>
          <w:iCs/>
          <w:color w:val="333333"/>
          <w:sz w:val="28"/>
          <w:szCs w:val="28"/>
          <w:lang w:val="es-DO" w:eastAsia="en-US"/>
        </w:rPr>
        <w:t xml:space="preserve">4) </w:t>
      </w:r>
      <w:r w:rsidRPr="00D14D84">
        <w:rPr>
          <w:rFonts w:eastAsia="Times New Roman"/>
          <w:b/>
          <w:bCs/>
          <w:i/>
          <w:iCs/>
          <w:color w:val="333333"/>
          <w:sz w:val="28"/>
          <w:szCs w:val="28"/>
          <w:lang w:val="es-DO" w:eastAsia="en-US"/>
        </w:rPr>
        <w:t>Unităţile administrativ-teritoriale pot mandata, în condiţiile legii, asociaţiile de dezvoltare intercomunitară</w:t>
      </w:r>
      <w:r w:rsidRPr="00D14D84">
        <w:rPr>
          <w:rFonts w:eastAsia="Times New Roman"/>
          <w:i/>
          <w:iCs/>
          <w:color w:val="333333"/>
          <w:sz w:val="28"/>
          <w:szCs w:val="28"/>
          <w:lang w:val="es-DO" w:eastAsia="en-US"/>
        </w:rPr>
        <w:t xml:space="preserve"> având ca scop serviciile de utilităţi publice, </w:t>
      </w:r>
      <w:r w:rsidRPr="00D14D84">
        <w:rPr>
          <w:rFonts w:eastAsia="Times New Roman"/>
          <w:b/>
          <w:bCs/>
          <w:i/>
          <w:iCs/>
          <w:color w:val="333333"/>
          <w:sz w:val="28"/>
          <w:szCs w:val="28"/>
          <w:lang w:val="es-DO" w:eastAsia="en-US"/>
        </w:rPr>
        <w:t>prin hotărâri ale autorităţilor lor deliberative</w:t>
      </w:r>
      <w:r w:rsidRPr="00D14D84">
        <w:rPr>
          <w:rFonts w:eastAsia="Times New Roman"/>
          <w:i/>
          <w:iCs/>
          <w:color w:val="333333"/>
          <w:sz w:val="28"/>
          <w:szCs w:val="28"/>
          <w:lang w:val="es-DO" w:eastAsia="en-US"/>
        </w:rPr>
        <w:t xml:space="preserve">, </w:t>
      </w:r>
      <w:r w:rsidRPr="00D14D84">
        <w:rPr>
          <w:rFonts w:eastAsia="Times New Roman"/>
          <w:b/>
          <w:bCs/>
          <w:i/>
          <w:iCs/>
          <w:color w:val="333333"/>
          <w:sz w:val="28"/>
          <w:szCs w:val="28"/>
          <w:lang w:val="es-DO" w:eastAsia="en-US"/>
        </w:rPr>
        <w:t>să exercite</w:t>
      </w:r>
      <w:r w:rsidRPr="00D14D84">
        <w:rPr>
          <w:rFonts w:eastAsia="Times New Roman"/>
          <w:i/>
          <w:iCs/>
          <w:color w:val="333333"/>
          <w:sz w:val="28"/>
          <w:szCs w:val="28"/>
          <w:lang w:val="es-DO" w:eastAsia="en-US"/>
        </w:rPr>
        <w:t xml:space="preserve">, pe seama şi în numele lor, </w:t>
      </w:r>
      <w:r w:rsidRPr="00D14D84">
        <w:rPr>
          <w:rFonts w:eastAsia="Times New Roman"/>
          <w:b/>
          <w:bCs/>
          <w:i/>
          <w:iCs/>
          <w:color w:val="333333"/>
          <w:sz w:val="28"/>
          <w:szCs w:val="28"/>
          <w:lang w:val="es-DO" w:eastAsia="en-US"/>
        </w:rPr>
        <w:t>dreptul de a delega gestiunea serviciilor de utilităţi publice transferate în responsabilitatea asociaţiilor</w:t>
      </w:r>
      <w:r w:rsidRPr="00D14D84">
        <w:rPr>
          <w:rFonts w:eastAsia="Times New Roman"/>
          <w:i/>
          <w:iCs/>
          <w:color w:val="333333"/>
          <w:sz w:val="28"/>
          <w:szCs w:val="28"/>
          <w:lang w:val="es-DO" w:eastAsia="en-US"/>
        </w:rPr>
        <w:t xml:space="preserve">, inclusiv dreptul de a pune la dispoziţie sistemele de utilităţi publice aferente serviciilor de utilităţi publice transferate. În acest scop, hotărârile autorităţilor administraţiei publice locale privind mandatarea şi actele juridice de constituire a oricărei asociaţii trebuie să conţină prevederi detaliate şi complete privind condiţiile de exercitare de către aceasta a mandatului special încredinţat. </w:t>
      </w:r>
      <w:r w:rsidRPr="00755FDA">
        <w:rPr>
          <w:rFonts w:eastAsia="Times New Roman"/>
          <w:i/>
          <w:iCs/>
          <w:color w:val="333333"/>
          <w:sz w:val="28"/>
          <w:szCs w:val="28"/>
          <w:lang w:val="en-US" w:eastAsia="en-US"/>
        </w:rPr>
        <w:t xml:space="preserve">(5) </w:t>
      </w:r>
      <w:proofErr w:type="spellStart"/>
      <w:r w:rsidRPr="00755FDA">
        <w:rPr>
          <w:rFonts w:eastAsia="Times New Roman"/>
          <w:b/>
          <w:bCs/>
          <w:i/>
          <w:iCs/>
          <w:color w:val="333333"/>
          <w:sz w:val="28"/>
          <w:szCs w:val="28"/>
          <w:lang w:val="en-US" w:eastAsia="en-US"/>
        </w:rPr>
        <w:t>Unităţile</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administrativ-teritoriale</w:t>
      </w:r>
      <w:proofErr w:type="spellEnd"/>
      <w:r w:rsidRPr="00755FDA">
        <w:rPr>
          <w:rFonts w:eastAsia="Times New Roman"/>
          <w:b/>
          <w:bCs/>
          <w:i/>
          <w:iCs/>
          <w:color w:val="333333"/>
          <w:sz w:val="28"/>
          <w:szCs w:val="28"/>
          <w:lang w:val="en-US" w:eastAsia="en-US"/>
        </w:rPr>
        <w:t xml:space="preserve"> pot </w:t>
      </w:r>
      <w:proofErr w:type="spellStart"/>
      <w:r w:rsidRPr="00755FDA">
        <w:rPr>
          <w:rFonts w:eastAsia="Times New Roman"/>
          <w:b/>
          <w:bCs/>
          <w:i/>
          <w:iCs/>
          <w:color w:val="333333"/>
          <w:sz w:val="28"/>
          <w:szCs w:val="28"/>
          <w:lang w:val="en-US" w:eastAsia="en-US"/>
        </w:rPr>
        <w:t>mandata</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asociaţiile</w:t>
      </w:r>
      <w:proofErr w:type="spellEnd"/>
      <w:r w:rsidRPr="00755FDA">
        <w:rPr>
          <w:rFonts w:eastAsia="Times New Roman"/>
          <w:b/>
          <w:bCs/>
          <w:i/>
          <w:iCs/>
          <w:color w:val="333333"/>
          <w:sz w:val="28"/>
          <w:szCs w:val="28"/>
          <w:lang w:val="en-US" w:eastAsia="en-US"/>
        </w:rPr>
        <w:t xml:space="preserve"> de </w:t>
      </w:r>
      <w:proofErr w:type="spellStart"/>
      <w:r w:rsidRPr="00755FDA">
        <w:rPr>
          <w:rFonts w:eastAsia="Times New Roman"/>
          <w:b/>
          <w:bCs/>
          <w:i/>
          <w:iCs/>
          <w:color w:val="333333"/>
          <w:sz w:val="28"/>
          <w:szCs w:val="28"/>
          <w:lang w:val="en-US" w:eastAsia="en-US"/>
        </w:rPr>
        <w:t>dezvoltare</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intercomunitară</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având</w:t>
      </w:r>
      <w:proofErr w:type="spellEnd"/>
      <w:r w:rsidRPr="00755FDA">
        <w:rPr>
          <w:rFonts w:eastAsia="Times New Roman"/>
          <w:b/>
          <w:bCs/>
          <w:i/>
          <w:iCs/>
          <w:color w:val="333333"/>
          <w:sz w:val="28"/>
          <w:szCs w:val="28"/>
          <w:lang w:val="en-US" w:eastAsia="en-US"/>
        </w:rPr>
        <w:t xml:space="preserve"> ca scop </w:t>
      </w:r>
      <w:proofErr w:type="spellStart"/>
      <w:r w:rsidRPr="00755FDA">
        <w:rPr>
          <w:rFonts w:eastAsia="Times New Roman"/>
          <w:b/>
          <w:bCs/>
          <w:i/>
          <w:iCs/>
          <w:color w:val="333333"/>
          <w:sz w:val="28"/>
          <w:szCs w:val="28"/>
          <w:lang w:val="en-US" w:eastAsia="en-US"/>
        </w:rPr>
        <w:t>serviciile</w:t>
      </w:r>
      <w:proofErr w:type="spellEnd"/>
      <w:r w:rsidRPr="00755FDA">
        <w:rPr>
          <w:rFonts w:eastAsia="Times New Roman"/>
          <w:b/>
          <w:bCs/>
          <w:i/>
          <w:iCs/>
          <w:color w:val="333333"/>
          <w:sz w:val="28"/>
          <w:szCs w:val="28"/>
          <w:lang w:val="en-US" w:eastAsia="en-US"/>
        </w:rPr>
        <w:t xml:space="preserve"> de </w:t>
      </w:r>
      <w:proofErr w:type="spellStart"/>
      <w:r w:rsidRPr="00755FDA">
        <w:rPr>
          <w:rFonts w:eastAsia="Times New Roman"/>
          <w:b/>
          <w:bCs/>
          <w:i/>
          <w:iCs/>
          <w:color w:val="333333"/>
          <w:sz w:val="28"/>
          <w:szCs w:val="28"/>
          <w:lang w:val="en-US" w:eastAsia="en-US"/>
        </w:rPr>
        <w:t>utilităţi</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publice</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în</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condiţiile</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stabilite</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prin</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actul</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constitutiv</w:t>
      </w:r>
      <w:proofErr w:type="spellEnd"/>
      <w:r w:rsidRPr="00755FDA">
        <w:rPr>
          <w:rFonts w:eastAsia="Times New Roman"/>
          <w:b/>
          <w:bCs/>
          <w:i/>
          <w:iCs/>
          <w:color w:val="333333"/>
          <w:sz w:val="28"/>
          <w:szCs w:val="28"/>
          <w:lang w:val="en-US" w:eastAsia="en-US"/>
        </w:rPr>
        <w:t xml:space="preserve"> şi </w:t>
      </w:r>
      <w:proofErr w:type="spellStart"/>
      <w:r w:rsidRPr="00755FDA">
        <w:rPr>
          <w:rFonts w:eastAsia="Times New Roman"/>
          <w:b/>
          <w:bCs/>
          <w:i/>
          <w:iCs/>
          <w:color w:val="333333"/>
          <w:sz w:val="28"/>
          <w:szCs w:val="28"/>
          <w:lang w:val="en-US" w:eastAsia="en-US"/>
        </w:rPr>
        <w:t>statutul</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asociaţiei</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să</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exercite</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în</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numele</w:t>
      </w:r>
      <w:proofErr w:type="spellEnd"/>
      <w:r w:rsidRPr="00755FDA">
        <w:rPr>
          <w:rFonts w:eastAsia="Times New Roman"/>
          <w:b/>
          <w:bCs/>
          <w:i/>
          <w:iCs/>
          <w:color w:val="333333"/>
          <w:sz w:val="28"/>
          <w:szCs w:val="28"/>
          <w:lang w:val="en-US" w:eastAsia="en-US"/>
        </w:rPr>
        <w:t xml:space="preserve"> şi pe </w:t>
      </w:r>
      <w:proofErr w:type="spellStart"/>
      <w:r w:rsidRPr="00755FDA">
        <w:rPr>
          <w:rFonts w:eastAsia="Times New Roman"/>
          <w:b/>
          <w:bCs/>
          <w:i/>
          <w:iCs/>
          <w:color w:val="333333"/>
          <w:sz w:val="28"/>
          <w:szCs w:val="28"/>
          <w:lang w:val="en-US" w:eastAsia="en-US"/>
        </w:rPr>
        <w:t>seama</w:t>
      </w:r>
      <w:proofErr w:type="spellEnd"/>
      <w:r w:rsidRPr="00755FDA">
        <w:rPr>
          <w:rFonts w:eastAsia="Times New Roman"/>
          <w:b/>
          <w:bCs/>
          <w:i/>
          <w:iCs/>
          <w:color w:val="333333"/>
          <w:sz w:val="28"/>
          <w:szCs w:val="28"/>
          <w:lang w:val="en-US" w:eastAsia="en-US"/>
        </w:rPr>
        <w:t xml:space="preserve"> lor, atribuţiile, </w:t>
      </w:r>
      <w:proofErr w:type="spellStart"/>
      <w:r w:rsidRPr="00755FDA">
        <w:rPr>
          <w:rFonts w:eastAsia="Times New Roman"/>
          <w:b/>
          <w:bCs/>
          <w:i/>
          <w:iCs/>
          <w:color w:val="333333"/>
          <w:sz w:val="28"/>
          <w:szCs w:val="28"/>
          <w:lang w:val="en-US" w:eastAsia="en-US"/>
        </w:rPr>
        <w:t>drepturile</w:t>
      </w:r>
      <w:proofErr w:type="spellEnd"/>
      <w:r w:rsidRPr="00755FDA">
        <w:rPr>
          <w:rFonts w:eastAsia="Times New Roman"/>
          <w:b/>
          <w:bCs/>
          <w:i/>
          <w:iCs/>
          <w:color w:val="333333"/>
          <w:sz w:val="28"/>
          <w:szCs w:val="28"/>
          <w:lang w:val="en-US" w:eastAsia="en-US"/>
        </w:rPr>
        <w:t xml:space="preserve"> şi </w:t>
      </w:r>
      <w:proofErr w:type="spellStart"/>
      <w:r w:rsidRPr="00755FDA">
        <w:rPr>
          <w:rFonts w:eastAsia="Times New Roman"/>
          <w:b/>
          <w:bCs/>
          <w:i/>
          <w:iCs/>
          <w:color w:val="333333"/>
          <w:sz w:val="28"/>
          <w:szCs w:val="28"/>
          <w:lang w:val="en-US" w:eastAsia="en-US"/>
        </w:rPr>
        <w:t>obligaţiile</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i/>
          <w:iCs/>
          <w:color w:val="333333"/>
          <w:sz w:val="28"/>
          <w:szCs w:val="28"/>
          <w:lang w:val="en-US" w:eastAsia="en-US"/>
        </w:rPr>
        <w:t>prevăzute</w:t>
      </w:r>
      <w:proofErr w:type="spellEnd"/>
      <w:r w:rsidRPr="00755FDA">
        <w:rPr>
          <w:rFonts w:eastAsia="Times New Roman"/>
          <w:i/>
          <w:iCs/>
          <w:color w:val="333333"/>
          <w:sz w:val="28"/>
          <w:szCs w:val="28"/>
          <w:lang w:val="en-US" w:eastAsia="en-US"/>
        </w:rPr>
        <w:t xml:space="preserve"> la art. 8 </w:t>
      </w:r>
      <w:proofErr w:type="spellStart"/>
      <w:r w:rsidRPr="00755FDA">
        <w:rPr>
          <w:rFonts w:eastAsia="Times New Roman"/>
          <w:i/>
          <w:iCs/>
          <w:color w:val="333333"/>
          <w:sz w:val="28"/>
          <w:szCs w:val="28"/>
          <w:lang w:val="en-US" w:eastAsia="en-US"/>
        </w:rPr>
        <w:t>alin</w:t>
      </w:r>
      <w:proofErr w:type="spellEnd"/>
      <w:r w:rsidRPr="00755FDA">
        <w:rPr>
          <w:rFonts w:eastAsia="Times New Roman"/>
          <w:i/>
          <w:iCs/>
          <w:color w:val="333333"/>
          <w:sz w:val="28"/>
          <w:szCs w:val="28"/>
          <w:lang w:val="en-US" w:eastAsia="en-US"/>
        </w:rPr>
        <w:t xml:space="preserve">. (3), art. 9 şi art. 22 </w:t>
      </w:r>
      <w:proofErr w:type="spellStart"/>
      <w:r w:rsidRPr="00755FDA">
        <w:rPr>
          <w:rFonts w:eastAsia="Times New Roman"/>
          <w:i/>
          <w:iCs/>
          <w:color w:val="333333"/>
          <w:sz w:val="28"/>
          <w:szCs w:val="28"/>
          <w:lang w:val="en-US" w:eastAsia="en-US"/>
        </w:rPr>
        <w:t>alin</w:t>
      </w:r>
      <w:proofErr w:type="spellEnd"/>
      <w:r w:rsidRPr="00755FDA">
        <w:rPr>
          <w:rFonts w:eastAsia="Times New Roman"/>
          <w:i/>
          <w:iCs/>
          <w:color w:val="333333"/>
          <w:sz w:val="28"/>
          <w:szCs w:val="28"/>
          <w:lang w:val="en-US" w:eastAsia="en-US"/>
        </w:rPr>
        <w:t xml:space="preserve">. (3) şi (4), cu </w:t>
      </w:r>
      <w:proofErr w:type="spellStart"/>
      <w:r w:rsidRPr="00755FDA">
        <w:rPr>
          <w:rFonts w:eastAsia="Times New Roman"/>
          <w:i/>
          <w:iCs/>
          <w:color w:val="333333"/>
          <w:sz w:val="28"/>
          <w:szCs w:val="28"/>
          <w:lang w:val="en-US" w:eastAsia="en-US"/>
        </w:rPr>
        <w:t>excepţia</w:t>
      </w:r>
      <w:proofErr w:type="spellEnd"/>
      <w:r w:rsidRPr="00755FDA">
        <w:rPr>
          <w:rFonts w:eastAsia="Times New Roman"/>
          <w:i/>
          <w:iCs/>
          <w:color w:val="333333"/>
          <w:sz w:val="28"/>
          <w:szCs w:val="28"/>
          <w:lang w:val="en-US" w:eastAsia="en-US"/>
        </w:rPr>
        <w:t xml:space="preserve"> </w:t>
      </w:r>
      <w:proofErr w:type="spellStart"/>
      <w:r w:rsidRPr="00755FDA">
        <w:rPr>
          <w:rFonts w:eastAsia="Times New Roman"/>
          <w:i/>
          <w:iCs/>
          <w:color w:val="333333"/>
          <w:sz w:val="28"/>
          <w:szCs w:val="28"/>
          <w:lang w:val="en-US" w:eastAsia="en-US"/>
        </w:rPr>
        <w:t>celor</w:t>
      </w:r>
      <w:proofErr w:type="spellEnd"/>
      <w:r w:rsidRPr="00755FDA">
        <w:rPr>
          <w:rFonts w:eastAsia="Times New Roman"/>
          <w:i/>
          <w:iCs/>
          <w:color w:val="333333"/>
          <w:sz w:val="28"/>
          <w:szCs w:val="28"/>
          <w:lang w:val="en-US" w:eastAsia="en-US"/>
        </w:rPr>
        <w:t xml:space="preserve"> </w:t>
      </w:r>
      <w:proofErr w:type="spellStart"/>
      <w:r w:rsidRPr="00755FDA">
        <w:rPr>
          <w:rFonts w:eastAsia="Times New Roman"/>
          <w:i/>
          <w:iCs/>
          <w:color w:val="333333"/>
          <w:sz w:val="28"/>
          <w:szCs w:val="28"/>
          <w:lang w:val="en-US" w:eastAsia="en-US"/>
        </w:rPr>
        <w:t>prevăzute</w:t>
      </w:r>
      <w:proofErr w:type="spellEnd"/>
      <w:r w:rsidRPr="00755FDA">
        <w:rPr>
          <w:rFonts w:eastAsia="Times New Roman"/>
          <w:i/>
          <w:iCs/>
          <w:color w:val="333333"/>
          <w:sz w:val="28"/>
          <w:szCs w:val="28"/>
          <w:lang w:val="en-US" w:eastAsia="en-US"/>
        </w:rPr>
        <w:t xml:space="preserve"> la art. 8 </w:t>
      </w:r>
      <w:proofErr w:type="spellStart"/>
      <w:r w:rsidRPr="00755FDA">
        <w:rPr>
          <w:rFonts w:eastAsia="Times New Roman"/>
          <w:i/>
          <w:iCs/>
          <w:color w:val="333333"/>
          <w:sz w:val="28"/>
          <w:szCs w:val="28"/>
          <w:lang w:val="en-US" w:eastAsia="en-US"/>
        </w:rPr>
        <w:t>alin</w:t>
      </w:r>
      <w:proofErr w:type="spellEnd"/>
      <w:r w:rsidRPr="00755FDA">
        <w:rPr>
          <w:rFonts w:eastAsia="Times New Roman"/>
          <w:i/>
          <w:iCs/>
          <w:color w:val="333333"/>
          <w:sz w:val="28"/>
          <w:szCs w:val="28"/>
          <w:lang w:val="en-US" w:eastAsia="en-US"/>
        </w:rPr>
        <w:t xml:space="preserve">. (3) lit. b)-d), f)-h) şi art. 9 </w:t>
      </w:r>
      <w:proofErr w:type="spellStart"/>
      <w:r w:rsidRPr="00755FDA">
        <w:rPr>
          <w:rFonts w:eastAsia="Times New Roman"/>
          <w:i/>
          <w:iCs/>
          <w:color w:val="333333"/>
          <w:sz w:val="28"/>
          <w:szCs w:val="28"/>
          <w:lang w:val="en-US" w:eastAsia="en-US"/>
        </w:rPr>
        <w:t>alin</w:t>
      </w:r>
      <w:proofErr w:type="spellEnd"/>
      <w:r w:rsidRPr="00755FDA">
        <w:rPr>
          <w:rFonts w:eastAsia="Times New Roman"/>
          <w:i/>
          <w:iCs/>
          <w:color w:val="333333"/>
          <w:sz w:val="28"/>
          <w:szCs w:val="28"/>
          <w:lang w:val="en-US" w:eastAsia="en-US"/>
        </w:rPr>
        <w:t xml:space="preserve">. (1) lit. d). </w:t>
      </w:r>
      <w:proofErr w:type="spellStart"/>
      <w:r w:rsidRPr="00755FDA">
        <w:rPr>
          <w:rFonts w:eastAsia="Times New Roman"/>
          <w:b/>
          <w:bCs/>
          <w:i/>
          <w:iCs/>
          <w:color w:val="333333"/>
          <w:sz w:val="28"/>
          <w:szCs w:val="28"/>
          <w:lang w:val="en-US" w:eastAsia="en-US"/>
        </w:rPr>
        <w:t>Exercitarea</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atribuţiilor</w:t>
      </w:r>
      <w:proofErr w:type="spellEnd"/>
      <w:r w:rsidRPr="00755FDA">
        <w:rPr>
          <w:rFonts w:eastAsia="Times New Roman"/>
          <w:i/>
          <w:iCs/>
          <w:color w:val="333333"/>
          <w:sz w:val="28"/>
          <w:szCs w:val="28"/>
          <w:lang w:val="en-US" w:eastAsia="en-US"/>
        </w:rPr>
        <w:t xml:space="preserve">, </w:t>
      </w:r>
      <w:proofErr w:type="spellStart"/>
      <w:r w:rsidRPr="00755FDA">
        <w:rPr>
          <w:rFonts w:eastAsia="Times New Roman"/>
          <w:i/>
          <w:iCs/>
          <w:color w:val="333333"/>
          <w:sz w:val="28"/>
          <w:szCs w:val="28"/>
          <w:lang w:val="en-US" w:eastAsia="en-US"/>
        </w:rPr>
        <w:t>drepturilor</w:t>
      </w:r>
      <w:proofErr w:type="spellEnd"/>
      <w:r w:rsidRPr="00755FDA">
        <w:rPr>
          <w:rFonts w:eastAsia="Times New Roman"/>
          <w:i/>
          <w:iCs/>
          <w:color w:val="333333"/>
          <w:sz w:val="28"/>
          <w:szCs w:val="28"/>
          <w:lang w:val="en-US" w:eastAsia="en-US"/>
        </w:rPr>
        <w:t xml:space="preserve"> şi </w:t>
      </w:r>
      <w:proofErr w:type="spellStart"/>
      <w:r w:rsidRPr="00755FDA">
        <w:rPr>
          <w:rFonts w:eastAsia="Times New Roman"/>
          <w:i/>
          <w:iCs/>
          <w:color w:val="333333"/>
          <w:sz w:val="28"/>
          <w:szCs w:val="28"/>
          <w:lang w:val="en-US" w:eastAsia="en-US"/>
        </w:rPr>
        <w:t>obligaţiilor</w:t>
      </w:r>
      <w:proofErr w:type="spellEnd"/>
      <w:r w:rsidRPr="00755FDA">
        <w:rPr>
          <w:rFonts w:eastAsia="Times New Roman"/>
          <w:i/>
          <w:iCs/>
          <w:color w:val="333333"/>
          <w:sz w:val="28"/>
          <w:szCs w:val="28"/>
          <w:lang w:val="en-US" w:eastAsia="en-US"/>
        </w:rPr>
        <w:t xml:space="preserve"> </w:t>
      </w:r>
      <w:proofErr w:type="spellStart"/>
      <w:r w:rsidRPr="00755FDA">
        <w:rPr>
          <w:rFonts w:eastAsia="Times New Roman"/>
          <w:i/>
          <w:iCs/>
          <w:color w:val="333333"/>
          <w:sz w:val="28"/>
          <w:szCs w:val="28"/>
          <w:lang w:val="en-US" w:eastAsia="en-US"/>
        </w:rPr>
        <w:t>prevăzute</w:t>
      </w:r>
      <w:proofErr w:type="spellEnd"/>
      <w:r w:rsidRPr="00755FDA">
        <w:rPr>
          <w:rFonts w:eastAsia="Times New Roman"/>
          <w:i/>
          <w:iCs/>
          <w:color w:val="333333"/>
          <w:sz w:val="28"/>
          <w:szCs w:val="28"/>
          <w:lang w:val="en-US" w:eastAsia="en-US"/>
        </w:rPr>
        <w:t xml:space="preserve"> la art. 8 </w:t>
      </w:r>
      <w:proofErr w:type="spellStart"/>
      <w:r w:rsidRPr="00755FDA">
        <w:rPr>
          <w:rFonts w:eastAsia="Times New Roman"/>
          <w:i/>
          <w:iCs/>
          <w:color w:val="333333"/>
          <w:sz w:val="28"/>
          <w:szCs w:val="28"/>
          <w:lang w:val="en-US" w:eastAsia="en-US"/>
        </w:rPr>
        <w:t>alin</w:t>
      </w:r>
      <w:proofErr w:type="spellEnd"/>
      <w:r w:rsidRPr="00755FDA">
        <w:rPr>
          <w:rFonts w:eastAsia="Times New Roman"/>
          <w:i/>
          <w:iCs/>
          <w:color w:val="333333"/>
          <w:sz w:val="28"/>
          <w:szCs w:val="28"/>
          <w:lang w:val="en-US" w:eastAsia="en-US"/>
        </w:rPr>
        <w:t>. (3) lit. a), d</w:t>
      </w:r>
      <w:r w:rsidRPr="00755FDA">
        <w:rPr>
          <w:rFonts w:eastAsia="Times New Roman"/>
          <w:i/>
          <w:iCs/>
          <w:color w:val="333333"/>
          <w:sz w:val="28"/>
          <w:szCs w:val="28"/>
          <w:vertAlign w:val="superscript"/>
          <w:lang w:val="en-US" w:eastAsia="en-US"/>
        </w:rPr>
        <w:t>1</w:t>
      </w:r>
      <w:r w:rsidRPr="00755FDA">
        <w:rPr>
          <w:rFonts w:eastAsia="Times New Roman"/>
          <w:i/>
          <w:iCs/>
          <w:color w:val="333333"/>
          <w:sz w:val="28"/>
          <w:szCs w:val="28"/>
          <w:lang w:val="en-US" w:eastAsia="en-US"/>
        </w:rPr>
        <w:t>), d</w:t>
      </w:r>
      <w:r w:rsidRPr="00755FDA">
        <w:rPr>
          <w:rFonts w:eastAsia="Times New Roman"/>
          <w:i/>
          <w:iCs/>
          <w:color w:val="333333"/>
          <w:sz w:val="28"/>
          <w:szCs w:val="28"/>
          <w:vertAlign w:val="superscript"/>
          <w:lang w:val="en-US" w:eastAsia="en-US"/>
        </w:rPr>
        <w:t>2</w:t>
      </w:r>
      <w:r w:rsidRPr="00755FDA">
        <w:rPr>
          <w:rFonts w:eastAsia="Times New Roman"/>
          <w:i/>
          <w:iCs/>
          <w:color w:val="333333"/>
          <w:sz w:val="28"/>
          <w:szCs w:val="28"/>
          <w:lang w:val="en-US" w:eastAsia="en-US"/>
        </w:rPr>
        <w:t xml:space="preserve">), </w:t>
      </w:r>
      <w:proofErr w:type="spellStart"/>
      <w:r w:rsidRPr="00755FDA">
        <w:rPr>
          <w:rFonts w:eastAsia="Times New Roman"/>
          <w:i/>
          <w:iCs/>
          <w:color w:val="333333"/>
          <w:sz w:val="28"/>
          <w:szCs w:val="28"/>
          <w:lang w:val="en-US" w:eastAsia="en-US"/>
        </w:rPr>
        <w:t>i</w:t>
      </w:r>
      <w:proofErr w:type="spellEnd"/>
      <w:r w:rsidRPr="00755FDA">
        <w:rPr>
          <w:rFonts w:eastAsia="Times New Roman"/>
          <w:i/>
          <w:iCs/>
          <w:color w:val="333333"/>
          <w:sz w:val="28"/>
          <w:szCs w:val="28"/>
          <w:lang w:val="en-US" w:eastAsia="en-US"/>
        </w:rPr>
        <w:t xml:space="preserve">)-k), art. 9 </w:t>
      </w:r>
      <w:proofErr w:type="spellStart"/>
      <w:r w:rsidRPr="00755FDA">
        <w:rPr>
          <w:rFonts w:eastAsia="Times New Roman"/>
          <w:i/>
          <w:iCs/>
          <w:color w:val="333333"/>
          <w:sz w:val="28"/>
          <w:szCs w:val="28"/>
          <w:lang w:val="en-US" w:eastAsia="en-US"/>
        </w:rPr>
        <w:t>alin</w:t>
      </w:r>
      <w:proofErr w:type="spellEnd"/>
      <w:r w:rsidRPr="00755FDA">
        <w:rPr>
          <w:rFonts w:eastAsia="Times New Roman"/>
          <w:i/>
          <w:iCs/>
          <w:color w:val="333333"/>
          <w:sz w:val="28"/>
          <w:szCs w:val="28"/>
          <w:lang w:val="en-US" w:eastAsia="en-US"/>
        </w:rPr>
        <w:t xml:space="preserve">. (2) lit. g), art. 27, art. 29 </w:t>
      </w:r>
      <w:proofErr w:type="spellStart"/>
      <w:r w:rsidRPr="00755FDA">
        <w:rPr>
          <w:rFonts w:eastAsia="Times New Roman"/>
          <w:i/>
          <w:iCs/>
          <w:color w:val="333333"/>
          <w:sz w:val="28"/>
          <w:szCs w:val="28"/>
          <w:lang w:val="en-US" w:eastAsia="en-US"/>
        </w:rPr>
        <w:t>alin</w:t>
      </w:r>
      <w:proofErr w:type="spellEnd"/>
      <w:r w:rsidRPr="00755FDA">
        <w:rPr>
          <w:rFonts w:eastAsia="Times New Roman"/>
          <w:i/>
          <w:iCs/>
          <w:color w:val="333333"/>
          <w:sz w:val="28"/>
          <w:szCs w:val="28"/>
          <w:lang w:val="en-US" w:eastAsia="en-US"/>
        </w:rPr>
        <w:t xml:space="preserve">. (2) şi art. 30 </w:t>
      </w:r>
      <w:proofErr w:type="spellStart"/>
      <w:r w:rsidRPr="00755FDA">
        <w:rPr>
          <w:rFonts w:eastAsia="Times New Roman"/>
          <w:i/>
          <w:iCs/>
          <w:color w:val="333333"/>
          <w:sz w:val="28"/>
          <w:szCs w:val="28"/>
          <w:lang w:val="en-US" w:eastAsia="en-US"/>
        </w:rPr>
        <w:t>alin</w:t>
      </w:r>
      <w:proofErr w:type="spellEnd"/>
      <w:r w:rsidRPr="00755FDA">
        <w:rPr>
          <w:rFonts w:eastAsia="Times New Roman"/>
          <w:i/>
          <w:iCs/>
          <w:color w:val="333333"/>
          <w:sz w:val="28"/>
          <w:szCs w:val="28"/>
          <w:lang w:val="en-US" w:eastAsia="en-US"/>
        </w:rPr>
        <w:t xml:space="preserve">. (5) </w:t>
      </w:r>
      <w:proofErr w:type="spellStart"/>
      <w:r w:rsidRPr="00755FDA">
        <w:rPr>
          <w:rFonts w:eastAsia="Times New Roman"/>
          <w:b/>
          <w:bCs/>
          <w:i/>
          <w:iCs/>
          <w:color w:val="333333"/>
          <w:sz w:val="28"/>
          <w:szCs w:val="28"/>
          <w:lang w:val="en-US" w:eastAsia="en-US"/>
        </w:rPr>
        <w:t>este</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condiţionată</w:t>
      </w:r>
      <w:proofErr w:type="spellEnd"/>
      <w:r w:rsidRPr="00755FDA">
        <w:rPr>
          <w:rFonts w:eastAsia="Times New Roman"/>
          <w:b/>
          <w:bCs/>
          <w:i/>
          <w:iCs/>
          <w:color w:val="333333"/>
          <w:sz w:val="28"/>
          <w:szCs w:val="28"/>
          <w:lang w:val="en-US" w:eastAsia="en-US"/>
        </w:rPr>
        <w:t xml:space="preserve"> de </w:t>
      </w:r>
      <w:proofErr w:type="spellStart"/>
      <w:r w:rsidRPr="00755FDA">
        <w:rPr>
          <w:rFonts w:eastAsia="Times New Roman"/>
          <w:b/>
          <w:bCs/>
          <w:i/>
          <w:iCs/>
          <w:color w:val="333333"/>
          <w:sz w:val="28"/>
          <w:szCs w:val="28"/>
          <w:lang w:val="en-US" w:eastAsia="en-US"/>
        </w:rPr>
        <w:t>primirea</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în</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prealabil</w:t>
      </w:r>
      <w:proofErr w:type="spellEnd"/>
      <w:r w:rsidRPr="00755FDA">
        <w:rPr>
          <w:rFonts w:eastAsia="Times New Roman"/>
          <w:b/>
          <w:bCs/>
          <w:i/>
          <w:iCs/>
          <w:color w:val="333333"/>
          <w:sz w:val="28"/>
          <w:szCs w:val="28"/>
          <w:lang w:val="en-US" w:eastAsia="en-US"/>
        </w:rPr>
        <w:t xml:space="preserve"> a </w:t>
      </w:r>
      <w:proofErr w:type="spellStart"/>
      <w:r w:rsidRPr="00755FDA">
        <w:rPr>
          <w:rFonts w:eastAsia="Times New Roman"/>
          <w:b/>
          <w:bCs/>
          <w:i/>
          <w:iCs/>
          <w:color w:val="333333"/>
          <w:sz w:val="28"/>
          <w:szCs w:val="28"/>
          <w:lang w:val="en-US" w:eastAsia="en-US"/>
        </w:rPr>
        <w:t>unui</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mandat</w:t>
      </w:r>
      <w:proofErr w:type="spellEnd"/>
      <w:r w:rsidRPr="00755FDA">
        <w:rPr>
          <w:rFonts w:eastAsia="Times New Roman"/>
          <w:b/>
          <w:bCs/>
          <w:i/>
          <w:iCs/>
          <w:color w:val="333333"/>
          <w:sz w:val="28"/>
          <w:szCs w:val="28"/>
          <w:lang w:val="en-US" w:eastAsia="en-US"/>
        </w:rPr>
        <w:t xml:space="preserve"> special din </w:t>
      </w:r>
      <w:proofErr w:type="spellStart"/>
      <w:r w:rsidRPr="00755FDA">
        <w:rPr>
          <w:rFonts w:eastAsia="Times New Roman"/>
          <w:b/>
          <w:bCs/>
          <w:i/>
          <w:iCs/>
          <w:color w:val="333333"/>
          <w:sz w:val="28"/>
          <w:szCs w:val="28"/>
          <w:lang w:val="en-US" w:eastAsia="en-US"/>
        </w:rPr>
        <w:t>partea</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autorităţilor</w:t>
      </w:r>
      <w:proofErr w:type="spellEnd"/>
      <w:r w:rsidRPr="00755FDA">
        <w:rPr>
          <w:rFonts w:eastAsia="Times New Roman"/>
          <w:b/>
          <w:bCs/>
          <w:i/>
          <w:iCs/>
          <w:color w:val="333333"/>
          <w:sz w:val="28"/>
          <w:szCs w:val="28"/>
          <w:lang w:val="en-US" w:eastAsia="en-US"/>
        </w:rPr>
        <w:t xml:space="preserve"> deliberative ale </w:t>
      </w:r>
      <w:proofErr w:type="spellStart"/>
      <w:r w:rsidRPr="00755FDA">
        <w:rPr>
          <w:rFonts w:eastAsia="Times New Roman"/>
          <w:b/>
          <w:bCs/>
          <w:i/>
          <w:iCs/>
          <w:color w:val="333333"/>
          <w:sz w:val="28"/>
          <w:szCs w:val="28"/>
          <w:lang w:val="en-US" w:eastAsia="en-US"/>
        </w:rPr>
        <w:t>unităţilor</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administrativ-teritoriale</w:t>
      </w:r>
      <w:proofErr w:type="spellEnd"/>
      <w:r w:rsidRPr="00755FDA">
        <w:rPr>
          <w:rFonts w:eastAsia="Times New Roman"/>
          <w:b/>
          <w:bCs/>
          <w:i/>
          <w:iCs/>
          <w:color w:val="333333"/>
          <w:sz w:val="28"/>
          <w:szCs w:val="28"/>
          <w:lang w:val="en-US" w:eastAsia="en-US"/>
        </w:rPr>
        <w:t xml:space="preserve"> </w:t>
      </w:r>
      <w:proofErr w:type="spellStart"/>
      <w:r w:rsidRPr="00755FDA">
        <w:rPr>
          <w:rFonts w:eastAsia="Times New Roman"/>
          <w:b/>
          <w:bCs/>
          <w:i/>
          <w:iCs/>
          <w:color w:val="333333"/>
          <w:sz w:val="28"/>
          <w:szCs w:val="28"/>
          <w:lang w:val="en-US" w:eastAsia="en-US"/>
        </w:rPr>
        <w:t>membre</w:t>
      </w:r>
      <w:proofErr w:type="spellEnd"/>
      <w:r w:rsidRPr="00755FDA">
        <w:rPr>
          <w:rFonts w:eastAsia="Times New Roman"/>
          <w:b/>
          <w:bCs/>
          <w:i/>
          <w:iCs/>
          <w:color w:val="333333"/>
          <w:sz w:val="28"/>
          <w:szCs w:val="28"/>
          <w:lang w:val="en-US" w:eastAsia="en-US"/>
        </w:rPr>
        <w:t xml:space="preserve"> ale </w:t>
      </w:r>
      <w:proofErr w:type="spellStart"/>
      <w:r w:rsidRPr="00755FDA">
        <w:rPr>
          <w:rFonts w:eastAsia="Times New Roman"/>
          <w:b/>
          <w:bCs/>
          <w:i/>
          <w:iCs/>
          <w:color w:val="333333"/>
          <w:sz w:val="28"/>
          <w:szCs w:val="28"/>
          <w:lang w:val="en-US" w:eastAsia="en-US"/>
        </w:rPr>
        <w:t>asociaţiei</w:t>
      </w:r>
      <w:proofErr w:type="spellEnd"/>
      <w:r w:rsidRPr="00755FDA">
        <w:rPr>
          <w:rFonts w:eastAsia="Times New Roman"/>
          <w:b/>
          <w:bCs/>
          <w:i/>
          <w:iCs/>
          <w:color w:val="333333"/>
          <w:sz w:val="28"/>
          <w:szCs w:val="28"/>
          <w:lang w:val="en-US" w:eastAsia="en-US"/>
        </w:rPr>
        <w:t>.”</w:t>
      </w:r>
    </w:p>
    <w:p w14:paraId="6CA8D23E" w14:textId="1D02D54A" w:rsidR="00951D8F" w:rsidRPr="00951D8F" w:rsidRDefault="00C51477" w:rsidP="00951D8F">
      <w:pPr>
        <w:pStyle w:val="ListParagraph"/>
        <w:numPr>
          <w:ilvl w:val="0"/>
          <w:numId w:val="4"/>
        </w:numPr>
        <w:autoSpaceDE w:val="0"/>
        <w:autoSpaceDN w:val="0"/>
        <w:adjustRightInd w:val="0"/>
        <w:ind w:left="0" w:firstLine="705"/>
        <w:jc w:val="both"/>
        <w:rPr>
          <w:rFonts w:eastAsiaTheme="minorHAnsi"/>
          <w:i/>
          <w:iCs/>
          <w:sz w:val="28"/>
          <w:szCs w:val="28"/>
          <w:lang w:val="en-US" w:eastAsia="en-US"/>
        </w:rPr>
      </w:pPr>
      <w:r>
        <w:rPr>
          <w:rStyle w:val="tli"/>
          <w:rFonts w:eastAsiaTheme="minorHAnsi"/>
          <w:sz w:val="28"/>
          <w:szCs w:val="28"/>
          <w:lang w:val="en-US" w:eastAsia="en-US"/>
        </w:rPr>
        <w:t>art. 22</w:t>
      </w:r>
      <w:r w:rsidR="00F4303C">
        <w:rPr>
          <w:rStyle w:val="tli"/>
          <w:rFonts w:eastAsiaTheme="minorHAnsi"/>
          <w:sz w:val="28"/>
          <w:szCs w:val="28"/>
          <w:lang w:val="en-US" w:eastAsia="en-US"/>
        </w:rPr>
        <w:t xml:space="preserve"> [</w:t>
      </w:r>
      <w:proofErr w:type="spellStart"/>
      <w:r w:rsidR="00F4303C">
        <w:rPr>
          <w:rStyle w:val="tli"/>
          <w:rFonts w:eastAsiaTheme="minorHAnsi"/>
          <w:sz w:val="28"/>
          <w:szCs w:val="28"/>
          <w:lang w:val="en-US" w:eastAsia="en-US"/>
        </w:rPr>
        <w:t>coroborat</w:t>
      </w:r>
      <w:proofErr w:type="spellEnd"/>
      <w:r w:rsidR="00F4303C">
        <w:rPr>
          <w:rStyle w:val="tli"/>
          <w:rFonts w:eastAsiaTheme="minorHAnsi"/>
          <w:sz w:val="28"/>
          <w:szCs w:val="28"/>
          <w:lang w:val="en-US" w:eastAsia="en-US"/>
        </w:rPr>
        <w:t xml:space="preserve"> cu art.</w:t>
      </w:r>
      <w:r w:rsidR="00277A6C">
        <w:rPr>
          <w:rStyle w:val="tli"/>
          <w:rFonts w:eastAsiaTheme="minorHAnsi"/>
          <w:sz w:val="28"/>
          <w:szCs w:val="28"/>
          <w:lang w:val="en-US" w:eastAsia="en-US"/>
        </w:rPr>
        <w:t xml:space="preserve"> 12 – 14 din </w:t>
      </w:r>
      <w:proofErr w:type="spellStart"/>
      <w:r w:rsidR="00277A6C">
        <w:rPr>
          <w:rStyle w:val="tli"/>
          <w:rFonts w:eastAsiaTheme="minorHAnsi"/>
          <w:sz w:val="28"/>
          <w:szCs w:val="28"/>
          <w:lang w:val="en-US" w:eastAsia="en-US"/>
        </w:rPr>
        <w:t>Legea</w:t>
      </w:r>
      <w:proofErr w:type="spellEnd"/>
      <w:r w:rsidR="00277A6C">
        <w:rPr>
          <w:rStyle w:val="tli"/>
          <w:rFonts w:eastAsiaTheme="minorHAnsi"/>
          <w:sz w:val="28"/>
          <w:szCs w:val="28"/>
          <w:lang w:val="en-US" w:eastAsia="en-US"/>
        </w:rPr>
        <w:t xml:space="preserve"> </w:t>
      </w:r>
      <w:r w:rsidR="00277A6C" w:rsidRPr="008B04E4">
        <w:rPr>
          <w:rStyle w:val="tli"/>
          <w:color w:val="000000"/>
          <w:sz w:val="28"/>
          <w:szCs w:val="28"/>
        </w:rPr>
        <w:t xml:space="preserve">serviciului de salubrizare a </w:t>
      </w:r>
      <w:proofErr w:type="spellStart"/>
      <w:r w:rsidR="00277A6C" w:rsidRPr="008B04E4">
        <w:rPr>
          <w:rStyle w:val="tli"/>
          <w:color w:val="000000"/>
          <w:sz w:val="28"/>
          <w:szCs w:val="28"/>
        </w:rPr>
        <w:t>localităţilor</w:t>
      </w:r>
      <w:proofErr w:type="spellEnd"/>
      <w:r w:rsidR="00277A6C" w:rsidRPr="008B04E4">
        <w:rPr>
          <w:rStyle w:val="tli"/>
          <w:color w:val="000000"/>
          <w:sz w:val="28"/>
          <w:szCs w:val="28"/>
        </w:rPr>
        <w:t xml:space="preserve"> nr. 101/2006, republicată, cu modificările şi completările ulterioare</w:t>
      </w:r>
      <w:r w:rsidR="00F4303C">
        <w:rPr>
          <w:rStyle w:val="tli"/>
          <w:rFonts w:eastAsiaTheme="minorHAnsi"/>
          <w:sz w:val="28"/>
          <w:szCs w:val="28"/>
          <w:lang w:val="en-US" w:eastAsia="en-US"/>
        </w:rPr>
        <w:t>]</w:t>
      </w:r>
      <w:r>
        <w:rPr>
          <w:rStyle w:val="tli"/>
          <w:rFonts w:eastAsiaTheme="minorHAnsi"/>
          <w:sz w:val="28"/>
          <w:szCs w:val="28"/>
          <w:lang w:val="en-US" w:eastAsia="en-US"/>
        </w:rPr>
        <w:t xml:space="preserve">: </w:t>
      </w:r>
      <w:r w:rsidRPr="00951D8F">
        <w:rPr>
          <w:rStyle w:val="tli"/>
          <w:rFonts w:eastAsiaTheme="minorHAnsi"/>
          <w:i/>
          <w:iCs/>
          <w:sz w:val="28"/>
          <w:szCs w:val="28"/>
          <w:lang w:val="en-US" w:eastAsia="en-US"/>
        </w:rPr>
        <w:t>“</w:t>
      </w:r>
      <w:r w:rsidRPr="00951D8F">
        <w:rPr>
          <w:rStyle w:val="al"/>
          <w:b/>
          <w:bCs/>
          <w:i/>
          <w:iCs/>
          <w:sz w:val="28"/>
          <w:szCs w:val="28"/>
        </w:rPr>
        <w:t xml:space="preserve">(1) </w:t>
      </w:r>
      <w:r w:rsidRPr="00C51477">
        <w:rPr>
          <w:rStyle w:val="tal"/>
          <w:b/>
          <w:bCs/>
          <w:i/>
          <w:iCs/>
          <w:color w:val="000000"/>
          <w:sz w:val="28"/>
          <w:szCs w:val="28"/>
        </w:rPr>
        <w:t>Autorităţile administraţiei publice locale sunt libere să hotărască asupra modalităţii de gestiune a serviciilor de utilităţi publice aflate sub responsabilitatea lor.</w:t>
      </w:r>
      <w:r w:rsidRPr="00C51477">
        <w:rPr>
          <w:rStyle w:val="tal"/>
          <w:i/>
          <w:iCs/>
          <w:color w:val="000000"/>
          <w:sz w:val="28"/>
          <w:szCs w:val="28"/>
        </w:rPr>
        <w:t xml:space="preserve"> Autorităţile administraţiei publice </w:t>
      </w:r>
      <w:r w:rsidRPr="00C51477">
        <w:rPr>
          <w:rStyle w:val="tal"/>
          <w:b/>
          <w:bCs/>
          <w:i/>
          <w:iCs/>
          <w:color w:val="000000"/>
          <w:sz w:val="28"/>
          <w:szCs w:val="28"/>
        </w:rPr>
        <w:t>au posibilitatea</w:t>
      </w:r>
      <w:r w:rsidRPr="00C51477">
        <w:rPr>
          <w:rStyle w:val="tal"/>
          <w:i/>
          <w:iCs/>
          <w:color w:val="000000"/>
          <w:sz w:val="28"/>
          <w:szCs w:val="28"/>
        </w:rPr>
        <w:t xml:space="preserve"> de a gestiona în mod direct serviciile de utilităţi publice în baza unei hotărâri de dare în </w:t>
      </w:r>
      <w:r w:rsidRPr="00951D8F">
        <w:rPr>
          <w:rStyle w:val="tal"/>
          <w:i/>
          <w:iCs/>
          <w:color w:val="000000"/>
          <w:sz w:val="28"/>
          <w:szCs w:val="28"/>
        </w:rPr>
        <w:t xml:space="preserve">administrare sau </w:t>
      </w:r>
      <w:r w:rsidRPr="00951D8F">
        <w:rPr>
          <w:rStyle w:val="tal"/>
          <w:b/>
          <w:bCs/>
          <w:i/>
          <w:iCs/>
          <w:color w:val="000000"/>
          <w:sz w:val="28"/>
          <w:szCs w:val="28"/>
        </w:rPr>
        <w:t>de a încredinţa gestiunea acestora</w:t>
      </w:r>
      <w:r w:rsidRPr="00951D8F">
        <w:rPr>
          <w:rStyle w:val="tal"/>
          <w:i/>
          <w:iCs/>
          <w:color w:val="000000"/>
          <w:sz w:val="28"/>
          <w:szCs w:val="28"/>
        </w:rPr>
        <w:t xml:space="preserve">, respectiv toate ori numai o parte din competenţele şi responsabilităţile proprii privind furnizarea/prestarea unui serviciu de utilităţi publice ori </w:t>
      </w:r>
      <w:r w:rsidRPr="00951D8F">
        <w:rPr>
          <w:rStyle w:val="tal"/>
          <w:b/>
          <w:bCs/>
          <w:i/>
          <w:iCs/>
          <w:color w:val="000000"/>
          <w:sz w:val="28"/>
          <w:szCs w:val="28"/>
        </w:rPr>
        <w:t>a uneia sau mai multor activităţi din sfera respectivului serviciu de utilităţi publice, în baza unui contract de delegare a gestiunii.</w:t>
      </w:r>
      <w:r w:rsidR="00951D8F" w:rsidRPr="00951D8F">
        <w:rPr>
          <w:rStyle w:val="tal"/>
          <w:b/>
          <w:bCs/>
          <w:i/>
          <w:iCs/>
          <w:color w:val="000000"/>
          <w:sz w:val="28"/>
          <w:szCs w:val="28"/>
        </w:rPr>
        <w:t xml:space="preserve"> </w:t>
      </w:r>
      <w:r w:rsidR="00951D8F" w:rsidRPr="00951D8F">
        <w:rPr>
          <w:rFonts w:eastAsia="Times New Roman"/>
          <w:i/>
          <w:iCs/>
          <w:sz w:val="28"/>
          <w:szCs w:val="28"/>
          <w:lang w:val="en-US" w:eastAsia="en-US"/>
        </w:rPr>
        <w:t>(2)</w:t>
      </w:r>
      <w:r w:rsidR="00755FDA">
        <w:rPr>
          <w:rFonts w:eastAsia="Times New Roman"/>
          <w:i/>
          <w:iCs/>
          <w:sz w:val="28"/>
          <w:szCs w:val="28"/>
          <w:lang w:val="en-US" w:eastAsia="en-US"/>
        </w:rPr>
        <w:t xml:space="preserve"> </w:t>
      </w:r>
      <w:proofErr w:type="spellStart"/>
      <w:r w:rsidR="00951D8F" w:rsidRPr="00951D8F">
        <w:rPr>
          <w:rFonts w:eastAsia="Times New Roman"/>
          <w:b/>
          <w:bCs/>
          <w:i/>
          <w:iCs/>
          <w:sz w:val="28"/>
          <w:szCs w:val="28"/>
          <w:lang w:val="en-US" w:eastAsia="en-US"/>
        </w:rPr>
        <w:t>Gestiunea</w:t>
      </w:r>
      <w:proofErr w:type="spellEnd"/>
      <w:r w:rsidR="00951D8F" w:rsidRPr="00951D8F">
        <w:rPr>
          <w:rFonts w:eastAsia="Times New Roman"/>
          <w:b/>
          <w:bCs/>
          <w:i/>
          <w:iCs/>
          <w:sz w:val="28"/>
          <w:szCs w:val="28"/>
          <w:lang w:val="en-US" w:eastAsia="en-US"/>
        </w:rPr>
        <w:t xml:space="preserve"> </w:t>
      </w:r>
      <w:proofErr w:type="spellStart"/>
      <w:r w:rsidR="00951D8F" w:rsidRPr="00951D8F">
        <w:rPr>
          <w:rFonts w:eastAsia="Times New Roman"/>
          <w:b/>
          <w:bCs/>
          <w:i/>
          <w:iCs/>
          <w:sz w:val="28"/>
          <w:szCs w:val="28"/>
          <w:lang w:val="en-US" w:eastAsia="en-US"/>
        </w:rPr>
        <w:lastRenderedPageBreak/>
        <w:t>serviciilor</w:t>
      </w:r>
      <w:proofErr w:type="spellEnd"/>
      <w:r w:rsidR="00951D8F" w:rsidRPr="00951D8F">
        <w:rPr>
          <w:rFonts w:eastAsia="Times New Roman"/>
          <w:b/>
          <w:bCs/>
          <w:i/>
          <w:iCs/>
          <w:sz w:val="28"/>
          <w:szCs w:val="28"/>
          <w:lang w:val="en-US" w:eastAsia="en-US"/>
        </w:rPr>
        <w:t xml:space="preserve"> de </w:t>
      </w:r>
      <w:proofErr w:type="spellStart"/>
      <w:r w:rsidR="00951D8F" w:rsidRPr="00951D8F">
        <w:rPr>
          <w:rFonts w:eastAsia="Times New Roman"/>
          <w:b/>
          <w:bCs/>
          <w:i/>
          <w:iCs/>
          <w:sz w:val="28"/>
          <w:szCs w:val="28"/>
          <w:lang w:val="en-US" w:eastAsia="en-US"/>
        </w:rPr>
        <w:t>utilităţi</w:t>
      </w:r>
      <w:proofErr w:type="spellEnd"/>
      <w:r w:rsidR="00951D8F" w:rsidRPr="00951D8F">
        <w:rPr>
          <w:rFonts w:eastAsia="Times New Roman"/>
          <w:b/>
          <w:bCs/>
          <w:i/>
          <w:iCs/>
          <w:sz w:val="28"/>
          <w:szCs w:val="28"/>
          <w:lang w:val="en-US" w:eastAsia="en-US"/>
        </w:rPr>
        <w:t xml:space="preserve"> </w:t>
      </w:r>
      <w:proofErr w:type="spellStart"/>
      <w:r w:rsidR="00951D8F" w:rsidRPr="00951D8F">
        <w:rPr>
          <w:rFonts w:eastAsia="Times New Roman"/>
          <w:b/>
          <w:bCs/>
          <w:i/>
          <w:iCs/>
          <w:sz w:val="28"/>
          <w:szCs w:val="28"/>
          <w:lang w:val="en-US" w:eastAsia="en-US"/>
        </w:rPr>
        <w:t>publice</w:t>
      </w:r>
      <w:proofErr w:type="spellEnd"/>
      <w:r w:rsidR="00951D8F" w:rsidRPr="00951D8F">
        <w:rPr>
          <w:rFonts w:eastAsia="Times New Roman"/>
          <w:b/>
          <w:bCs/>
          <w:i/>
          <w:iCs/>
          <w:sz w:val="28"/>
          <w:szCs w:val="28"/>
          <w:lang w:val="en-US" w:eastAsia="en-US"/>
        </w:rPr>
        <w:t xml:space="preserve"> se </w:t>
      </w:r>
      <w:proofErr w:type="spellStart"/>
      <w:r w:rsidR="00951D8F" w:rsidRPr="00951D8F">
        <w:rPr>
          <w:rFonts w:eastAsia="Times New Roman"/>
          <w:b/>
          <w:bCs/>
          <w:i/>
          <w:iCs/>
          <w:sz w:val="28"/>
          <w:szCs w:val="28"/>
          <w:lang w:val="en-US" w:eastAsia="en-US"/>
        </w:rPr>
        <w:t>organizează</w:t>
      </w:r>
      <w:proofErr w:type="spellEnd"/>
      <w:r w:rsidR="00951D8F" w:rsidRPr="00951D8F">
        <w:rPr>
          <w:rFonts w:eastAsia="Times New Roman"/>
          <w:b/>
          <w:bCs/>
          <w:i/>
          <w:iCs/>
          <w:sz w:val="28"/>
          <w:szCs w:val="28"/>
          <w:lang w:val="en-US" w:eastAsia="en-US"/>
        </w:rPr>
        <w:t xml:space="preserve"> şi se </w:t>
      </w:r>
      <w:proofErr w:type="spellStart"/>
      <w:r w:rsidR="00951D8F" w:rsidRPr="00951D8F">
        <w:rPr>
          <w:rFonts w:eastAsia="Times New Roman"/>
          <w:b/>
          <w:bCs/>
          <w:i/>
          <w:iCs/>
          <w:sz w:val="28"/>
          <w:szCs w:val="28"/>
          <w:lang w:val="en-US" w:eastAsia="en-US"/>
        </w:rPr>
        <w:t>realizează</w:t>
      </w:r>
      <w:proofErr w:type="spellEnd"/>
      <w:r w:rsidR="00951D8F" w:rsidRPr="00951D8F">
        <w:rPr>
          <w:rFonts w:eastAsia="Times New Roman"/>
          <w:i/>
          <w:iCs/>
          <w:sz w:val="28"/>
          <w:szCs w:val="28"/>
          <w:lang w:val="en-US" w:eastAsia="en-US"/>
        </w:rPr>
        <w:t xml:space="preserve"> </w:t>
      </w:r>
      <w:proofErr w:type="spellStart"/>
      <w:r w:rsidR="00951D8F" w:rsidRPr="00951D8F">
        <w:rPr>
          <w:rFonts w:eastAsia="Times New Roman"/>
          <w:i/>
          <w:iCs/>
          <w:sz w:val="28"/>
          <w:szCs w:val="28"/>
          <w:lang w:val="en-US" w:eastAsia="en-US"/>
        </w:rPr>
        <w:t>în</w:t>
      </w:r>
      <w:proofErr w:type="spellEnd"/>
      <w:r w:rsidR="00951D8F" w:rsidRPr="00951D8F">
        <w:rPr>
          <w:rFonts w:eastAsia="Times New Roman"/>
          <w:i/>
          <w:iCs/>
          <w:sz w:val="28"/>
          <w:szCs w:val="28"/>
          <w:lang w:val="en-US" w:eastAsia="en-US"/>
        </w:rPr>
        <w:t xml:space="preserve"> </w:t>
      </w:r>
      <w:proofErr w:type="spellStart"/>
      <w:r w:rsidR="00951D8F" w:rsidRPr="00951D8F">
        <w:rPr>
          <w:rFonts w:eastAsia="Times New Roman"/>
          <w:i/>
          <w:iCs/>
          <w:sz w:val="28"/>
          <w:szCs w:val="28"/>
          <w:lang w:val="en-US" w:eastAsia="en-US"/>
        </w:rPr>
        <w:t>următoarele</w:t>
      </w:r>
      <w:proofErr w:type="spellEnd"/>
      <w:r w:rsidR="00951D8F" w:rsidRPr="00951D8F">
        <w:rPr>
          <w:rFonts w:eastAsia="Times New Roman"/>
          <w:i/>
          <w:iCs/>
          <w:sz w:val="28"/>
          <w:szCs w:val="28"/>
          <w:lang w:val="en-US" w:eastAsia="en-US"/>
        </w:rPr>
        <w:t xml:space="preserve"> </w:t>
      </w:r>
      <w:proofErr w:type="spellStart"/>
      <w:r w:rsidR="00951D8F" w:rsidRPr="00951D8F">
        <w:rPr>
          <w:rFonts w:eastAsia="Times New Roman"/>
          <w:i/>
          <w:iCs/>
          <w:sz w:val="28"/>
          <w:szCs w:val="28"/>
          <w:lang w:val="en-US" w:eastAsia="en-US"/>
        </w:rPr>
        <w:t>modalităţi</w:t>
      </w:r>
      <w:proofErr w:type="spellEnd"/>
      <w:r w:rsidR="00951D8F" w:rsidRPr="00951D8F">
        <w:rPr>
          <w:rFonts w:eastAsia="Times New Roman"/>
          <w:i/>
          <w:iCs/>
          <w:sz w:val="28"/>
          <w:szCs w:val="28"/>
          <w:lang w:val="en-US" w:eastAsia="en-US"/>
        </w:rPr>
        <w:t>:</w:t>
      </w:r>
    </w:p>
    <w:p w14:paraId="239694F4" w14:textId="77777777" w:rsidR="00951D8F" w:rsidRPr="00D14D84" w:rsidRDefault="00951D8F" w:rsidP="00951D8F">
      <w:pPr>
        <w:pStyle w:val="ListParagraph"/>
        <w:shd w:val="clear" w:color="auto" w:fill="FFFFFF"/>
        <w:ind w:left="928"/>
        <w:jc w:val="both"/>
        <w:rPr>
          <w:rFonts w:eastAsia="Times New Roman"/>
          <w:b/>
          <w:bCs/>
          <w:i/>
          <w:iCs/>
          <w:sz w:val="28"/>
          <w:szCs w:val="28"/>
          <w:lang w:val="es-DO" w:eastAsia="en-US"/>
        </w:rPr>
      </w:pPr>
      <w:bookmarkStart w:id="7" w:name="do|caIII|si1|ar22|al2|lia"/>
      <w:bookmarkEnd w:id="7"/>
      <w:r w:rsidRPr="00D14D84">
        <w:rPr>
          <w:rFonts w:eastAsia="Times New Roman"/>
          <w:b/>
          <w:bCs/>
          <w:i/>
          <w:iCs/>
          <w:sz w:val="28"/>
          <w:szCs w:val="28"/>
          <w:lang w:val="es-DO" w:eastAsia="en-US"/>
        </w:rPr>
        <w:t>a)gestiune directă;</w:t>
      </w:r>
    </w:p>
    <w:p w14:paraId="62DD1501" w14:textId="77777777" w:rsidR="00951D8F" w:rsidRPr="00D14D84" w:rsidRDefault="00951D8F" w:rsidP="00951D8F">
      <w:pPr>
        <w:pStyle w:val="ListParagraph"/>
        <w:shd w:val="clear" w:color="auto" w:fill="FFFFFF"/>
        <w:ind w:left="928"/>
        <w:jc w:val="both"/>
        <w:rPr>
          <w:rFonts w:eastAsia="Times New Roman"/>
          <w:i/>
          <w:iCs/>
          <w:sz w:val="28"/>
          <w:szCs w:val="28"/>
          <w:lang w:val="es-DO" w:eastAsia="en-US"/>
        </w:rPr>
      </w:pPr>
      <w:bookmarkStart w:id="8" w:name="do|caIII|si1|ar22|al2|lib"/>
      <w:bookmarkEnd w:id="8"/>
      <w:r w:rsidRPr="00D14D84">
        <w:rPr>
          <w:rFonts w:eastAsia="Times New Roman"/>
          <w:i/>
          <w:iCs/>
          <w:sz w:val="28"/>
          <w:szCs w:val="28"/>
          <w:lang w:val="es-DO" w:eastAsia="en-US"/>
        </w:rPr>
        <w:t>b)gestiune delegată.</w:t>
      </w:r>
    </w:p>
    <w:p w14:paraId="600F379F" w14:textId="132ED8EE" w:rsidR="00951D8F" w:rsidRDefault="00951D8F" w:rsidP="00951D8F">
      <w:pPr>
        <w:shd w:val="clear" w:color="auto" w:fill="FFFFFF"/>
        <w:ind w:firstLine="708"/>
        <w:jc w:val="both"/>
        <w:rPr>
          <w:rFonts w:eastAsia="Times New Roman"/>
          <w:i/>
          <w:iCs/>
          <w:color w:val="000000"/>
          <w:sz w:val="28"/>
          <w:szCs w:val="28"/>
          <w:lang w:eastAsia="en-US"/>
        </w:rPr>
      </w:pPr>
      <w:bookmarkStart w:id="9" w:name="do|caIII|si1|ar22|al3:189"/>
      <w:bookmarkStart w:id="10" w:name="do|caIII|si1|ar22|al3"/>
      <w:bookmarkEnd w:id="9"/>
      <w:bookmarkEnd w:id="10"/>
      <w:r w:rsidRPr="00951D8F">
        <w:rPr>
          <w:rFonts w:eastAsia="Times New Roman"/>
          <w:i/>
          <w:iCs/>
          <w:sz w:val="28"/>
          <w:szCs w:val="28"/>
          <w:lang w:val="en-US" w:eastAsia="en-US"/>
        </w:rPr>
        <w:t xml:space="preserve">(3) </w:t>
      </w:r>
      <w:proofErr w:type="spellStart"/>
      <w:r w:rsidRPr="00951D8F">
        <w:rPr>
          <w:rFonts w:eastAsia="Times New Roman"/>
          <w:b/>
          <w:bCs/>
          <w:i/>
          <w:iCs/>
          <w:sz w:val="28"/>
          <w:szCs w:val="28"/>
          <w:lang w:val="en-US" w:eastAsia="en-US"/>
        </w:rPr>
        <w:t>Modalitatea</w:t>
      </w:r>
      <w:proofErr w:type="spellEnd"/>
      <w:r w:rsidRPr="00951D8F">
        <w:rPr>
          <w:rFonts w:eastAsia="Times New Roman"/>
          <w:b/>
          <w:bCs/>
          <w:i/>
          <w:iCs/>
          <w:sz w:val="28"/>
          <w:szCs w:val="28"/>
          <w:lang w:val="en-US" w:eastAsia="en-US"/>
        </w:rPr>
        <w:t xml:space="preserve"> de </w:t>
      </w:r>
      <w:proofErr w:type="spellStart"/>
      <w:r w:rsidRPr="00951D8F">
        <w:rPr>
          <w:rFonts w:eastAsia="Times New Roman"/>
          <w:b/>
          <w:bCs/>
          <w:i/>
          <w:iCs/>
          <w:sz w:val="28"/>
          <w:szCs w:val="28"/>
          <w:lang w:val="en-US" w:eastAsia="en-US"/>
        </w:rPr>
        <w:t>gestiune</w:t>
      </w:r>
      <w:proofErr w:type="spellEnd"/>
      <w:r w:rsidRPr="00951D8F">
        <w:rPr>
          <w:rFonts w:eastAsia="Times New Roman"/>
          <w:b/>
          <w:bCs/>
          <w:i/>
          <w:iCs/>
          <w:sz w:val="28"/>
          <w:szCs w:val="28"/>
          <w:lang w:val="en-US" w:eastAsia="en-US"/>
        </w:rPr>
        <w:t xml:space="preserve"> a </w:t>
      </w:r>
      <w:proofErr w:type="spellStart"/>
      <w:r w:rsidRPr="00951D8F">
        <w:rPr>
          <w:rFonts w:eastAsia="Times New Roman"/>
          <w:b/>
          <w:bCs/>
          <w:i/>
          <w:iCs/>
          <w:sz w:val="28"/>
          <w:szCs w:val="28"/>
          <w:lang w:val="en-US" w:eastAsia="en-US"/>
        </w:rPr>
        <w:t>serviciilor</w:t>
      </w:r>
      <w:proofErr w:type="spellEnd"/>
      <w:r w:rsidRPr="00951D8F">
        <w:rPr>
          <w:rFonts w:eastAsia="Times New Roman"/>
          <w:b/>
          <w:bCs/>
          <w:i/>
          <w:iCs/>
          <w:sz w:val="28"/>
          <w:szCs w:val="28"/>
          <w:lang w:val="en-US" w:eastAsia="en-US"/>
        </w:rPr>
        <w:t xml:space="preserve"> de </w:t>
      </w:r>
      <w:proofErr w:type="spellStart"/>
      <w:r w:rsidRPr="00951D8F">
        <w:rPr>
          <w:rFonts w:eastAsia="Times New Roman"/>
          <w:b/>
          <w:bCs/>
          <w:i/>
          <w:iCs/>
          <w:sz w:val="28"/>
          <w:szCs w:val="28"/>
          <w:lang w:val="en-US" w:eastAsia="en-US"/>
        </w:rPr>
        <w:t>utilităţi</w:t>
      </w:r>
      <w:proofErr w:type="spellEnd"/>
      <w:r w:rsidRPr="00951D8F">
        <w:rPr>
          <w:rFonts w:eastAsia="Times New Roman"/>
          <w:b/>
          <w:bCs/>
          <w:i/>
          <w:iCs/>
          <w:sz w:val="28"/>
          <w:szCs w:val="28"/>
          <w:lang w:val="en-US" w:eastAsia="en-US"/>
        </w:rPr>
        <w:t xml:space="preserve"> </w:t>
      </w:r>
      <w:proofErr w:type="spellStart"/>
      <w:r w:rsidRPr="00951D8F">
        <w:rPr>
          <w:rFonts w:eastAsia="Times New Roman"/>
          <w:b/>
          <w:bCs/>
          <w:i/>
          <w:iCs/>
          <w:sz w:val="28"/>
          <w:szCs w:val="28"/>
          <w:lang w:val="en-US" w:eastAsia="en-US"/>
        </w:rPr>
        <w:t>publice</w:t>
      </w:r>
      <w:proofErr w:type="spellEnd"/>
      <w:r w:rsidRPr="00951D8F">
        <w:rPr>
          <w:rFonts w:eastAsia="Times New Roman"/>
          <w:b/>
          <w:bCs/>
          <w:i/>
          <w:iCs/>
          <w:sz w:val="28"/>
          <w:szCs w:val="28"/>
          <w:lang w:val="en-US" w:eastAsia="en-US"/>
        </w:rPr>
        <w:t xml:space="preserve"> se </w:t>
      </w:r>
      <w:proofErr w:type="spellStart"/>
      <w:r w:rsidRPr="00951D8F">
        <w:rPr>
          <w:rFonts w:eastAsia="Times New Roman"/>
          <w:b/>
          <w:bCs/>
          <w:i/>
          <w:iCs/>
          <w:sz w:val="28"/>
          <w:szCs w:val="28"/>
          <w:lang w:val="en-US" w:eastAsia="en-US"/>
        </w:rPr>
        <w:t>stabileşte</w:t>
      </w:r>
      <w:proofErr w:type="spellEnd"/>
      <w:r w:rsidRPr="00951D8F">
        <w:rPr>
          <w:rFonts w:eastAsia="Times New Roman"/>
          <w:b/>
          <w:bCs/>
          <w:i/>
          <w:iCs/>
          <w:sz w:val="28"/>
          <w:szCs w:val="28"/>
          <w:lang w:val="en-US" w:eastAsia="en-US"/>
        </w:rPr>
        <w:t xml:space="preserve"> </w:t>
      </w:r>
      <w:proofErr w:type="spellStart"/>
      <w:r w:rsidRPr="00951D8F">
        <w:rPr>
          <w:rFonts w:eastAsia="Times New Roman"/>
          <w:b/>
          <w:bCs/>
          <w:i/>
          <w:iCs/>
          <w:sz w:val="28"/>
          <w:szCs w:val="28"/>
          <w:lang w:val="en-US" w:eastAsia="en-US"/>
        </w:rPr>
        <w:t>prin</w:t>
      </w:r>
      <w:proofErr w:type="spellEnd"/>
      <w:r w:rsidRPr="00951D8F">
        <w:rPr>
          <w:rFonts w:eastAsia="Times New Roman"/>
          <w:b/>
          <w:bCs/>
          <w:i/>
          <w:iCs/>
          <w:sz w:val="28"/>
          <w:szCs w:val="28"/>
          <w:lang w:val="en-US" w:eastAsia="en-US"/>
        </w:rPr>
        <w:t xml:space="preserve"> </w:t>
      </w:r>
      <w:proofErr w:type="spellStart"/>
      <w:r w:rsidRPr="00951D8F">
        <w:rPr>
          <w:rFonts w:eastAsia="Times New Roman"/>
          <w:b/>
          <w:bCs/>
          <w:i/>
          <w:iCs/>
          <w:sz w:val="28"/>
          <w:szCs w:val="28"/>
          <w:lang w:val="en-US" w:eastAsia="en-US"/>
        </w:rPr>
        <w:t>hotărâri</w:t>
      </w:r>
      <w:proofErr w:type="spellEnd"/>
      <w:r w:rsidRPr="00951D8F">
        <w:rPr>
          <w:rFonts w:eastAsia="Times New Roman"/>
          <w:b/>
          <w:bCs/>
          <w:i/>
          <w:iCs/>
          <w:sz w:val="28"/>
          <w:szCs w:val="28"/>
          <w:lang w:val="en-US" w:eastAsia="en-US"/>
        </w:rPr>
        <w:t xml:space="preserve"> ale </w:t>
      </w:r>
      <w:proofErr w:type="spellStart"/>
      <w:r w:rsidRPr="00951D8F">
        <w:rPr>
          <w:rFonts w:eastAsia="Times New Roman"/>
          <w:b/>
          <w:bCs/>
          <w:i/>
          <w:iCs/>
          <w:sz w:val="28"/>
          <w:szCs w:val="28"/>
          <w:lang w:val="en-US" w:eastAsia="en-US"/>
        </w:rPr>
        <w:t>autorităţilor</w:t>
      </w:r>
      <w:proofErr w:type="spellEnd"/>
      <w:r w:rsidRPr="00951D8F">
        <w:rPr>
          <w:rFonts w:eastAsia="Times New Roman"/>
          <w:b/>
          <w:bCs/>
          <w:i/>
          <w:iCs/>
          <w:sz w:val="28"/>
          <w:szCs w:val="28"/>
          <w:lang w:val="en-US" w:eastAsia="en-US"/>
        </w:rPr>
        <w:t xml:space="preserve"> deliberative ale </w:t>
      </w:r>
      <w:proofErr w:type="spellStart"/>
      <w:r w:rsidRPr="00951D8F">
        <w:rPr>
          <w:rFonts w:eastAsia="Times New Roman"/>
          <w:b/>
          <w:bCs/>
          <w:i/>
          <w:iCs/>
          <w:sz w:val="28"/>
          <w:szCs w:val="28"/>
          <w:lang w:val="en-US" w:eastAsia="en-US"/>
        </w:rPr>
        <w:t>unităţilor</w:t>
      </w:r>
      <w:proofErr w:type="spellEnd"/>
      <w:r w:rsidRPr="00951D8F">
        <w:rPr>
          <w:rFonts w:eastAsia="Times New Roman"/>
          <w:b/>
          <w:bCs/>
          <w:i/>
          <w:iCs/>
          <w:sz w:val="28"/>
          <w:szCs w:val="28"/>
          <w:lang w:val="en-US" w:eastAsia="en-US"/>
        </w:rPr>
        <w:t xml:space="preserve"> </w:t>
      </w:r>
      <w:proofErr w:type="spellStart"/>
      <w:r w:rsidRPr="00951D8F">
        <w:rPr>
          <w:rFonts w:eastAsia="Times New Roman"/>
          <w:b/>
          <w:bCs/>
          <w:i/>
          <w:iCs/>
          <w:sz w:val="28"/>
          <w:szCs w:val="28"/>
          <w:lang w:val="en-US" w:eastAsia="en-US"/>
        </w:rPr>
        <w:t>administrativ-teritoriale</w:t>
      </w:r>
      <w:proofErr w:type="spellEnd"/>
      <w:r w:rsidRPr="00951D8F">
        <w:rPr>
          <w:rFonts w:eastAsia="Times New Roman"/>
          <w:i/>
          <w:iCs/>
          <w:sz w:val="28"/>
          <w:szCs w:val="28"/>
          <w:lang w:val="en-US" w:eastAsia="en-US"/>
        </w:rPr>
        <w:t xml:space="preserve">, </w:t>
      </w:r>
      <w:proofErr w:type="spellStart"/>
      <w:r w:rsidRPr="00951D8F">
        <w:rPr>
          <w:rFonts w:eastAsia="Times New Roman"/>
          <w:i/>
          <w:iCs/>
          <w:sz w:val="28"/>
          <w:szCs w:val="28"/>
          <w:lang w:val="en-US" w:eastAsia="en-US"/>
        </w:rPr>
        <w:t>în</w:t>
      </w:r>
      <w:proofErr w:type="spellEnd"/>
      <w:r w:rsidRPr="00951D8F">
        <w:rPr>
          <w:rFonts w:eastAsia="Times New Roman"/>
          <w:i/>
          <w:iCs/>
          <w:sz w:val="28"/>
          <w:szCs w:val="28"/>
          <w:lang w:val="en-US" w:eastAsia="en-US"/>
        </w:rPr>
        <w:t xml:space="preserve"> </w:t>
      </w:r>
      <w:proofErr w:type="spellStart"/>
      <w:r w:rsidRPr="00951D8F">
        <w:rPr>
          <w:rFonts w:eastAsia="Times New Roman"/>
          <w:i/>
          <w:iCs/>
          <w:sz w:val="28"/>
          <w:szCs w:val="28"/>
          <w:lang w:val="en-US" w:eastAsia="en-US"/>
        </w:rPr>
        <w:t>baza</w:t>
      </w:r>
      <w:proofErr w:type="spellEnd"/>
      <w:r w:rsidRPr="00951D8F">
        <w:rPr>
          <w:rFonts w:eastAsia="Times New Roman"/>
          <w:i/>
          <w:iCs/>
          <w:sz w:val="28"/>
          <w:szCs w:val="28"/>
          <w:lang w:val="en-US" w:eastAsia="en-US"/>
        </w:rPr>
        <w:t xml:space="preserve"> </w:t>
      </w:r>
      <w:proofErr w:type="spellStart"/>
      <w:r w:rsidRPr="00951D8F">
        <w:rPr>
          <w:rFonts w:eastAsia="Times New Roman"/>
          <w:i/>
          <w:iCs/>
          <w:sz w:val="28"/>
          <w:szCs w:val="28"/>
          <w:lang w:val="en-US" w:eastAsia="en-US"/>
        </w:rPr>
        <w:t>unui</w:t>
      </w:r>
      <w:proofErr w:type="spellEnd"/>
      <w:r w:rsidRPr="00951D8F">
        <w:rPr>
          <w:rFonts w:eastAsia="Times New Roman"/>
          <w:i/>
          <w:iCs/>
          <w:sz w:val="28"/>
          <w:szCs w:val="28"/>
          <w:lang w:val="en-US" w:eastAsia="en-US"/>
        </w:rPr>
        <w:t xml:space="preserve"> </w:t>
      </w:r>
      <w:proofErr w:type="spellStart"/>
      <w:r w:rsidRPr="00951D8F">
        <w:rPr>
          <w:rFonts w:eastAsia="Times New Roman"/>
          <w:b/>
          <w:bCs/>
          <w:i/>
          <w:iCs/>
          <w:sz w:val="28"/>
          <w:szCs w:val="28"/>
          <w:lang w:val="en-US" w:eastAsia="en-US"/>
        </w:rPr>
        <w:t>studiu</w:t>
      </w:r>
      <w:proofErr w:type="spellEnd"/>
      <w:r w:rsidRPr="00951D8F">
        <w:rPr>
          <w:rFonts w:eastAsia="Times New Roman"/>
          <w:b/>
          <w:bCs/>
          <w:i/>
          <w:iCs/>
          <w:sz w:val="28"/>
          <w:szCs w:val="28"/>
          <w:lang w:val="en-US" w:eastAsia="en-US"/>
        </w:rPr>
        <w:t xml:space="preserve"> de </w:t>
      </w:r>
      <w:proofErr w:type="spellStart"/>
      <w:r w:rsidRPr="00951D8F">
        <w:rPr>
          <w:rFonts w:eastAsia="Times New Roman"/>
          <w:b/>
          <w:bCs/>
          <w:i/>
          <w:iCs/>
          <w:color w:val="000000"/>
          <w:sz w:val="28"/>
          <w:szCs w:val="28"/>
          <w:lang w:val="en-US" w:eastAsia="en-US"/>
        </w:rPr>
        <w:t>oportunitate</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în</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funcţie</w:t>
      </w:r>
      <w:proofErr w:type="spellEnd"/>
      <w:r w:rsidRPr="00951D8F">
        <w:rPr>
          <w:rFonts w:eastAsia="Times New Roman"/>
          <w:i/>
          <w:iCs/>
          <w:color w:val="000000"/>
          <w:sz w:val="28"/>
          <w:szCs w:val="28"/>
          <w:lang w:val="en-US" w:eastAsia="en-US"/>
        </w:rPr>
        <w:t xml:space="preserve"> de natura şi </w:t>
      </w:r>
      <w:proofErr w:type="spellStart"/>
      <w:r w:rsidRPr="00951D8F">
        <w:rPr>
          <w:rFonts w:eastAsia="Times New Roman"/>
          <w:i/>
          <w:iCs/>
          <w:color w:val="000000"/>
          <w:sz w:val="28"/>
          <w:szCs w:val="28"/>
          <w:lang w:val="en-US" w:eastAsia="en-US"/>
        </w:rPr>
        <w:t>starea</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serviciului</w:t>
      </w:r>
      <w:proofErr w:type="spellEnd"/>
      <w:r w:rsidRPr="00951D8F">
        <w:rPr>
          <w:rFonts w:eastAsia="Times New Roman"/>
          <w:i/>
          <w:iCs/>
          <w:color w:val="000000"/>
          <w:sz w:val="28"/>
          <w:szCs w:val="28"/>
          <w:lang w:val="en-US" w:eastAsia="en-US"/>
        </w:rPr>
        <w:t xml:space="preserve">, de </w:t>
      </w:r>
      <w:proofErr w:type="spellStart"/>
      <w:r w:rsidRPr="00951D8F">
        <w:rPr>
          <w:rFonts w:eastAsia="Times New Roman"/>
          <w:i/>
          <w:iCs/>
          <w:color w:val="000000"/>
          <w:sz w:val="28"/>
          <w:szCs w:val="28"/>
          <w:lang w:val="en-US" w:eastAsia="en-US"/>
        </w:rPr>
        <w:t>necesitatea</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asigurării</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celui</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mai</w:t>
      </w:r>
      <w:proofErr w:type="spellEnd"/>
      <w:r w:rsidRPr="00951D8F">
        <w:rPr>
          <w:rFonts w:eastAsia="Times New Roman"/>
          <w:i/>
          <w:iCs/>
          <w:color w:val="000000"/>
          <w:sz w:val="28"/>
          <w:szCs w:val="28"/>
          <w:lang w:val="en-US" w:eastAsia="en-US"/>
        </w:rPr>
        <w:t xml:space="preserve"> bun </w:t>
      </w:r>
      <w:proofErr w:type="spellStart"/>
      <w:r w:rsidRPr="00951D8F">
        <w:rPr>
          <w:rFonts w:eastAsia="Times New Roman"/>
          <w:i/>
          <w:iCs/>
          <w:color w:val="000000"/>
          <w:sz w:val="28"/>
          <w:szCs w:val="28"/>
          <w:lang w:val="en-US" w:eastAsia="en-US"/>
        </w:rPr>
        <w:t>raport</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preţ</w:t>
      </w:r>
      <w:proofErr w:type="spellEnd"/>
      <w:r w:rsidRPr="00951D8F">
        <w:rPr>
          <w:rFonts w:eastAsia="Times New Roman"/>
          <w:i/>
          <w:iCs/>
          <w:color w:val="000000"/>
          <w:sz w:val="28"/>
          <w:szCs w:val="28"/>
          <w:lang w:val="en-US" w:eastAsia="en-US"/>
        </w:rPr>
        <w:t>/</w:t>
      </w:r>
      <w:proofErr w:type="spellStart"/>
      <w:r w:rsidRPr="00951D8F">
        <w:rPr>
          <w:rFonts w:eastAsia="Times New Roman"/>
          <w:i/>
          <w:iCs/>
          <w:color w:val="000000"/>
          <w:sz w:val="28"/>
          <w:szCs w:val="28"/>
          <w:lang w:val="en-US" w:eastAsia="en-US"/>
        </w:rPr>
        <w:t>calitate</w:t>
      </w:r>
      <w:proofErr w:type="spellEnd"/>
      <w:r w:rsidRPr="00951D8F">
        <w:rPr>
          <w:rFonts w:eastAsia="Times New Roman"/>
          <w:i/>
          <w:iCs/>
          <w:color w:val="000000"/>
          <w:sz w:val="28"/>
          <w:szCs w:val="28"/>
          <w:lang w:val="en-US" w:eastAsia="en-US"/>
        </w:rPr>
        <w:t xml:space="preserve">, de </w:t>
      </w:r>
      <w:proofErr w:type="spellStart"/>
      <w:r w:rsidRPr="00951D8F">
        <w:rPr>
          <w:rFonts w:eastAsia="Times New Roman"/>
          <w:i/>
          <w:iCs/>
          <w:color w:val="000000"/>
          <w:sz w:val="28"/>
          <w:szCs w:val="28"/>
          <w:lang w:val="en-US" w:eastAsia="en-US"/>
        </w:rPr>
        <w:t>interesele</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actuale</w:t>
      </w:r>
      <w:proofErr w:type="spellEnd"/>
      <w:r w:rsidRPr="00951D8F">
        <w:rPr>
          <w:rFonts w:eastAsia="Times New Roman"/>
          <w:i/>
          <w:iCs/>
          <w:color w:val="000000"/>
          <w:sz w:val="28"/>
          <w:szCs w:val="28"/>
          <w:lang w:val="en-US" w:eastAsia="en-US"/>
        </w:rPr>
        <w:t xml:space="preserve"> şi de </w:t>
      </w:r>
      <w:proofErr w:type="spellStart"/>
      <w:r w:rsidRPr="00951D8F">
        <w:rPr>
          <w:rFonts w:eastAsia="Times New Roman"/>
          <w:i/>
          <w:iCs/>
          <w:color w:val="000000"/>
          <w:sz w:val="28"/>
          <w:szCs w:val="28"/>
          <w:lang w:val="en-US" w:eastAsia="en-US"/>
        </w:rPr>
        <w:t>perspectivă</w:t>
      </w:r>
      <w:proofErr w:type="spellEnd"/>
      <w:r w:rsidRPr="00951D8F">
        <w:rPr>
          <w:rFonts w:eastAsia="Times New Roman"/>
          <w:i/>
          <w:iCs/>
          <w:color w:val="000000"/>
          <w:sz w:val="28"/>
          <w:szCs w:val="28"/>
          <w:lang w:val="en-US" w:eastAsia="en-US"/>
        </w:rPr>
        <w:t xml:space="preserve"> ale </w:t>
      </w:r>
      <w:proofErr w:type="spellStart"/>
      <w:r w:rsidRPr="00951D8F">
        <w:rPr>
          <w:rFonts w:eastAsia="Times New Roman"/>
          <w:i/>
          <w:iCs/>
          <w:color w:val="000000"/>
          <w:sz w:val="28"/>
          <w:szCs w:val="28"/>
          <w:lang w:val="en-US" w:eastAsia="en-US"/>
        </w:rPr>
        <w:t>unităţilor</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administrativ-teritoriale</w:t>
      </w:r>
      <w:proofErr w:type="spellEnd"/>
      <w:r w:rsidRPr="00951D8F">
        <w:rPr>
          <w:rFonts w:eastAsia="Times New Roman"/>
          <w:i/>
          <w:iCs/>
          <w:color w:val="000000"/>
          <w:sz w:val="28"/>
          <w:szCs w:val="28"/>
          <w:lang w:val="en-US" w:eastAsia="en-US"/>
        </w:rPr>
        <w:t xml:space="preserve">, precum şi de </w:t>
      </w:r>
      <w:proofErr w:type="spellStart"/>
      <w:r w:rsidRPr="00951D8F">
        <w:rPr>
          <w:rFonts w:eastAsia="Times New Roman"/>
          <w:i/>
          <w:iCs/>
          <w:color w:val="000000"/>
          <w:sz w:val="28"/>
          <w:szCs w:val="28"/>
          <w:lang w:val="en-US" w:eastAsia="en-US"/>
        </w:rPr>
        <w:t>mărimea</w:t>
      </w:r>
      <w:proofErr w:type="spellEnd"/>
      <w:r w:rsidRPr="00951D8F">
        <w:rPr>
          <w:rFonts w:eastAsia="Times New Roman"/>
          <w:i/>
          <w:iCs/>
          <w:color w:val="000000"/>
          <w:sz w:val="28"/>
          <w:szCs w:val="28"/>
          <w:lang w:val="en-US" w:eastAsia="en-US"/>
        </w:rPr>
        <w:t xml:space="preserve"> şi </w:t>
      </w:r>
      <w:proofErr w:type="spellStart"/>
      <w:r w:rsidRPr="00951D8F">
        <w:rPr>
          <w:rFonts w:eastAsia="Times New Roman"/>
          <w:i/>
          <w:iCs/>
          <w:color w:val="000000"/>
          <w:sz w:val="28"/>
          <w:szCs w:val="28"/>
          <w:lang w:val="en-US" w:eastAsia="en-US"/>
        </w:rPr>
        <w:t>complexitatea</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sistemelor</w:t>
      </w:r>
      <w:proofErr w:type="spellEnd"/>
      <w:r w:rsidRPr="00951D8F">
        <w:rPr>
          <w:rFonts w:eastAsia="Times New Roman"/>
          <w:i/>
          <w:iCs/>
          <w:color w:val="000000"/>
          <w:sz w:val="28"/>
          <w:szCs w:val="28"/>
          <w:lang w:val="en-US" w:eastAsia="en-US"/>
        </w:rPr>
        <w:t xml:space="preserve"> de </w:t>
      </w:r>
      <w:proofErr w:type="spellStart"/>
      <w:r w:rsidRPr="00951D8F">
        <w:rPr>
          <w:rFonts w:eastAsia="Times New Roman"/>
          <w:i/>
          <w:iCs/>
          <w:color w:val="000000"/>
          <w:sz w:val="28"/>
          <w:szCs w:val="28"/>
          <w:lang w:val="en-US" w:eastAsia="en-US"/>
        </w:rPr>
        <w:t>utilităţi</w:t>
      </w:r>
      <w:proofErr w:type="spellEnd"/>
      <w:r w:rsidRPr="00951D8F">
        <w:rPr>
          <w:rFonts w:eastAsia="Times New Roman"/>
          <w:i/>
          <w:iCs/>
          <w:color w:val="000000"/>
          <w:sz w:val="28"/>
          <w:szCs w:val="28"/>
          <w:lang w:val="en-US" w:eastAsia="en-US"/>
        </w:rPr>
        <w:t xml:space="preserve"> </w:t>
      </w:r>
      <w:proofErr w:type="spellStart"/>
      <w:r w:rsidRPr="00951D8F">
        <w:rPr>
          <w:rFonts w:eastAsia="Times New Roman"/>
          <w:i/>
          <w:iCs/>
          <w:color w:val="000000"/>
          <w:sz w:val="28"/>
          <w:szCs w:val="28"/>
          <w:lang w:val="en-US" w:eastAsia="en-US"/>
        </w:rPr>
        <w:t>publice</w:t>
      </w:r>
      <w:proofErr w:type="spellEnd"/>
      <w:r w:rsidRPr="00951D8F">
        <w:rPr>
          <w:rFonts w:eastAsia="Times New Roman"/>
          <w:i/>
          <w:iCs/>
          <w:color w:val="000000"/>
          <w:sz w:val="28"/>
          <w:szCs w:val="28"/>
          <w:lang w:val="en-US" w:eastAsia="en-US"/>
        </w:rPr>
        <w:t>.</w:t>
      </w:r>
      <w:r>
        <w:rPr>
          <w:rFonts w:eastAsia="Times New Roman"/>
          <w:i/>
          <w:iCs/>
          <w:color w:val="000000"/>
          <w:sz w:val="28"/>
          <w:szCs w:val="28"/>
          <w:lang w:eastAsia="en-US"/>
        </w:rPr>
        <w:t>”</w:t>
      </w:r>
    </w:p>
    <w:p w14:paraId="4BA6B106" w14:textId="6DB40405" w:rsidR="00F82DA2" w:rsidRPr="002479B8" w:rsidRDefault="00F82DA2" w:rsidP="00F82DA2">
      <w:pPr>
        <w:shd w:val="clear" w:color="auto" w:fill="FFFFFF"/>
        <w:ind w:firstLine="708"/>
        <w:jc w:val="both"/>
        <w:rPr>
          <w:rStyle w:val="tli"/>
          <w:b/>
          <w:bCs/>
          <w:i/>
          <w:iCs/>
          <w:sz w:val="28"/>
          <w:szCs w:val="28"/>
        </w:rPr>
      </w:pPr>
      <w:r w:rsidRPr="00F82DA2">
        <w:rPr>
          <w:rFonts w:eastAsia="Times New Roman"/>
          <w:i/>
          <w:iCs/>
          <w:color w:val="000000"/>
          <w:sz w:val="28"/>
          <w:szCs w:val="28"/>
          <w:lang w:eastAsia="en-US"/>
        </w:rPr>
        <w:t xml:space="preserve">- </w:t>
      </w:r>
      <w:r w:rsidRPr="00F82DA2">
        <w:rPr>
          <w:rStyle w:val="tli"/>
          <w:rFonts w:eastAsiaTheme="minorHAnsi"/>
          <w:sz w:val="28"/>
          <w:szCs w:val="28"/>
          <w:lang w:val="en-US" w:eastAsia="en-US"/>
        </w:rPr>
        <w:t>Art. 23: “</w:t>
      </w:r>
      <w:r>
        <w:rPr>
          <w:rStyle w:val="tli"/>
          <w:rFonts w:eastAsiaTheme="minorHAnsi"/>
          <w:i/>
          <w:iCs/>
          <w:sz w:val="28"/>
          <w:szCs w:val="28"/>
          <w:lang w:val="en-US" w:eastAsia="en-US"/>
        </w:rPr>
        <w:t>(</w:t>
      </w:r>
      <w:r w:rsidRPr="00F82DA2">
        <w:rPr>
          <w:rStyle w:val="al"/>
          <w:i/>
          <w:iCs/>
          <w:sz w:val="28"/>
          <w:szCs w:val="28"/>
        </w:rPr>
        <w:t xml:space="preserve">1) </w:t>
      </w:r>
      <w:r w:rsidRPr="00F82DA2">
        <w:rPr>
          <w:rStyle w:val="tal"/>
          <w:b/>
          <w:bCs/>
          <w:i/>
          <w:iCs/>
          <w:sz w:val="28"/>
          <w:szCs w:val="28"/>
        </w:rPr>
        <w:t>Raporturile juridice dintre unităţile administrativ-teritoriale</w:t>
      </w:r>
      <w:r w:rsidRPr="00F82DA2">
        <w:rPr>
          <w:rStyle w:val="tal"/>
          <w:i/>
          <w:iCs/>
          <w:sz w:val="28"/>
          <w:szCs w:val="28"/>
        </w:rPr>
        <w:t xml:space="preserve"> sau, după caz, dintre asociaţiile de dezvoltare intercomunitară cu obiect de activitate serviciile de utilităţi publice </w:t>
      </w:r>
      <w:r w:rsidRPr="00F82DA2">
        <w:rPr>
          <w:rStyle w:val="tal"/>
          <w:b/>
          <w:bCs/>
          <w:i/>
          <w:iCs/>
          <w:sz w:val="28"/>
          <w:szCs w:val="28"/>
        </w:rPr>
        <w:t>şi operatori</w:t>
      </w:r>
      <w:r w:rsidRPr="00F82DA2">
        <w:rPr>
          <w:rStyle w:val="tal"/>
          <w:i/>
          <w:iCs/>
          <w:sz w:val="28"/>
          <w:szCs w:val="28"/>
        </w:rPr>
        <w:t xml:space="preserve"> ori operatorii regionali, după caz, </w:t>
      </w:r>
      <w:r w:rsidRPr="00F82DA2">
        <w:rPr>
          <w:rStyle w:val="tal"/>
          <w:b/>
          <w:bCs/>
          <w:i/>
          <w:iCs/>
          <w:sz w:val="28"/>
          <w:szCs w:val="28"/>
        </w:rPr>
        <w:t>sunt reglementate prin:</w:t>
      </w:r>
      <w:bookmarkStart w:id="11" w:name="do|caIII|si1|ar23|al1|lia:15"/>
      <w:bookmarkStart w:id="12" w:name="do|caIII|si1|ar23|al1|lib"/>
      <w:bookmarkEnd w:id="11"/>
      <w:bookmarkEnd w:id="12"/>
      <w:r>
        <w:rPr>
          <w:rStyle w:val="tal"/>
          <w:b/>
          <w:bCs/>
          <w:i/>
          <w:iCs/>
          <w:sz w:val="28"/>
          <w:szCs w:val="28"/>
        </w:rPr>
        <w:t xml:space="preserve"> </w:t>
      </w:r>
      <w:r w:rsidR="002479B8" w:rsidRPr="002479B8">
        <w:rPr>
          <w:i/>
          <w:iCs/>
          <w:sz w:val="28"/>
          <w:szCs w:val="28"/>
        </w:rPr>
        <w:t>a)</w:t>
      </w:r>
      <w:r w:rsidR="002479B8">
        <w:rPr>
          <w:i/>
          <w:iCs/>
          <w:sz w:val="28"/>
          <w:szCs w:val="28"/>
        </w:rPr>
        <w:t xml:space="preserve"> </w:t>
      </w:r>
      <w:r w:rsidR="002479B8" w:rsidRPr="002479B8">
        <w:rPr>
          <w:i/>
          <w:iCs/>
          <w:sz w:val="28"/>
          <w:szCs w:val="28"/>
        </w:rPr>
        <w:t xml:space="preserve">hotărâri privind darea în administrare a furnizării/prestării serviciilor de utilităţi publice către operatorii de drept public prevăzuţi la art. 28 alin. (2) lit. a), respectiv contracte de delegare a gestiunii serviciilor de utilităţi publice către operatorii prevăzuţi la art. 28 alin. (2) lit. b), </w:t>
      </w:r>
      <w:r w:rsidR="002479B8" w:rsidRPr="002479B8">
        <w:rPr>
          <w:b/>
          <w:bCs/>
          <w:i/>
          <w:iCs/>
          <w:sz w:val="28"/>
          <w:szCs w:val="28"/>
        </w:rPr>
        <w:t>în cazul gestiunii directe;</w:t>
      </w:r>
      <w:r w:rsidRPr="002479B8">
        <w:rPr>
          <w:rStyle w:val="tli"/>
          <w:b/>
          <w:bCs/>
          <w:i/>
          <w:iCs/>
          <w:sz w:val="28"/>
          <w:szCs w:val="28"/>
        </w:rPr>
        <w:t>”</w:t>
      </w:r>
    </w:p>
    <w:p w14:paraId="702371E7" w14:textId="3A038163" w:rsidR="00556EB3" w:rsidRPr="00556EB3" w:rsidRDefault="00F82DA2" w:rsidP="00556EB3">
      <w:pPr>
        <w:shd w:val="clear" w:color="auto" w:fill="FFFFFF"/>
        <w:ind w:firstLine="708"/>
        <w:jc w:val="both"/>
        <w:rPr>
          <w:i/>
          <w:iCs/>
          <w:sz w:val="28"/>
          <w:szCs w:val="28"/>
          <w:lang w:val="en-US"/>
        </w:rPr>
      </w:pPr>
      <w:r>
        <w:rPr>
          <w:rStyle w:val="tli"/>
          <w:i/>
          <w:iCs/>
          <w:sz w:val="28"/>
          <w:szCs w:val="28"/>
        </w:rPr>
        <w:t xml:space="preserve">- </w:t>
      </w:r>
      <w:r w:rsidRPr="00F82DA2">
        <w:rPr>
          <w:rStyle w:val="tli"/>
          <w:sz w:val="28"/>
          <w:szCs w:val="28"/>
        </w:rPr>
        <w:t>art.</w:t>
      </w:r>
      <w:r>
        <w:rPr>
          <w:rStyle w:val="tli"/>
          <w:i/>
          <w:iCs/>
          <w:sz w:val="28"/>
          <w:szCs w:val="28"/>
        </w:rPr>
        <w:t xml:space="preserve"> </w:t>
      </w:r>
      <w:r w:rsidR="002479B8">
        <w:rPr>
          <w:rStyle w:val="tli"/>
          <w:sz w:val="28"/>
          <w:szCs w:val="28"/>
        </w:rPr>
        <w:t>28</w:t>
      </w:r>
      <w:r w:rsidR="00556EB3">
        <w:rPr>
          <w:rStyle w:val="tli"/>
          <w:sz w:val="28"/>
          <w:szCs w:val="28"/>
        </w:rPr>
        <w:t xml:space="preserve"> alin. (2) lit. b): </w:t>
      </w:r>
      <w:r w:rsidR="00556EB3">
        <w:rPr>
          <w:rStyle w:val="tli"/>
          <w:i/>
          <w:iCs/>
          <w:sz w:val="28"/>
          <w:szCs w:val="28"/>
        </w:rPr>
        <w:t>„</w:t>
      </w:r>
      <w:r w:rsidR="00556EB3" w:rsidRPr="00556EB3">
        <w:rPr>
          <w:i/>
          <w:iCs/>
          <w:sz w:val="28"/>
          <w:szCs w:val="28"/>
          <w:lang w:val="en-US"/>
        </w:rPr>
        <w:t>(2)</w:t>
      </w:r>
      <w:r w:rsidR="00556EB3">
        <w:rPr>
          <w:i/>
          <w:iCs/>
          <w:sz w:val="28"/>
          <w:szCs w:val="28"/>
          <w:lang w:val="en-US"/>
        </w:rPr>
        <w:t xml:space="preserve"> </w:t>
      </w:r>
      <w:proofErr w:type="spellStart"/>
      <w:r w:rsidR="00556EB3" w:rsidRPr="00556EB3">
        <w:rPr>
          <w:i/>
          <w:iCs/>
          <w:sz w:val="28"/>
          <w:szCs w:val="28"/>
          <w:lang w:val="en-US"/>
        </w:rPr>
        <w:t>Gestiunea</w:t>
      </w:r>
      <w:proofErr w:type="spellEnd"/>
      <w:r w:rsidR="00556EB3" w:rsidRPr="00556EB3">
        <w:rPr>
          <w:i/>
          <w:iCs/>
          <w:sz w:val="28"/>
          <w:szCs w:val="28"/>
          <w:lang w:val="en-US"/>
        </w:rPr>
        <w:t xml:space="preserve"> </w:t>
      </w:r>
      <w:proofErr w:type="spellStart"/>
      <w:r w:rsidR="00556EB3" w:rsidRPr="00556EB3">
        <w:rPr>
          <w:i/>
          <w:iCs/>
          <w:sz w:val="28"/>
          <w:szCs w:val="28"/>
          <w:lang w:val="en-US"/>
        </w:rPr>
        <w:t>directă</w:t>
      </w:r>
      <w:proofErr w:type="spellEnd"/>
      <w:r w:rsidR="00556EB3" w:rsidRPr="00556EB3">
        <w:rPr>
          <w:i/>
          <w:iCs/>
          <w:sz w:val="28"/>
          <w:szCs w:val="28"/>
          <w:lang w:val="en-US"/>
        </w:rPr>
        <w:t xml:space="preserve"> se </w:t>
      </w:r>
      <w:proofErr w:type="spellStart"/>
      <w:r w:rsidR="00556EB3" w:rsidRPr="00556EB3">
        <w:rPr>
          <w:i/>
          <w:iCs/>
          <w:sz w:val="28"/>
          <w:szCs w:val="28"/>
          <w:lang w:val="en-US"/>
        </w:rPr>
        <w:t>realizează</w:t>
      </w:r>
      <w:proofErr w:type="spellEnd"/>
      <w:r w:rsidR="00556EB3" w:rsidRPr="00556EB3">
        <w:rPr>
          <w:i/>
          <w:iCs/>
          <w:sz w:val="28"/>
          <w:szCs w:val="28"/>
          <w:lang w:val="en-US"/>
        </w:rPr>
        <w:t xml:space="preserve"> </w:t>
      </w:r>
      <w:proofErr w:type="spellStart"/>
      <w:r w:rsidR="00556EB3" w:rsidRPr="00556EB3">
        <w:rPr>
          <w:i/>
          <w:iCs/>
          <w:sz w:val="28"/>
          <w:szCs w:val="28"/>
          <w:lang w:val="en-US"/>
        </w:rPr>
        <w:t>prin</w:t>
      </w:r>
      <w:proofErr w:type="spellEnd"/>
      <w:r w:rsidR="00556EB3" w:rsidRPr="00556EB3">
        <w:rPr>
          <w:i/>
          <w:iCs/>
          <w:sz w:val="28"/>
          <w:szCs w:val="28"/>
          <w:lang w:val="en-US"/>
        </w:rPr>
        <w:t xml:space="preserve"> </w:t>
      </w:r>
      <w:proofErr w:type="spellStart"/>
      <w:r w:rsidR="00556EB3" w:rsidRPr="00556EB3">
        <w:rPr>
          <w:i/>
          <w:iCs/>
          <w:sz w:val="28"/>
          <w:szCs w:val="28"/>
          <w:lang w:val="en-US"/>
        </w:rPr>
        <w:t>intermediul</w:t>
      </w:r>
      <w:proofErr w:type="spellEnd"/>
      <w:r w:rsidR="00556EB3" w:rsidRPr="00556EB3">
        <w:rPr>
          <w:i/>
          <w:iCs/>
          <w:sz w:val="28"/>
          <w:szCs w:val="28"/>
          <w:lang w:val="en-US"/>
        </w:rPr>
        <w:t xml:space="preserve"> </w:t>
      </w:r>
      <w:proofErr w:type="spellStart"/>
      <w:r w:rsidR="00556EB3" w:rsidRPr="00556EB3">
        <w:rPr>
          <w:i/>
          <w:iCs/>
          <w:sz w:val="28"/>
          <w:szCs w:val="28"/>
          <w:lang w:val="en-US"/>
        </w:rPr>
        <w:t>unor</w:t>
      </w:r>
      <w:proofErr w:type="spellEnd"/>
      <w:r w:rsidR="00556EB3" w:rsidRPr="00556EB3">
        <w:rPr>
          <w:i/>
          <w:iCs/>
          <w:sz w:val="28"/>
          <w:szCs w:val="28"/>
          <w:lang w:val="en-US"/>
        </w:rPr>
        <w:t xml:space="preserve"> </w:t>
      </w:r>
      <w:proofErr w:type="spellStart"/>
      <w:r w:rsidR="00556EB3" w:rsidRPr="00556EB3">
        <w:rPr>
          <w:i/>
          <w:iCs/>
          <w:sz w:val="28"/>
          <w:szCs w:val="28"/>
          <w:lang w:val="en-US"/>
        </w:rPr>
        <w:t>operatori</w:t>
      </w:r>
      <w:proofErr w:type="spellEnd"/>
      <w:r w:rsidR="00556EB3" w:rsidRPr="00556EB3">
        <w:rPr>
          <w:i/>
          <w:iCs/>
          <w:sz w:val="28"/>
          <w:szCs w:val="28"/>
          <w:lang w:val="en-US"/>
        </w:rPr>
        <w:t xml:space="preserve"> de </w:t>
      </w:r>
      <w:proofErr w:type="spellStart"/>
      <w:r w:rsidR="00556EB3" w:rsidRPr="00556EB3">
        <w:rPr>
          <w:i/>
          <w:iCs/>
          <w:sz w:val="28"/>
          <w:szCs w:val="28"/>
          <w:lang w:val="en-US"/>
        </w:rPr>
        <w:t>drept</w:t>
      </w:r>
      <w:proofErr w:type="spellEnd"/>
      <w:r w:rsidR="00556EB3" w:rsidRPr="00556EB3">
        <w:rPr>
          <w:i/>
          <w:iCs/>
          <w:sz w:val="28"/>
          <w:szCs w:val="28"/>
          <w:lang w:val="en-US"/>
        </w:rPr>
        <w:t xml:space="preserve"> public </w:t>
      </w:r>
      <w:proofErr w:type="spellStart"/>
      <w:r w:rsidR="00556EB3" w:rsidRPr="00556EB3">
        <w:rPr>
          <w:i/>
          <w:iCs/>
          <w:sz w:val="28"/>
          <w:szCs w:val="28"/>
          <w:lang w:val="en-US"/>
        </w:rPr>
        <w:t>sau</w:t>
      </w:r>
      <w:proofErr w:type="spellEnd"/>
      <w:r w:rsidR="00556EB3" w:rsidRPr="00556EB3">
        <w:rPr>
          <w:i/>
          <w:iCs/>
          <w:sz w:val="28"/>
          <w:szCs w:val="28"/>
          <w:lang w:val="en-US"/>
        </w:rPr>
        <w:t xml:space="preserve"> </w:t>
      </w:r>
      <w:proofErr w:type="spellStart"/>
      <w:r w:rsidR="00556EB3" w:rsidRPr="00556EB3">
        <w:rPr>
          <w:i/>
          <w:iCs/>
          <w:sz w:val="28"/>
          <w:szCs w:val="28"/>
          <w:lang w:val="en-US"/>
        </w:rPr>
        <w:t>privat</w:t>
      </w:r>
      <w:proofErr w:type="spellEnd"/>
      <w:r w:rsidR="00556EB3" w:rsidRPr="00556EB3">
        <w:rPr>
          <w:i/>
          <w:iCs/>
          <w:sz w:val="28"/>
          <w:szCs w:val="28"/>
          <w:lang w:val="en-US"/>
        </w:rPr>
        <w:t xml:space="preserve">, </w:t>
      </w:r>
      <w:proofErr w:type="spellStart"/>
      <w:r w:rsidR="00556EB3" w:rsidRPr="00556EB3">
        <w:rPr>
          <w:i/>
          <w:iCs/>
          <w:sz w:val="28"/>
          <w:szCs w:val="28"/>
          <w:lang w:val="en-US"/>
        </w:rPr>
        <w:t>astfel</w:t>
      </w:r>
      <w:proofErr w:type="spellEnd"/>
      <w:r w:rsidR="00556EB3" w:rsidRPr="00556EB3">
        <w:rPr>
          <w:i/>
          <w:iCs/>
          <w:sz w:val="28"/>
          <w:szCs w:val="28"/>
          <w:lang w:val="en-US"/>
        </w:rPr>
        <w:t xml:space="preserve"> cum sunt </w:t>
      </w:r>
      <w:proofErr w:type="spellStart"/>
      <w:r w:rsidR="00556EB3" w:rsidRPr="00556EB3">
        <w:rPr>
          <w:i/>
          <w:iCs/>
          <w:sz w:val="28"/>
          <w:szCs w:val="28"/>
          <w:lang w:val="en-US"/>
        </w:rPr>
        <w:t>definiţi</w:t>
      </w:r>
      <w:proofErr w:type="spellEnd"/>
      <w:r w:rsidR="00556EB3" w:rsidRPr="00556EB3">
        <w:rPr>
          <w:i/>
          <w:iCs/>
          <w:sz w:val="28"/>
          <w:szCs w:val="28"/>
          <w:lang w:val="en-US"/>
        </w:rPr>
        <w:t xml:space="preserve"> la art. 2 lit. g), </w:t>
      </w:r>
      <w:proofErr w:type="spellStart"/>
      <w:r w:rsidR="00556EB3" w:rsidRPr="00556EB3">
        <w:rPr>
          <w:i/>
          <w:iCs/>
          <w:sz w:val="28"/>
          <w:szCs w:val="28"/>
          <w:lang w:val="en-US"/>
        </w:rPr>
        <w:t>respectiv</w:t>
      </w:r>
      <w:proofErr w:type="spellEnd"/>
      <w:r w:rsidR="00556EB3" w:rsidRPr="00556EB3">
        <w:rPr>
          <w:i/>
          <w:iCs/>
          <w:sz w:val="28"/>
          <w:szCs w:val="28"/>
          <w:lang w:val="en-US"/>
        </w:rPr>
        <w:t xml:space="preserve"> lit. h), </w:t>
      </w:r>
      <w:proofErr w:type="spellStart"/>
      <w:r w:rsidR="00556EB3" w:rsidRPr="00556EB3">
        <w:rPr>
          <w:i/>
          <w:iCs/>
          <w:sz w:val="28"/>
          <w:szCs w:val="28"/>
          <w:lang w:val="en-US"/>
        </w:rPr>
        <w:t>fără</w:t>
      </w:r>
      <w:proofErr w:type="spellEnd"/>
      <w:r w:rsidR="00556EB3" w:rsidRPr="00556EB3">
        <w:rPr>
          <w:i/>
          <w:iCs/>
          <w:sz w:val="28"/>
          <w:szCs w:val="28"/>
          <w:lang w:val="en-US"/>
        </w:rPr>
        <w:t xml:space="preserve"> </w:t>
      </w:r>
      <w:proofErr w:type="spellStart"/>
      <w:r w:rsidR="00556EB3" w:rsidRPr="00556EB3">
        <w:rPr>
          <w:i/>
          <w:iCs/>
          <w:sz w:val="28"/>
          <w:szCs w:val="28"/>
          <w:lang w:val="en-US"/>
        </w:rPr>
        <w:t>aplicarea</w:t>
      </w:r>
      <w:proofErr w:type="spellEnd"/>
      <w:r w:rsidR="00556EB3" w:rsidRPr="00556EB3">
        <w:rPr>
          <w:i/>
          <w:iCs/>
          <w:sz w:val="28"/>
          <w:szCs w:val="28"/>
          <w:lang w:val="en-US"/>
        </w:rPr>
        <w:t xml:space="preserve"> </w:t>
      </w:r>
      <w:proofErr w:type="spellStart"/>
      <w:r w:rsidR="00556EB3" w:rsidRPr="00556EB3">
        <w:rPr>
          <w:i/>
          <w:iCs/>
          <w:sz w:val="28"/>
          <w:szCs w:val="28"/>
          <w:lang w:val="en-US"/>
        </w:rPr>
        <w:t>prevederilor</w:t>
      </w:r>
      <w:proofErr w:type="spellEnd"/>
      <w:r w:rsidR="00556EB3" w:rsidRPr="00556EB3">
        <w:rPr>
          <w:i/>
          <w:iCs/>
          <w:sz w:val="28"/>
          <w:szCs w:val="28"/>
          <w:lang w:val="en-US"/>
        </w:rPr>
        <w:t xml:space="preserve"> </w:t>
      </w:r>
      <w:proofErr w:type="spellStart"/>
      <w:r w:rsidR="00556EB3" w:rsidRPr="00556EB3">
        <w:rPr>
          <w:i/>
          <w:iCs/>
          <w:sz w:val="28"/>
          <w:szCs w:val="28"/>
          <w:lang w:val="en-US"/>
        </w:rPr>
        <w:t>Legii</w:t>
      </w:r>
      <w:proofErr w:type="spellEnd"/>
      <w:r w:rsidR="00556EB3" w:rsidRPr="00556EB3">
        <w:rPr>
          <w:i/>
          <w:iCs/>
          <w:sz w:val="28"/>
          <w:szCs w:val="28"/>
          <w:lang w:val="en-US"/>
        </w:rPr>
        <w:t xml:space="preserve"> nr. </w:t>
      </w:r>
      <w:hyperlink r:id="rId7" w:anchor="/dokument/16955473" w:tgtFrame="_blank" w:history="1">
        <w:r w:rsidR="00556EB3" w:rsidRPr="00556EB3">
          <w:rPr>
            <w:rStyle w:val="Hyperlink"/>
            <w:i/>
            <w:iCs/>
            <w:color w:val="auto"/>
            <w:sz w:val="28"/>
            <w:szCs w:val="28"/>
            <w:u w:val="none"/>
            <w:lang w:val="en-US"/>
          </w:rPr>
          <w:t>98/2016</w:t>
        </w:r>
      </w:hyperlink>
      <w:r w:rsidR="00556EB3" w:rsidRPr="00556EB3">
        <w:rPr>
          <w:i/>
          <w:iCs/>
          <w:sz w:val="28"/>
          <w:szCs w:val="28"/>
          <w:lang w:val="en-US"/>
        </w:rPr>
        <w:t xml:space="preserve"> </w:t>
      </w:r>
      <w:proofErr w:type="spellStart"/>
      <w:r w:rsidR="00556EB3" w:rsidRPr="00556EB3">
        <w:rPr>
          <w:i/>
          <w:iCs/>
          <w:sz w:val="28"/>
          <w:szCs w:val="28"/>
          <w:lang w:val="en-US"/>
        </w:rPr>
        <w:t>privind</w:t>
      </w:r>
      <w:proofErr w:type="spellEnd"/>
      <w:r w:rsidR="00556EB3" w:rsidRPr="00556EB3">
        <w:rPr>
          <w:i/>
          <w:iCs/>
          <w:sz w:val="28"/>
          <w:szCs w:val="28"/>
          <w:lang w:val="en-US"/>
        </w:rPr>
        <w:t xml:space="preserve"> </w:t>
      </w:r>
      <w:proofErr w:type="spellStart"/>
      <w:r w:rsidR="00556EB3" w:rsidRPr="00556EB3">
        <w:rPr>
          <w:i/>
          <w:iCs/>
          <w:sz w:val="28"/>
          <w:szCs w:val="28"/>
          <w:lang w:val="en-US"/>
        </w:rPr>
        <w:t>achiziţiile</w:t>
      </w:r>
      <w:proofErr w:type="spellEnd"/>
      <w:r w:rsidR="00556EB3" w:rsidRPr="00556EB3">
        <w:rPr>
          <w:i/>
          <w:iCs/>
          <w:sz w:val="28"/>
          <w:szCs w:val="28"/>
          <w:lang w:val="en-US"/>
        </w:rPr>
        <w:t xml:space="preserve"> </w:t>
      </w:r>
      <w:proofErr w:type="spellStart"/>
      <w:r w:rsidR="00556EB3" w:rsidRPr="00556EB3">
        <w:rPr>
          <w:i/>
          <w:iCs/>
          <w:sz w:val="28"/>
          <w:szCs w:val="28"/>
          <w:lang w:val="en-US"/>
        </w:rPr>
        <w:t>publice</w:t>
      </w:r>
      <w:proofErr w:type="spellEnd"/>
      <w:r w:rsidR="00556EB3" w:rsidRPr="00556EB3">
        <w:rPr>
          <w:i/>
          <w:iCs/>
          <w:sz w:val="28"/>
          <w:szCs w:val="28"/>
          <w:lang w:val="en-US"/>
        </w:rPr>
        <w:t xml:space="preserve">, </w:t>
      </w:r>
      <w:proofErr w:type="spellStart"/>
      <w:r w:rsidR="00556EB3" w:rsidRPr="00556EB3">
        <w:rPr>
          <w:i/>
          <w:iCs/>
          <w:sz w:val="28"/>
          <w:szCs w:val="28"/>
          <w:lang w:val="en-US"/>
        </w:rPr>
        <w:t>Legii</w:t>
      </w:r>
      <w:proofErr w:type="spellEnd"/>
      <w:r w:rsidR="00556EB3" w:rsidRPr="00556EB3">
        <w:rPr>
          <w:i/>
          <w:iCs/>
          <w:sz w:val="28"/>
          <w:szCs w:val="28"/>
          <w:lang w:val="en-US"/>
        </w:rPr>
        <w:t xml:space="preserve"> nr. </w:t>
      </w:r>
      <w:hyperlink r:id="rId8" w:anchor="/dokument/16955467" w:tgtFrame="_blank" w:history="1">
        <w:r w:rsidR="00556EB3" w:rsidRPr="00556EB3">
          <w:rPr>
            <w:rStyle w:val="Hyperlink"/>
            <w:i/>
            <w:iCs/>
            <w:color w:val="auto"/>
            <w:sz w:val="28"/>
            <w:szCs w:val="28"/>
            <w:u w:val="none"/>
            <w:lang w:val="en-US"/>
          </w:rPr>
          <w:t>99/2016</w:t>
        </w:r>
      </w:hyperlink>
      <w:r w:rsidR="00556EB3" w:rsidRPr="00556EB3">
        <w:rPr>
          <w:i/>
          <w:iCs/>
          <w:sz w:val="28"/>
          <w:szCs w:val="28"/>
          <w:lang w:val="en-US"/>
        </w:rPr>
        <w:t xml:space="preserve"> </w:t>
      </w:r>
      <w:proofErr w:type="spellStart"/>
      <w:r w:rsidR="00556EB3" w:rsidRPr="00556EB3">
        <w:rPr>
          <w:i/>
          <w:iCs/>
          <w:sz w:val="28"/>
          <w:szCs w:val="28"/>
          <w:lang w:val="en-US"/>
        </w:rPr>
        <w:t>privind</w:t>
      </w:r>
      <w:proofErr w:type="spellEnd"/>
      <w:r w:rsidR="00556EB3" w:rsidRPr="00556EB3">
        <w:rPr>
          <w:i/>
          <w:iCs/>
          <w:sz w:val="28"/>
          <w:szCs w:val="28"/>
          <w:lang w:val="en-US"/>
        </w:rPr>
        <w:t xml:space="preserve"> </w:t>
      </w:r>
      <w:proofErr w:type="spellStart"/>
      <w:r w:rsidR="00556EB3" w:rsidRPr="00556EB3">
        <w:rPr>
          <w:i/>
          <w:iCs/>
          <w:sz w:val="28"/>
          <w:szCs w:val="28"/>
          <w:lang w:val="en-US"/>
        </w:rPr>
        <w:t>achiziţiile</w:t>
      </w:r>
      <w:proofErr w:type="spellEnd"/>
      <w:r w:rsidR="00556EB3" w:rsidRPr="00556EB3">
        <w:rPr>
          <w:i/>
          <w:iCs/>
          <w:sz w:val="28"/>
          <w:szCs w:val="28"/>
          <w:lang w:val="en-US"/>
        </w:rPr>
        <w:t xml:space="preserve"> </w:t>
      </w:r>
      <w:proofErr w:type="spellStart"/>
      <w:r w:rsidR="00556EB3" w:rsidRPr="00556EB3">
        <w:rPr>
          <w:i/>
          <w:iCs/>
          <w:sz w:val="28"/>
          <w:szCs w:val="28"/>
          <w:lang w:val="en-US"/>
        </w:rPr>
        <w:t>sectoriale</w:t>
      </w:r>
      <w:proofErr w:type="spellEnd"/>
      <w:r w:rsidR="00556EB3" w:rsidRPr="00556EB3">
        <w:rPr>
          <w:i/>
          <w:iCs/>
          <w:sz w:val="28"/>
          <w:szCs w:val="28"/>
          <w:lang w:val="en-US"/>
        </w:rPr>
        <w:t xml:space="preserve"> şi </w:t>
      </w:r>
      <w:proofErr w:type="spellStart"/>
      <w:r w:rsidR="00556EB3" w:rsidRPr="00556EB3">
        <w:rPr>
          <w:i/>
          <w:iCs/>
          <w:sz w:val="28"/>
          <w:szCs w:val="28"/>
          <w:lang w:val="en-US"/>
        </w:rPr>
        <w:t>Legii</w:t>
      </w:r>
      <w:proofErr w:type="spellEnd"/>
      <w:r w:rsidR="00556EB3" w:rsidRPr="00556EB3">
        <w:rPr>
          <w:i/>
          <w:iCs/>
          <w:sz w:val="28"/>
          <w:szCs w:val="28"/>
          <w:lang w:val="en-US"/>
        </w:rPr>
        <w:t xml:space="preserve"> nr. </w:t>
      </w:r>
      <w:hyperlink r:id="rId9" w:anchor="/dokument/16955450" w:tgtFrame="_blank" w:history="1">
        <w:r w:rsidR="00556EB3" w:rsidRPr="00556EB3">
          <w:rPr>
            <w:rStyle w:val="Hyperlink"/>
            <w:i/>
            <w:iCs/>
            <w:color w:val="auto"/>
            <w:sz w:val="28"/>
            <w:szCs w:val="28"/>
            <w:u w:val="none"/>
            <w:lang w:val="en-US"/>
          </w:rPr>
          <w:t>100/2016</w:t>
        </w:r>
      </w:hyperlink>
      <w:r w:rsidR="00556EB3" w:rsidRPr="00556EB3">
        <w:rPr>
          <w:i/>
          <w:iCs/>
          <w:sz w:val="28"/>
          <w:szCs w:val="28"/>
          <w:lang w:val="en-US"/>
        </w:rPr>
        <w:t xml:space="preserve"> </w:t>
      </w:r>
      <w:proofErr w:type="spellStart"/>
      <w:r w:rsidR="00556EB3" w:rsidRPr="00556EB3">
        <w:rPr>
          <w:i/>
          <w:iCs/>
          <w:sz w:val="28"/>
          <w:szCs w:val="28"/>
          <w:lang w:val="en-US"/>
        </w:rPr>
        <w:t>privind</w:t>
      </w:r>
      <w:proofErr w:type="spellEnd"/>
      <w:r w:rsidR="00556EB3" w:rsidRPr="00556EB3">
        <w:rPr>
          <w:i/>
          <w:iCs/>
          <w:sz w:val="28"/>
          <w:szCs w:val="28"/>
          <w:lang w:val="en-US"/>
        </w:rPr>
        <w:t xml:space="preserve"> </w:t>
      </w:r>
      <w:proofErr w:type="spellStart"/>
      <w:r w:rsidR="00556EB3" w:rsidRPr="00556EB3">
        <w:rPr>
          <w:i/>
          <w:iCs/>
          <w:sz w:val="28"/>
          <w:szCs w:val="28"/>
          <w:lang w:val="en-US"/>
        </w:rPr>
        <w:t>concesiunile</w:t>
      </w:r>
      <w:proofErr w:type="spellEnd"/>
      <w:r w:rsidR="00556EB3" w:rsidRPr="00556EB3">
        <w:rPr>
          <w:i/>
          <w:iCs/>
          <w:sz w:val="28"/>
          <w:szCs w:val="28"/>
          <w:lang w:val="en-US"/>
        </w:rPr>
        <w:t xml:space="preserve"> de </w:t>
      </w:r>
      <w:proofErr w:type="spellStart"/>
      <w:r w:rsidR="00556EB3" w:rsidRPr="00556EB3">
        <w:rPr>
          <w:i/>
          <w:iCs/>
          <w:sz w:val="28"/>
          <w:szCs w:val="28"/>
          <w:lang w:val="en-US"/>
        </w:rPr>
        <w:t>lucrări</w:t>
      </w:r>
      <w:proofErr w:type="spellEnd"/>
      <w:r w:rsidR="00556EB3" w:rsidRPr="00556EB3">
        <w:rPr>
          <w:i/>
          <w:iCs/>
          <w:sz w:val="28"/>
          <w:szCs w:val="28"/>
          <w:lang w:val="en-US"/>
        </w:rPr>
        <w:t xml:space="preserve"> şi </w:t>
      </w:r>
      <w:proofErr w:type="spellStart"/>
      <w:r w:rsidR="00556EB3" w:rsidRPr="00556EB3">
        <w:rPr>
          <w:i/>
          <w:iCs/>
          <w:sz w:val="28"/>
          <w:szCs w:val="28"/>
          <w:lang w:val="en-US"/>
        </w:rPr>
        <w:t>concesiunile</w:t>
      </w:r>
      <w:proofErr w:type="spellEnd"/>
      <w:r w:rsidR="00556EB3" w:rsidRPr="00556EB3">
        <w:rPr>
          <w:i/>
          <w:iCs/>
          <w:sz w:val="28"/>
          <w:szCs w:val="28"/>
          <w:lang w:val="en-US"/>
        </w:rPr>
        <w:t xml:space="preserve"> de </w:t>
      </w:r>
      <w:proofErr w:type="spellStart"/>
      <w:r w:rsidR="00556EB3" w:rsidRPr="00556EB3">
        <w:rPr>
          <w:i/>
          <w:iCs/>
          <w:sz w:val="28"/>
          <w:szCs w:val="28"/>
          <w:lang w:val="en-US"/>
        </w:rPr>
        <w:t>servicii</w:t>
      </w:r>
      <w:proofErr w:type="spellEnd"/>
      <w:r w:rsidR="00556EB3" w:rsidRPr="00556EB3">
        <w:rPr>
          <w:i/>
          <w:iCs/>
          <w:sz w:val="28"/>
          <w:szCs w:val="28"/>
          <w:lang w:val="en-US"/>
        </w:rPr>
        <w:t xml:space="preserve">, care pot fi: … b) </w:t>
      </w:r>
      <w:proofErr w:type="spellStart"/>
      <w:r w:rsidR="00556EB3" w:rsidRPr="00556EB3">
        <w:rPr>
          <w:i/>
          <w:iCs/>
          <w:sz w:val="28"/>
          <w:szCs w:val="28"/>
          <w:lang w:val="en-US"/>
        </w:rPr>
        <w:t>societăţi</w:t>
      </w:r>
      <w:proofErr w:type="spellEnd"/>
      <w:r w:rsidR="00556EB3" w:rsidRPr="00556EB3">
        <w:rPr>
          <w:i/>
          <w:iCs/>
          <w:sz w:val="28"/>
          <w:szCs w:val="28"/>
          <w:lang w:val="en-US"/>
        </w:rPr>
        <w:t xml:space="preserve"> </w:t>
      </w:r>
      <w:proofErr w:type="spellStart"/>
      <w:r w:rsidR="00556EB3" w:rsidRPr="00556EB3">
        <w:rPr>
          <w:i/>
          <w:iCs/>
          <w:sz w:val="28"/>
          <w:szCs w:val="28"/>
          <w:lang w:val="en-US"/>
        </w:rPr>
        <w:t>reglementate</w:t>
      </w:r>
      <w:proofErr w:type="spellEnd"/>
      <w:r w:rsidR="00556EB3" w:rsidRPr="00556EB3">
        <w:rPr>
          <w:i/>
          <w:iCs/>
          <w:sz w:val="28"/>
          <w:szCs w:val="28"/>
          <w:lang w:val="en-US"/>
        </w:rPr>
        <w:t xml:space="preserve"> de </w:t>
      </w:r>
      <w:proofErr w:type="spellStart"/>
      <w:r w:rsidR="00556EB3" w:rsidRPr="00556EB3">
        <w:rPr>
          <w:i/>
          <w:iCs/>
          <w:sz w:val="28"/>
          <w:szCs w:val="28"/>
          <w:lang w:val="en-US"/>
        </w:rPr>
        <w:t>Legea</w:t>
      </w:r>
      <w:proofErr w:type="spellEnd"/>
      <w:r w:rsidR="00556EB3" w:rsidRPr="00556EB3">
        <w:rPr>
          <w:i/>
          <w:iCs/>
          <w:sz w:val="28"/>
          <w:szCs w:val="28"/>
          <w:lang w:val="en-US"/>
        </w:rPr>
        <w:t xml:space="preserve"> nr. </w:t>
      </w:r>
      <w:hyperlink r:id="rId10" w:anchor="/dokument/16777636" w:tgtFrame="_blank" w:history="1">
        <w:r w:rsidR="00556EB3" w:rsidRPr="00556EB3">
          <w:rPr>
            <w:rStyle w:val="Hyperlink"/>
            <w:i/>
            <w:iCs/>
            <w:color w:val="auto"/>
            <w:sz w:val="28"/>
            <w:szCs w:val="28"/>
            <w:u w:val="none"/>
            <w:lang w:val="en-US"/>
          </w:rPr>
          <w:t>31/1990</w:t>
        </w:r>
      </w:hyperlink>
      <w:r w:rsidR="00556EB3" w:rsidRPr="00556EB3">
        <w:rPr>
          <w:i/>
          <w:iCs/>
          <w:sz w:val="28"/>
          <w:szCs w:val="28"/>
          <w:lang w:val="en-US"/>
        </w:rPr>
        <w:t xml:space="preserve">, </w:t>
      </w:r>
      <w:proofErr w:type="spellStart"/>
      <w:r w:rsidR="00556EB3" w:rsidRPr="00556EB3">
        <w:rPr>
          <w:i/>
          <w:iCs/>
          <w:sz w:val="28"/>
          <w:szCs w:val="28"/>
          <w:lang w:val="en-US"/>
        </w:rPr>
        <w:t>republicată</w:t>
      </w:r>
      <w:proofErr w:type="spellEnd"/>
      <w:r w:rsidR="00556EB3" w:rsidRPr="00556EB3">
        <w:rPr>
          <w:i/>
          <w:iCs/>
          <w:sz w:val="28"/>
          <w:szCs w:val="28"/>
          <w:lang w:val="en-US"/>
        </w:rPr>
        <w:t xml:space="preserve">, cu </w:t>
      </w:r>
      <w:proofErr w:type="spellStart"/>
      <w:r w:rsidR="00556EB3" w:rsidRPr="00556EB3">
        <w:rPr>
          <w:i/>
          <w:iCs/>
          <w:sz w:val="28"/>
          <w:szCs w:val="28"/>
          <w:lang w:val="en-US"/>
        </w:rPr>
        <w:t>modificările</w:t>
      </w:r>
      <w:proofErr w:type="spellEnd"/>
      <w:r w:rsidR="00556EB3" w:rsidRPr="00556EB3">
        <w:rPr>
          <w:i/>
          <w:iCs/>
          <w:sz w:val="28"/>
          <w:szCs w:val="28"/>
          <w:lang w:val="en-US"/>
        </w:rPr>
        <w:t xml:space="preserve"> şi </w:t>
      </w:r>
      <w:proofErr w:type="spellStart"/>
      <w:r w:rsidR="00556EB3" w:rsidRPr="00556EB3">
        <w:rPr>
          <w:i/>
          <w:iCs/>
          <w:sz w:val="28"/>
          <w:szCs w:val="28"/>
          <w:lang w:val="en-US"/>
        </w:rPr>
        <w:t>completările</w:t>
      </w:r>
      <w:proofErr w:type="spellEnd"/>
      <w:r w:rsidR="00556EB3" w:rsidRPr="00556EB3">
        <w:rPr>
          <w:i/>
          <w:iCs/>
          <w:sz w:val="28"/>
          <w:szCs w:val="28"/>
          <w:lang w:val="en-US"/>
        </w:rPr>
        <w:t xml:space="preserve"> </w:t>
      </w:r>
      <w:proofErr w:type="spellStart"/>
      <w:r w:rsidR="00556EB3" w:rsidRPr="00556EB3">
        <w:rPr>
          <w:i/>
          <w:iCs/>
          <w:sz w:val="28"/>
          <w:szCs w:val="28"/>
          <w:lang w:val="en-US"/>
        </w:rPr>
        <w:t>ulterioare</w:t>
      </w:r>
      <w:proofErr w:type="spellEnd"/>
      <w:r w:rsidR="00556EB3" w:rsidRPr="00556EB3">
        <w:rPr>
          <w:i/>
          <w:iCs/>
          <w:sz w:val="28"/>
          <w:szCs w:val="28"/>
          <w:lang w:val="en-US"/>
        </w:rPr>
        <w:t xml:space="preserve">, cu capital social integral al </w:t>
      </w:r>
      <w:proofErr w:type="spellStart"/>
      <w:r w:rsidR="00556EB3" w:rsidRPr="00556EB3">
        <w:rPr>
          <w:i/>
          <w:iCs/>
          <w:sz w:val="28"/>
          <w:szCs w:val="28"/>
          <w:lang w:val="en-US"/>
        </w:rPr>
        <w:t>unităţilor</w:t>
      </w:r>
      <w:proofErr w:type="spellEnd"/>
      <w:r w:rsidR="00556EB3" w:rsidRPr="00556EB3">
        <w:rPr>
          <w:i/>
          <w:iCs/>
          <w:sz w:val="28"/>
          <w:szCs w:val="28"/>
          <w:lang w:val="en-US"/>
        </w:rPr>
        <w:t xml:space="preserve"> </w:t>
      </w:r>
      <w:proofErr w:type="spellStart"/>
      <w:r w:rsidR="00556EB3" w:rsidRPr="00556EB3">
        <w:rPr>
          <w:i/>
          <w:iCs/>
          <w:sz w:val="28"/>
          <w:szCs w:val="28"/>
          <w:lang w:val="en-US"/>
        </w:rPr>
        <w:t>administrativ-teritoriale</w:t>
      </w:r>
      <w:proofErr w:type="spellEnd"/>
      <w:r w:rsidR="00556EB3" w:rsidRPr="00556EB3">
        <w:rPr>
          <w:i/>
          <w:iCs/>
          <w:sz w:val="28"/>
          <w:szCs w:val="28"/>
          <w:lang w:val="en-US"/>
        </w:rPr>
        <w:t xml:space="preserve">, </w:t>
      </w:r>
      <w:proofErr w:type="spellStart"/>
      <w:r w:rsidR="00556EB3" w:rsidRPr="00556EB3">
        <w:rPr>
          <w:i/>
          <w:iCs/>
          <w:sz w:val="28"/>
          <w:szCs w:val="28"/>
          <w:lang w:val="en-US"/>
        </w:rPr>
        <w:t>înfiinţate</w:t>
      </w:r>
      <w:proofErr w:type="spellEnd"/>
      <w:r w:rsidR="00556EB3" w:rsidRPr="00556EB3">
        <w:rPr>
          <w:i/>
          <w:iCs/>
          <w:sz w:val="28"/>
          <w:szCs w:val="28"/>
          <w:lang w:val="en-US"/>
        </w:rPr>
        <w:t xml:space="preserve"> de </w:t>
      </w:r>
      <w:proofErr w:type="spellStart"/>
      <w:r w:rsidR="00556EB3" w:rsidRPr="00556EB3">
        <w:rPr>
          <w:i/>
          <w:iCs/>
          <w:sz w:val="28"/>
          <w:szCs w:val="28"/>
          <w:lang w:val="en-US"/>
        </w:rPr>
        <w:t>autorităţile</w:t>
      </w:r>
      <w:proofErr w:type="spellEnd"/>
      <w:r w:rsidR="00556EB3" w:rsidRPr="00556EB3">
        <w:rPr>
          <w:i/>
          <w:iCs/>
          <w:sz w:val="28"/>
          <w:szCs w:val="28"/>
          <w:lang w:val="en-US"/>
        </w:rPr>
        <w:t xml:space="preserve"> deliberative ale </w:t>
      </w:r>
      <w:proofErr w:type="spellStart"/>
      <w:r w:rsidR="00556EB3" w:rsidRPr="00556EB3">
        <w:rPr>
          <w:i/>
          <w:iCs/>
          <w:sz w:val="28"/>
          <w:szCs w:val="28"/>
          <w:lang w:val="en-US"/>
        </w:rPr>
        <w:t>unităţilor</w:t>
      </w:r>
      <w:proofErr w:type="spellEnd"/>
      <w:r w:rsidR="00556EB3" w:rsidRPr="00556EB3">
        <w:rPr>
          <w:i/>
          <w:iCs/>
          <w:sz w:val="28"/>
          <w:szCs w:val="28"/>
          <w:lang w:val="en-US"/>
        </w:rPr>
        <w:t xml:space="preserve"> </w:t>
      </w:r>
      <w:proofErr w:type="spellStart"/>
      <w:r w:rsidR="00556EB3" w:rsidRPr="00556EB3">
        <w:rPr>
          <w:i/>
          <w:iCs/>
          <w:sz w:val="28"/>
          <w:szCs w:val="28"/>
          <w:lang w:val="en-US"/>
        </w:rPr>
        <w:t>administrativ-teritoriale</w:t>
      </w:r>
      <w:proofErr w:type="spellEnd"/>
      <w:r w:rsidR="00556EB3" w:rsidRPr="00556EB3">
        <w:rPr>
          <w:i/>
          <w:iCs/>
          <w:sz w:val="28"/>
          <w:szCs w:val="28"/>
          <w:lang w:val="en-US"/>
        </w:rPr>
        <w:t xml:space="preserve"> respective.</w:t>
      </w:r>
      <w:r w:rsidR="00556EB3">
        <w:rPr>
          <w:i/>
          <w:iCs/>
          <w:sz w:val="28"/>
          <w:szCs w:val="28"/>
          <w:lang w:val="en-US"/>
        </w:rPr>
        <w:t>”</w:t>
      </w:r>
    </w:p>
    <w:p w14:paraId="3798F6D4" w14:textId="1AD59F5D" w:rsidR="00F82DA2" w:rsidRPr="00556EB3" w:rsidRDefault="00F82DA2" w:rsidP="00F82DA2">
      <w:pPr>
        <w:shd w:val="clear" w:color="auto" w:fill="FFFFFF"/>
        <w:ind w:firstLine="708"/>
        <w:jc w:val="both"/>
        <w:rPr>
          <w:rFonts w:eastAsia="Times New Roman"/>
          <w:i/>
          <w:iCs/>
          <w:sz w:val="28"/>
          <w:szCs w:val="28"/>
          <w:lang w:eastAsia="en-US"/>
        </w:rPr>
      </w:pPr>
    </w:p>
    <w:p w14:paraId="09F30E7D" w14:textId="77777777" w:rsidR="00F82DA2" w:rsidRPr="00C17E6B" w:rsidRDefault="00F82DA2" w:rsidP="00F82DA2">
      <w:pPr>
        <w:pStyle w:val="ListParagraph"/>
        <w:numPr>
          <w:ilvl w:val="0"/>
          <w:numId w:val="7"/>
        </w:numPr>
        <w:autoSpaceDE w:val="0"/>
        <w:autoSpaceDN w:val="0"/>
        <w:adjustRightInd w:val="0"/>
        <w:ind w:left="0" w:firstLine="1065"/>
        <w:jc w:val="both"/>
        <w:rPr>
          <w:rStyle w:val="tli"/>
          <w:rFonts w:eastAsiaTheme="minorHAnsi"/>
          <w:i/>
          <w:iCs/>
          <w:sz w:val="28"/>
          <w:szCs w:val="28"/>
          <w:lang w:val="en-US" w:eastAsia="en-US"/>
        </w:rPr>
      </w:pPr>
      <w:r w:rsidRPr="008B04E4">
        <w:rPr>
          <w:rStyle w:val="tli"/>
          <w:color w:val="000000"/>
          <w:sz w:val="28"/>
          <w:szCs w:val="28"/>
        </w:rPr>
        <w:t>Legea serviciului de salubrizare a localităţilor nr. 101/2006, republicată, cu modificările şi completările ulterioare</w:t>
      </w:r>
      <w:r>
        <w:rPr>
          <w:rStyle w:val="tli"/>
          <w:color w:val="000000"/>
          <w:sz w:val="28"/>
          <w:szCs w:val="28"/>
        </w:rPr>
        <w:t>:</w:t>
      </w:r>
    </w:p>
    <w:p w14:paraId="0605675F" w14:textId="12B91E0D" w:rsidR="00F82DA2" w:rsidRPr="00F82DA2" w:rsidRDefault="00F82DA2" w:rsidP="00F82DA2">
      <w:pPr>
        <w:pStyle w:val="ListParagraph"/>
        <w:numPr>
          <w:ilvl w:val="0"/>
          <w:numId w:val="4"/>
        </w:numPr>
        <w:autoSpaceDE w:val="0"/>
        <w:autoSpaceDN w:val="0"/>
        <w:adjustRightInd w:val="0"/>
        <w:ind w:left="0" w:firstLine="705"/>
        <w:jc w:val="both"/>
        <w:rPr>
          <w:rStyle w:val="tli"/>
          <w:rFonts w:eastAsiaTheme="minorHAnsi"/>
          <w:i/>
          <w:iCs/>
          <w:sz w:val="28"/>
          <w:szCs w:val="28"/>
          <w:lang w:val="en-US" w:eastAsia="en-US"/>
        </w:rPr>
      </w:pPr>
      <w:r w:rsidRPr="00C17E6B">
        <w:rPr>
          <w:rFonts w:eastAsiaTheme="minorHAnsi"/>
          <w:sz w:val="28"/>
          <w:szCs w:val="28"/>
          <w:lang w:val="en-US" w:eastAsia="en-US"/>
        </w:rPr>
        <w:t xml:space="preserve"> </w:t>
      </w:r>
      <w:r>
        <w:rPr>
          <w:rStyle w:val="tli"/>
          <w:color w:val="000000"/>
          <w:sz w:val="28"/>
          <w:szCs w:val="28"/>
        </w:rPr>
        <w:t xml:space="preserve">Art. 2 alin. (1). </w:t>
      </w:r>
      <w:r w:rsidRPr="00F82DA2">
        <w:rPr>
          <w:rStyle w:val="tli"/>
          <w:i/>
          <w:iCs/>
          <w:sz w:val="28"/>
          <w:szCs w:val="28"/>
        </w:rPr>
        <w:t>„</w:t>
      </w:r>
      <w:r w:rsidRPr="00F82DA2">
        <w:rPr>
          <w:rStyle w:val="al"/>
          <w:i/>
          <w:iCs/>
          <w:sz w:val="28"/>
          <w:szCs w:val="28"/>
          <w:shd w:val="clear" w:color="auto" w:fill="FFFFFF"/>
        </w:rPr>
        <w:t xml:space="preserve">(1) </w:t>
      </w:r>
      <w:r w:rsidRPr="00F82DA2">
        <w:rPr>
          <w:rStyle w:val="tal"/>
          <w:b/>
          <w:bCs/>
          <w:i/>
          <w:iCs/>
          <w:sz w:val="28"/>
          <w:szCs w:val="28"/>
          <w:shd w:val="clear" w:color="auto" w:fill="FFFFFF"/>
        </w:rPr>
        <w:t>Serviciul public de salubrizare a localităţilor face parte din sfera serviciilor comunitare de utilităţi publice şi se desfăşoară sub</w:t>
      </w:r>
      <w:r w:rsidRPr="00F82DA2">
        <w:rPr>
          <w:rStyle w:val="tal"/>
          <w:i/>
          <w:iCs/>
          <w:sz w:val="28"/>
          <w:szCs w:val="28"/>
          <w:shd w:val="clear" w:color="auto" w:fill="FFFFFF"/>
        </w:rPr>
        <w:t xml:space="preserve"> </w:t>
      </w:r>
      <w:r w:rsidRPr="00F82DA2">
        <w:rPr>
          <w:rStyle w:val="tal"/>
          <w:b/>
          <w:bCs/>
          <w:i/>
          <w:iCs/>
          <w:sz w:val="28"/>
          <w:szCs w:val="28"/>
          <w:shd w:val="clear" w:color="auto" w:fill="FFFFFF"/>
        </w:rPr>
        <w:t>controlul, conducerea sau coordonarea autorităţilor administraţiei publice locale</w:t>
      </w:r>
      <w:r w:rsidRPr="00F82DA2">
        <w:rPr>
          <w:rStyle w:val="tal"/>
          <w:i/>
          <w:iCs/>
          <w:sz w:val="28"/>
          <w:szCs w:val="28"/>
          <w:shd w:val="clear" w:color="auto" w:fill="FFFFFF"/>
        </w:rPr>
        <w:t xml:space="preserve"> </w:t>
      </w:r>
      <w:r>
        <w:rPr>
          <w:rStyle w:val="tal"/>
          <w:i/>
          <w:iCs/>
          <w:sz w:val="28"/>
          <w:szCs w:val="28"/>
          <w:shd w:val="clear" w:color="auto" w:fill="FFFFFF"/>
        </w:rPr>
        <w:t>...</w:t>
      </w:r>
      <w:r w:rsidRPr="00F82DA2">
        <w:rPr>
          <w:rStyle w:val="tal"/>
          <w:i/>
          <w:iCs/>
          <w:sz w:val="28"/>
          <w:szCs w:val="28"/>
          <w:shd w:val="clear" w:color="auto" w:fill="FFFFFF"/>
        </w:rPr>
        <w:t>, în scopul salubrizării localităţilor.</w:t>
      </w:r>
    </w:p>
    <w:p w14:paraId="5D3C899D" w14:textId="0D07BDD7" w:rsidR="00F82DA2" w:rsidRPr="008C5B01" w:rsidRDefault="00D171AF" w:rsidP="00F82DA2">
      <w:pPr>
        <w:pStyle w:val="ListParagraph"/>
        <w:numPr>
          <w:ilvl w:val="0"/>
          <w:numId w:val="4"/>
        </w:numPr>
        <w:autoSpaceDE w:val="0"/>
        <w:autoSpaceDN w:val="0"/>
        <w:adjustRightInd w:val="0"/>
        <w:ind w:left="0" w:firstLine="705"/>
        <w:jc w:val="both"/>
        <w:rPr>
          <w:rStyle w:val="tli"/>
          <w:rFonts w:eastAsiaTheme="minorHAnsi"/>
          <w:i/>
          <w:iCs/>
          <w:sz w:val="28"/>
          <w:szCs w:val="28"/>
          <w:lang w:val="en-US" w:eastAsia="en-US"/>
        </w:rPr>
      </w:pPr>
      <w:r>
        <w:rPr>
          <w:rStyle w:val="tli"/>
          <w:color w:val="000000"/>
          <w:sz w:val="28"/>
          <w:szCs w:val="28"/>
        </w:rPr>
        <w:t xml:space="preserve">Art. 2 alin. </w:t>
      </w:r>
      <w:r w:rsidR="00F82DA2">
        <w:rPr>
          <w:rStyle w:val="tli"/>
          <w:color w:val="000000"/>
          <w:sz w:val="28"/>
          <w:szCs w:val="28"/>
        </w:rPr>
        <w:t xml:space="preserve">(3) lit. </w:t>
      </w:r>
      <w:r w:rsidR="00F522CC">
        <w:rPr>
          <w:rStyle w:val="tli"/>
          <w:color w:val="000000"/>
          <w:sz w:val="28"/>
          <w:szCs w:val="28"/>
        </w:rPr>
        <w:t>d</w:t>
      </w:r>
      <w:r w:rsidR="00F82DA2">
        <w:rPr>
          <w:rStyle w:val="tli"/>
          <w:color w:val="000000"/>
          <w:sz w:val="28"/>
          <w:szCs w:val="28"/>
        </w:rPr>
        <w:t>)</w:t>
      </w:r>
      <w:r w:rsidR="00DE2132">
        <w:rPr>
          <w:rStyle w:val="tli"/>
          <w:color w:val="000000"/>
          <w:sz w:val="28"/>
          <w:szCs w:val="28"/>
        </w:rPr>
        <w:t xml:space="preserve"> şi h)</w:t>
      </w:r>
      <w:r w:rsidR="00F82DA2">
        <w:rPr>
          <w:rStyle w:val="tli"/>
          <w:color w:val="000000"/>
          <w:sz w:val="28"/>
          <w:szCs w:val="28"/>
        </w:rPr>
        <w:t>:</w:t>
      </w:r>
    </w:p>
    <w:p w14:paraId="76783049" w14:textId="77777777" w:rsidR="00F82DA2" w:rsidRPr="00C17E6B" w:rsidRDefault="00F82DA2" w:rsidP="00F82DA2">
      <w:pPr>
        <w:shd w:val="clear" w:color="auto" w:fill="FFFFFF"/>
        <w:ind w:firstLine="705"/>
        <w:jc w:val="both"/>
        <w:rPr>
          <w:rFonts w:eastAsia="Times New Roman"/>
          <w:i/>
          <w:iCs/>
          <w:sz w:val="28"/>
          <w:szCs w:val="28"/>
          <w:lang w:val="en-US" w:eastAsia="en-US"/>
        </w:rPr>
      </w:pPr>
      <w:bookmarkStart w:id="13" w:name="do|caI|ar2|al3"/>
      <w:bookmarkEnd w:id="13"/>
      <w:r w:rsidRPr="00C17E6B">
        <w:rPr>
          <w:rFonts w:eastAsia="Times New Roman"/>
          <w:i/>
          <w:iCs/>
          <w:sz w:val="28"/>
          <w:szCs w:val="28"/>
          <w:lang w:val="en-US" w:eastAsia="en-US"/>
        </w:rPr>
        <w:t xml:space="preserve">“(3) </w:t>
      </w:r>
      <w:proofErr w:type="spellStart"/>
      <w:r w:rsidRPr="00C17E6B">
        <w:rPr>
          <w:rFonts w:eastAsia="Times New Roman"/>
          <w:i/>
          <w:iCs/>
          <w:sz w:val="28"/>
          <w:szCs w:val="28"/>
          <w:lang w:val="en-US" w:eastAsia="en-US"/>
        </w:rPr>
        <w:t>Serviciul</w:t>
      </w:r>
      <w:proofErr w:type="spellEnd"/>
      <w:r w:rsidRPr="00C17E6B">
        <w:rPr>
          <w:rFonts w:eastAsia="Times New Roman"/>
          <w:i/>
          <w:iCs/>
          <w:sz w:val="28"/>
          <w:szCs w:val="28"/>
          <w:lang w:val="en-US" w:eastAsia="en-US"/>
        </w:rPr>
        <w:t xml:space="preserve"> de </w:t>
      </w:r>
      <w:proofErr w:type="spellStart"/>
      <w:r w:rsidRPr="00C17E6B">
        <w:rPr>
          <w:rFonts w:eastAsia="Times New Roman"/>
          <w:i/>
          <w:iCs/>
          <w:sz w:val="28"/>
          <w:szCs w:val="28"/>
          <w:lang w:val="en-US" w:eastAsia="en-US"/>
        </w:rPr>
        <w:t>salubrizare</w:t>
      </w:r>
      <w:proofErr w:type="spellEnd"/>
      <w:r w:rsidRPr="00C17E6B">
        <w:rPr>
          <w:rFonts w:eastAsia="Times New Roman"/>
          <w:i/>
          <w:iCs/>
          <w:sz w:val="28"/>
          <w:szCs w:val="28"/>
          <w:lang w:val="en-US" w:eastAsia="en-US"/>
        </w:rPr>
        <w:t xml:space="preserve"> </w:t>
      </w:r>
      <w:proofErr w:type="spellStart"/>
      <w:r w:rsidRPr="00C17E6B">
        <w:rPr>
          <w:rFonts w:eastAsia="Times New Roman"/>
          <w:i/>
          <w:iCs/>
          <w:sz w:val="28"/>
          <w:szCs w:val="28"/>
          <w:lang w:val="en-US" w:eastAsia="en-US"/>
        </w:rPr>
        <w:t>cuprinde</w:t>
      </w:r>
      <w:proofErr w:type="spellEnd"/>
      <w:r w:rsidRPr="00C17E6B">
        <w:rPr>
          <w:rFonts w:eastAsia="Times New Roman"/>
          <w:i/>
          <w:iCs/>
          <w:sz w:val="28"/>
          <w:szCs w:val="28"/>
          <w:lang w:val="en-US" w:eastAsia="en-US"/>
        </w:rPr>
        <w:t xml:space="preserve"> </w:t>
      </w:r>
      <w:proofErr w:type="spellStart"/>
      <w:r w:rsidRPr="00C17E6B">
        <w:rPr>
          <w:rFonts w:eastAsia="Times New Roman"/>
          <w:i/>
          <w:iCs/>
          <w:sz w:val="28"/>
          <w:szCs w:val="28"/>
          <w:lang w:val="en-US" w:eastAsia="en-US"/>
        </w:rPr>
        <w:t>următoarele</w:t>
      </w:r>
      <w:proofErr w:type="spellEnd"/>
      <w:r w:rsidRPr="00C17E6B">
        <w:rPr>
          <w:rFonts w:eastAsia="Times New Roman"/>
          <w:i/>
          <w:iCs/>
          <w:sz w:val="28"/>
          <w:szCs w:val="28"/>
          <w:lang w:val="en-US" w:eastAsia="en-US"/>
        </w:rPr>
        <w:t xml:space="preserve"> </w:t>
      </w:r>
      <w:proofErr w:type="spellStart"/>
      <w:r w:rsidRPr="00C17E6B">
        <w:rPr>
          <w:rFonts w:eastAsia="Times New Roman"/>
          <w:i/>
          <w:iCs/>
          <w:sz w:val="28"/>
          <w:szCs w:val="28"/>
          <w:lang w:val="en-US" w:eastAsia="en-US"/>
        </w:rPr>
        <w:t>activităţi</w:t>
      </w:r>
      <w:proofErr w:type="spellEnd"/>
      <w:r w:rsidRPr="00C17E6B">
        <w:rPr>
          <w:rFonts w:eastAsia="Times New Roman"/>
          <w:i/>
          <w:iCs/>
          <w:sz w:val="28"/>
          <w:szCs w:val="28"/>
          <w:lang w:val="en-US" w:eastAsia="en-US"/>
        </w:rPr>
        <w:t>:</w:t>
      </w:r>
    </w:p>
    <w:p w14:paraId="5B1F0227" w14:textId="6EED3326" w:rsidR="00D171AF" w:rsidRDefault="00D171AF" w:rsidP="00F82DA2">
      <w:pPr>
        <w:shd w:val="clear" w:color="auto" w:fill="FFFFFF"/>
        <w:ind w:firstLine="705"/>
        <w:jc w:val="both"/>
        <w:rPr>
          <w:rFonts w:eastAsia="Times New Roman"/>
          <w:i/>
          <w:iCs/>
          <w:sz w:val="28"/>
          <w:szCs w:val="28"/>
          <w:lang w:val="en-US" w:eastAsia="en-US"/>
        </w:rPr>
      </w:pPr>
      <w:bookmarkStart w:id="14" w:name="do|caI|ar2|al3|lia"/>
      <w:bookmarkStart w:id="15" w:name="do|caI|ar2|al3|lij"/>
      <w:bookmarkEnd w:id="14"/>
      <w:bookmarkEnd w:id="15"/>
      <w:r w:rsidRPr="00D171AF">
        <w:rPr>
          <w:rStyle w:val="li"/>
          <w:i/>
          <w:iCs/>
          <w:sz w:val="28"/>
          <w:szCs w:val="28"/>
          <w:shd w:val="clear" w:color="auto" w:fill="FFFFFF"/>
        </w:rPr>
        <w:t xml:space="preserve">d) </w:t>
      </w:r>
      <w:r w:rsidRPr="00F522CC">
        <w:rPr>
          <w:rStyle w:val="tli"/>
          <w:b/>
          <w:bCs/>
          <w:i/>
          <w:iCs/>
          <w:sz w:val="28"/>
          <w:szCs w:val="28"/>
          <w:shd w:val="clear" w:color="auto" w:fill="FFFFFF"/>
        </w:rPr>
        <w:t xml:space="preserve">sortarea deşeurilor de hârtie, carton, metal, plastic şi sticlă colectate separat </w:t>
      </w:r>
      <w:r w:rsidRPr="00F522CC">
        <w:rPr>
          <w:rStyle w:val="tli"/>
          <w:i/>
          <w:iCs/>
          <w:sz w:val="28"/>
          <w:szCs w:val="28"/>
          <w:shd w:val="clear" w:color="auto" w:fill="FFFFFF"/>
        </w:rPr>
        <w:t>din deşeurile municipale în staţii de sortare, inclusiv transportul reziduurilor rezultate din sortare la depozitele de deşeuri şi/sau la instalaţiile de valorificare energetică;</w:t>
      </w:r>
      <w:r w:rsidRPr="00F522CC">
        <w:rPr>
          <w:rFonts w:eastAsia="Times New Roman"/>
          <w:i/>
          <w:iCs/>
          <w:sz w:val="28"/>
          <w:szCs w:val="28"/>
          <w:lang w:val="en-US" w:eastAsia="en-US"/>
        </w:rPr>
        <w:t xml:space="preserve"> …</w:t>
      </w:r>
      <w:r w:rsidR="00F522CC">
        <w:rPr>
          <w:rFonts w:eastAsia="Times New Roman"/>
          <w:i/>
          <w:iCs/>
          <w:sz w:val="28"/>
          <w:szCs w:val="28"/>
          <w:lang w:val="en-US" w:eastAsia="en-US"/>
        </w:rPr>
        <w:t xml:space="preserve"> </w:t>
      </w:r>
      <w:r w:rsidR="00F522CC" w:rsidRPr="00F522CC">
        <w:rPr>
          <w:rFonts w:eastAsia="Times New Roman"/>
          <w:i/>
          <w:iCs/>
          <w:sz w:val="28"/>
          <w:szCs w:val="28"/>
          <w:lang w:eastAsia="en-US"/>
        </w:rPr>
        <w:t>h)</w:t>
      </w:r>
      <w:r w:rsidR="00F522CC">
        <w:rPr>
          <w:rFonts w:eastAsia="Times New Roman"/>
          <w:i/>
          <w:iCs/>
          <w:sz w:val="28"/>
          <w:szCs w:val="28"/>
          <w:lang w:eastAsia="en-US"/>
        </w:rPr>
        <w:t xml:space="preserve"> </w:t>
      </w:r>
      <w:r w:rsidR="00F522CC" w:rsidRPr="00F522CC">
        <w:rPr>
          <w:rFonts w:eastAsia="Times New Roman"/>
          <w:b/>
          <w:bCs/>
          <w:i/>
          <w:iCs/>
          <w:sz w:val="28"/>
          <w:szCs w:val="28"/>
          <w:lang w:eastAsia="en-US"/>
        </w:rPr>
        <w:t>tratarea mecanobiologică a deşeurilor reziduale în instalaţiile de tratare mecanobiologice</w:t>
      </w:r>
      <w:r w:rsidR="00F522CC" w:rsidRPr="00F522CC">
        <w:rPr>
          <w:rFonts w:eastAsia="Times New Roman"/>
          <w:i/>
          <w:iCs/>
          <w:sz w:val="28"/>
          <w:szCs w:val="28"/>
          <w:lang w:eastAsia="en-US"/>
        </w:rPr>
        <w:t xml:space="preserve"> sau, după caz, </w:t>
      </w:r>
      <w:r w:rsidR="00F522CC" w:rsidRPr="00F522CC">
        <w:rPr>
          <w:rFonts w:eastAsia="Times New Roman"/>
          <w:b/>
          <w:bCs/>
          <w:i/>
          <w:iCs/>
          <w:sz w:val="28"/>
          <w:szCs w:val="28"/>
          <w:lang w:eastAsia="en-US"/>
        </w:rPr>
        <w:t>în instalaţiile integrate de tratare</w:t>
      </w:r>
      <w:r w:rsidR="00F522CC" w:rsidRPr="00F522CC">
        <w:rPr>
          <w:rFonts w:eastAsia="Times New Roman"/>
          <w:i/>
          <w:iCs/>
          <w:sz w:val="28"/>
          <w:szCs w:val="28"/>
          <w:lang w:eastAsia="en-US"/>
        </w:rPr>
        <w:t xml:space="preserve">, </w:t>
      </w:r>
      <w:r w:rsidR="00F522CC" w:rsidRPr="00F522CC">
        <w:rPr>
          <w:rFonts w:eastAsia="Times New Roman"/>
          <w:b/>
          <w:bCs/>
          <w:i/>
          <w:iCs/>
          <w:sz w:val="28"/>
          <w:szCs w:val="28"/>
          <w:lang w:eastAsia="en-US"/>
        </w:rPr>
        <w:t>inclusiv transportul deşeurilor stabilizate biologic şi al deşeurilor reziduale</w:t>
      </w:r>
      <w:r w:rsidR="00F522CC" w:rsidRPr="00F522CC">
        <w:rPr>
          <w:rFonts w:eastAsia="Times New Roman"/>
          <w:i/>
          <w:iCs/>
          <w:sz w:val="28"/>
          <w:szCs w:val="28"/>
          <w:lang w:eastAsia="en-US"/>
        </w:rPr>
        <w:t xml:space="preserve"> care nu mai pot fi valorificate la depozitele de deşeuri şi al deşeurilor reziduale valorificabile energetic la instalaţiile de valorificare energetică;</w:t>
      </w:r>
      <w:r>
        <w:rPr>
          <w:rFonts w:eastAsia="Times New Roman"/>
          <w:i/>
          <w:iCs/>
          <w:sz w:val="28"/>
          <w:szCs w:val="28"/>
          <w:lang w:val="en-US" w:eastAsia="en-US"/>
        </w:rPr>
        <w:t>”</w:t>
      </w:r>
    </w:p>
    <w:p w14:paraId="2B373A99" w14:textId="4E92DB3D" w:rsidR="00DE2132" w:rsidRPr="00DE2132" w:rsidRDefault="00F4303C" w:rsidP="00B05E5F">
      <w:pPr>
        <w:pStyle w:val="ListParagraph"/>
        <w:numPr>
          <w:ilvl w:val="0"/>
          <w:numId w:val="4"/>
        </w:numPr>
        <w:autoSpaceDE w:val="0"/>
        <w:autoSpaceDN w:val="0"/>
        <w:adjustRightInd w:val="0"/>
        <w:ind w:left="0" w:firstLine="705"/>
        <w:jc w:val="both"/>
        <w:rPr>
          <w:rFonts w:eastAsiaTheme="minorHAnsi"/>
          <w:i/>
          <w:iCs/>
          <w:sz w:val="28"/>
          <w:szCs w:val="28"/>
          <w:lang w:val="en-US" w:eastAsia="en-US"/>
        </w:rPr>
      </w:pPr>
      <w:r w:rsidRPr="00DE2132">
        <w:rPr>
          <w:rFonts w:eastAsiaTheme="minorHAnsi"/>
          <w:sz w:val="28"/>
          <w:szCs w:val="28"/>
          <w:lang w:val="en-US" w:eastAsia="en-US"/>
        </w:rPr>
        <w:lastRenderedPageBreak/>
        <w:t xml:space="preserve">Art. 6 </w:t>
      </w:r>
      <w:proofErr w:type="spellStart"/>
      <w:r w:rsidRPr="00DE2132">
        <w:rPr>
          <w:rFonts w:eastAsiaTheme="minorHAnsi"/>
          <w:sz w:val="28"/>
          <w:szCs w:val="28"/>
          <w:lang w:val="en-US" w:eastAsia="en-US"/>
        </w:rPr>
        <w:t>alin</w:t>
      </w:r>
      <w:proofErr w:type="spellEnd"/>
      <w:r w:rsidRPr="00DE2132">
        <w:rPr>
          <w:rFonts w:eastAsiaTheme="minorHAnsi"/>
          <w:sz w:val="28"/>
          <w:szCs w:val="28"/>
          <w:lang w:val="en-US" w:eastAsia="en-US"/>
        </w:rPr>
        <w:t xml:space="preserve">. </w:t>
      </w:r>
      <w:r w:rsidR="00DE2132" w:rsidRPr="00DE2132">
        <w:rPr>
          <w:rFonts w:eastAsiaTheme="minorHAnsi"/>
          <w:sz w:val="28"/>
          <w:szCs w:val="28"/>
          <w:lang w:eastAsia="en-US"/>
        </w:rPr>
        <w:t>(3)</w:t>
      </w:r>
      <w:r w:rsidR="00DE2132">
        <w:rPr>
          <w:rFonts w:eastAsiaTheme="minorHAnsi"/>
          <w:sz w:val="28"/>
          <w:szCs w:val="28"/>
          <w:lang w:eastAsia="en-US"/>
        </w:rPr>
        <w:t>: „</w:t>
      </w:r>
      <w:r w:rsidR="00DE2132" w:rsidRPr="00DE2132">
        <w:rPr>
          <w:rFonts w:eastAsiaTheme="minorHAnsi"/>
          <w:b/>
          <w:bCs/>
          <w:i/>
          <w:iCs/>
          <w:sz w:val="28"/>
          <w:szCs w:val="28"/>
          <w:lang w:eastAsia="en-US"/>
        </w:rPr>
        <w:t>Unităţile administrativ-teritoriale pot mandata</w:t>
      </w:r>
      <w:r w:rsidR="00DE2132" w:rsidRPr="00DE2132">
        <w:rPr>
          <w:rFonts w:eastAsiaTheme="minorHAnsi"/>
          <w:sz w:val="28"/>
          <w:szCs w:val="28"/>
          <w:lang w:eastAsia="en-US"/>
        </w:rPr>
        <w:t xml:space="preserve">, </w:t>
      </w:r>
      <w:r w:rsidR="00DE2132" w:rsidRPr="00DE2132">
        <w:rPr>
          <w:rFonts w:eastAsiaTheme="minorHAnsi"/>
          <w:i/>
          <w:iCs/>
          <w:sz w:val="28"/>
          <w:szCs w:val="28"/>
          <w:lang w:eastAsia="en-US"/>
        </w:rPr>
        <w:t xml:space="preserve">în condiţiile prevăzute la art. 10 alin. (5) din Legea nr. </w:t>
      </w:r>
      <w:hyperlink r:id="rId11" w:anchor="/dokument/16868420" w:tgtFrame="_blank" w:history="1">
        <w:r w:rsidR="00DE2132" w:rsidRPr="00DE2132">
          <w:rPr>
            <w:rStyle w:val="Hyperlink"/>
            <w:rFonts w:eastAsiaTheme="minorHAnsi"/>
            <w:i/>
            <w:iCs/>
            <w:color w:val="auto"/>
            <w:sz w:val="28"/>
            <w:szCs w:val="28"/>
            <w:u w:val="none"/>
            <w:lang w:eastAsia="en-US"/>
          </w:rPr>
          <w:t>51/2006</w:t>
        </w:r>
      </w:hyperlink>
      <w:r w:rsidR="00DE2132" w:rsidRPr="00DE2132">
        <w:rPr>
          <w:rFonts w:eastAsiaTheme="minorHAnsi"/>
          <w:i/>
          <w:iCs/>
          <w:sz w:val="28"/>
          <w:szCs w:val="28"/>
          <w:lang w:eastAsia="en-US"/>
        </w:rPr>
        <w:t>, republicată, cu modificările şi completările ulterioare,</w:t>
      </w:r>
      <w:r w:rsidR="00DE2132" w:rsidRPr="00DE2132">
        <w:rPr>
          <w:rFonts w:eastAsiaTheme="minorHAnsi"/>
          <w:sz w:val="28"/>
          <w:szCs w:val="28"/>
          <w:lang w:eastAsia="en-US"/>
        </w:rPr>
        <w:t xml:space="preserve"> </w:t>
      </w:r>
      <w:r w:rsidR="00DE2132" w:rsidRPr="00DE2132">
        <w:rPr>
          <w:rFonts w:eastAsiaTheme="minorHAnsi"/>
          <w:b/>
          <w:bCs/>
          <w:i/>
          <w:iCs/>
          <w:sz w:val="28"/>
          <w:szCs w:val="28"/>
          <w:lang w:eastAsia="en-US"/>
        </w:rPr>
        <w:t>asociaţiile de dezvoltare intercomunitară având ca scop serviciul de salubrizare a localităţilor, prin hotărâri ale autorităţilor lor deliberative, să exercite, pe seama şi în numele lor, atribuţiile şi drepturile</w:t>
      </w:r>
      <w:r w:rsidR="00DE2132" w:rsidRPr="00DE2132">
        <w:rPr>
          <w:rFonts w:eastAsiaTheme="minorHAnsi"/>
          <w:sz w:val="28"/>
          <w:szCs w:val="28"/>
          <w:lang w:eastAsia="en-US"/>
        </w:rPr>
        <w:t xml:space="preserve"> </w:t>
      </w:r>
      <w:r w:rsidR="00DE2132" w:rsidRPr="00DE2132">
        <w:rPr>
          <w:rFonts w:eastAsiaTheme="minorHAnsi"/>
          <w:i/>
          <w:iCs/>
          <w:sz w:val="28"/>
          <w:szCs w:val="28"/>
          <w:lang w:eastAsia="en-US"/>
        </w:rPr>
        <w:t>prevăzute la alin. (1) şi (2), cu excepţia celor prevăzute la alin. (1) lit. a), b), d), f), g), k), l), m), o) privind aprobarea reducerii valorii taxei de salubrizare şi lit. ş).</w:t>
      </w:r>
      <w:r w:rsidR="00DE2132">
        <w:rPr>
          <w:rFonts w:eastAsiaTheme="minorHAnsi"/>
          <w:i/>
          <w:iCs/>
          <w:sz w:val="28"/>
          <w:szCs w:val="28"/>
          <w:lang w:eastAsia="en-US"/>
        </w:rPr>
        <w:t>..”</w:t>
      </w:r>
    </w:p>
    <w:p w14:paraId="157CF1C7" w14:textId="27FB2A7E" w:rsidR="006A1978" w:rsidRPr="006A1978" w:rsidRDefault="006A1978" w:rsidP="006A1978">
      <w:pPr>
        <w:pStyle w:val="ListParagraph"/>
        <w:numPr>
          <w:ilvl w:val="0"/>
          <w:numId w:val="4"/>
        </w:numPr>
        <w:autoSpaceDE w:val="0"/>
        <w:autoSpaceDN w:val="0"/>
        <w:adjustRightInd w:val="0"/>
        <w:ind w:left="0" w:firstLine="705"/>
        <w:jc w:val="both"/>
        <w:rPr>
          <w:rFonts w:eastAsiaTheme="minorHAnsi"/>
          <w:i/>
          <w:iCs/>
          <w:sz w:val="28"/>
          <w:szCs w:val="28"/>
          <w:lang w:val="en-US" w:eastAsia="en-US"/>
        </w:rPr>
      </w:pPr>
      <w:r>
        <w:rPr>
          <w:rFonts w:eastAsiaTheme="minorHAnsi"/>
          <w:sz w:val="28"/>
          <w:szCs w:val="28"/>
          <w:lang w:val="en-US" w:eastAsia="en-US"/>
        </w:rPr>
        <w:t xml:space="preserve">Art. 12 </w:t>
      </w:r>
      <w:proofErr w:type="spellStart"/>
      <w:r>
        <w:rPr>
          <w:rFonts w:eastAsiaTheme="minorHAnsi"/>
          <w:sz w:val="28"/>
          <w:szCs w:val="28"/>
          <w:lang w:val="en-US" w:eastAsia="en-US"/>
        </w:rPr>
        <w:t>alin</w:t>
      </w:r>
      <w:proofErr w:type="spellEnd"/>
      <w:r>
        <w:rPr>
          <w:rFonts w:eastAsiaTheme="minorHAnsi"/>
          <w:sz w:val="28"/>
          <w:szCs w:val="28"/>
          <w:lang w:val="en-US" w:eastAsia="en-US"/>
        </w:rPr>
        <w:t xml:space="preserve">. (1) şi (2): </w:t>
      </w:r>
      <w:r w:rsidRPr="006A1978">
        <w:rPr>
          <w:rFonts w:eastAsiaTheme="minorHAnsi"/>
          <w:i/>
          <w:iCs/>
          <w:sz w:val="28"/>
          <w:szCs w:val="28"/>
          <w:lang w:val="en-US" w:eastAsia="en-US"/>
        </w:rPr>
        <w:t xml:space="preserve">“(1) </w:t>
      </w:r>
      <w:proofErr w:type="spellStart"/>
      <w:r w:rsidRPr="006A1978">
        <w:rPr>
          <w:rFonts w:eastAsiaTheme="minorHAnsi"/>
          <w:i/>
          <w:iCs/>
          <w:sz w:val="28"/>
          <w:szCs w:val="28"/>
          <w:lang w:val="en-US" w:eastAsia="en-US"/>
        </w:rPr>
        <w:t>Gestiunea</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serviciului</w:t>
      </w:r>
      <w:proofErr w:type="spellEnd"/>
      <w:r w:rsidRPr="006A1978">
        <w:rPr>
          <w:rFonts w:eastAsiaTheme="minorHAnsi"/>
          <w:i/>
          <w:iCs/>
          <w:sz w:val="28"/>
          <w:szCs w:val="28"/>
          <w:lang w:val="en-US" w:eastAsia="en-US"/>
        </w:rPr>
        <w:t xml:space="preserve"> de </w:t>
      </w:r>
      <w:proofErr w:type="spellStart"/>
      <w:r w:rsidRPr="006A1978">
        <w:rPr>
          <w:rFonts w:eastAsiaTheme="minorHAnsi"/>
          <w:i/>
          <w:iCs/>
          <w:sz w:val="28"/>
          <w:szCs w:val="28"/>
          <w:lang w:val="en-US" w:eastAsia="en-US"/>
        </w:rPr>
        <w:t>salubrizare</w:t>
      </w:r>
      <w:proofErr w:type="spellEnd"/>
      <w:r w:rsidRPr="006A1978">
        <w:rPr>
          <w:rFonts w:eastAsiaTheme="minorHAnsi"/>
          <w:i/>
          <w:iCs/>
          <w:sz w:val="28"/>
          <w:szCs w:val="28"/>
          <w:lang w:val="en-US" w:eastAsia="en-US"/>
        </w:rPr>
        <w:t xml:space="preserve"> se </w:t>
      </w:r>
      <w:proofErr w:type="spellStart"/>
      <w:r w:rsidRPr="006A1978">
        <w:rPr>
          <w:rFonts w:eastAsiaTheme="minorHAnsi"/>
          <w:i/>
          <w:iCs/>
          <w:sz w:val="28"/>
          <w:szCs w:val="28"/>
          <w:lang w:val="en-US" w:eastAsia="en-US"/>
        </w:rPr>
        <w:t>realizează</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în</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condiţiile</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Legii</w:t>
      </w:r>
      <w:proofErr w:type="spellEnd"/>
      <w:r w:rsidRPr="006A1978">
        <w:rPr>
          <w:rFonts w:eastAsiaTheme="minorHAnsi"/>
          <w:i/>
          <w:iCs/>
          <w:sz w:val="28"/>
          <w:szCs w:val="28"/>
          <w:lang w:val="en-US" w:eastAsia="en-US"/>
        </w:rPr>
        <w:t xml:space="preserve"> nr. </w:t>
      </w:r>
      <w:hyperlink r:id="rId12" w:anchor="/dokument/16868420" w:tgtFrame="_blank" w:history="1">
        <w:r w:rsidRPr="006A1978">
          <w:rPr>
            <w:rStyle w:val="Hyperlink"/>
            <w:rFonts w:eastAsiaTheme="minorHAnsi"/>
            <w:i/>
            <w:iCs/>
            <w:sz w:val="28"/>
            <w:szCs w:val="28"/>
            <w:lang w:val="en-US" w:eastAsia="en-US"/>
          </w:rPr>
          <w:t>51/2006</w:t>
        </w:r>
      </w:hyperlink>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republicată</w:t>
      </w:r>
      <w:proofErr w:type="spellEnd"/>
      <w:r w:rsidRPr="006A1978">
        <w:rPr>
          <w:rFonts w:eastAsiaTheme="minorHAnsi"/>
          <w:i/>
          <w:iCs/>
          <w:sz w:val="28"/>
          <w:szCs w:val="28"/>
          <w:lang w:val="en-US" w:eastAsia="en-US"/>
        </w:rPr>
        <w:t xml:space="preserve">, cu </w:t>
      </w:r>
      <w:proofErr w:type="spellStart"/>
      <w:r w:rsidRPr="006A1978">
        <w:rPr>
          <w:rFonts w:eastAsiaTheme="minorHAnsi"/>
          <w:i/>
          <w:iCs/>
          <w:sz w:val="28"/>
          <w:szCs w:val="28"/>
          <w:lang w:val="en-US" w:eastAsia="en-US"/>
        </w:rPr>
        <w:t>modificările</w:t>
      </w:r>
      <w:proofErr w:type="spellEnd"/>
      <w:r w:rsidRPr="006A1978">
        <w:rPr>
          <w:rFonts w:eastAsiaTheme="minorHAnsi"/>
          <w:i/>
          <w:iCs/>
          <w:sz w:val="28"/>
          <w:szCs w:val="28"/>
          <w:lang w:val="en-US" w:eastAsia="en-US"/>
        </w:rPr>
        <w:t xml:space="preserve"> şi </w:t>
      </w:r>
      <w:proofErr w:type="spellStart"/>
      <w:r w:rsidRPr="006A1978">
        <w:rPr>
          <w:rFonts w:eastAsiaTheme="minorHAnsi"/>
          <w:i/>
          <w:iCs/>
          <w:sz w:val="28"/>
          <w:szCs w:val="28"/>
          <w:lang w:val="en-US" w:eastAsia="en-US"/>
        </w:rPr>
        <w:t>completările</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ulterioare</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prin</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următoarele</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modalităţi</w:t>
      </w:r>
      <w:proofErr w:type="spellEnd"/>
      <w:r w:rsidR="002479B8">
        <w:rPr>
          <w:rFonts w:eastAsiaTheme="minorHAnsi"/>
          <w:i/>
          <w:iCs/>
          <w:sz w:val="28"/>
          <w:szCs w:val="28"/>
          <w:lang w:val="en-US" w:eastAsia="en-US"/>
        </w:rPr>
        <w:t>: a</w:t>
      </w:r>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gestiune</w:t>
      </w:r>
      <w:proofErr w:type="spellEnd"/>
      <w:r w:rsidRPr="006A1978">
        <w:rPr>
          <w:rFonts w:eastAsiaTheme="minorHAnsi"/>
          <w:i/>
          <w:iCs/>
          <w:sz w:val="28"/>
          <w:szCs w:val="28"/>
          <w:lang w:val="en-US" w:eastAsia="en-US"/>
        </w:rPr>
        <w:t xml:space="preserve"> </w:t>
      </w:r>
      <w:proofErr w:type="spellStart"/>
      <w:r w:rsidR="002479B8">
        <w:rPr>
          <w:rFonts w:eastAsiaTheme="minorHAnsi"/>
          <w:i/>
          <w:iCs/>
          <w:sz w:val="28"/>
          <w:szCs w:val="28"/>
          <w:lang w:val="en-US" w:eastAsia="en-US"/>
        </w:rPr>
        <w:t>directă</w:t>
      </w:r>
      <w:proofErr w:type="spellEnd"/>
      <w:r w:rsidR="002479B8">
        <w:rPr>
          <w:rFonts w:eastAsiaTheme="minorHAnsi"/>
          <w:i/>
          <w:iCs/>
          <w:sz w:val="28"/>
          <w:szCs w:val="28"/>
          <w:lang w:val="en-US" w:eastAsia="en-US"/>
        </w:rPr>
        <w:t>…</w:t>
      </w:r>
      <w:r w:rsidRPr="006A1978">
        <w:rPr>
          <w:rFonts w:eastAsiaTheme="minorHAnsi"/>
          <w:i/>
          <w:iCs/>
          <w:sz w:val="28"/>
          <w:szCs w:val="28"/>
          <w:lang w:val="en-US" w:eastAsia="en-US"/>
        </w:rPr>
        <w:t>.</w:t>
      </w:r>
      <w:r w:rsidR="002479B8">
        <w:rPr>
          <w:rFonts w:eastAsiaTheme="minorHAnsi"/>
          <w:i/>
          <w:iCs/>
          <w:sz w:val="28"/>
          <w:szCs w:val="28"/>
          <w:lang w:val="en-US" w:eastAsia="en-US"/>
        </w:rPr>
        <w:t>”</w:t>
      </w:r>
    </w:p>
    <w:p w14:paraId="6FC81C98" w14:textId="16619F21" w:rsidR="006A1978" w:rsidRPr="006A1978" w:rsidRDefault="006A1978" w:rsidP="006A1978">
      <w:pPr>
        <w:autoSpaceDE w:val="0"/>
        <w:autoSpaceDN w:val="0"/>
        <w:adjustRightInd w:val="0"/>
        <w:ind w:firstLine="705"/>
        <w:jc w:val="both"/>
        <w:rPr>
          <w:rFonts w:eastAsiaTheme="minorHAnsi"/>
          <w:i/>
          <w:iCs/>
          <w:sz w:val="28"/>
          <w:szCs w:val="28"/>
          <w:lang w:val="en-US" w:eastAsia="en-US"/>
        </w:rPr>
      </w:pPr>
      <w:r w:rsidRPr="006A1978">
        <w:rPr>
          <w:rFonts w:eastAsiaTheme="minorHAnsi"/>
          <w:i/>
          <w:iCs/>
          <w:sz w:val="28"/>
          <w:szCs w:val="28"/>
          <w:lang w:val="en-US" w:eastAsia="en-US"/>
        </w:rPr>
        <w:t xml:space="preserve">(2) </w:t>
      </w:r>
      <w:proofErr w:type="spellStart"/>
      <w:r w:rsidRPr="006A1978">
        <w:rPr>
          <w:rFonts w:eastAsiaTheme="minorHAnsi"/>
          <w:b/>
          <w:bCs/>
          <w:i/>
          <w:iCs/>
          <w:sz w:val="28"/>
          <w:szCs w:val="28"/>
          <w:lang w:val="en-US" w:eastAsia="en-US"/>
        </w:rPr>
        <w:t>Alegerea</w:t>
      </w:r>
      <w:proofErr w:type="spellEnd"/>
      <w:r w:rsidRPr="006A1978">
        <w:rPr>
          <w:rFonts w:eastAsiaTheme="minorHAnsi"/>
          <w:b/>
          <w:bCs/>
          <w:i/>
          <w:iCs/>
          <w:sz w:val="28"/>
          <w:szCs w:val="28"/>
          <w:lang w:val="en-US" w:eastAsia="en-US"/>
        </w:rPr>
        <w:t xml:space="preserve"> </w:t>
      </w:r>
      <w:proofErr w:type="spellStart"/>
      <w:r w:rsidRPr="006A1978">
        <w:rPr>
          <w:rFonts w:eastAsiaTheme="minorHAnsi"/>
          <w:b/>
          <w:bCs/>
          <w:i/>
          <w:iCs/>
          <w:sz w:val="28"/>
          <w:szCs w:val="28"/>
          <w:lang w:val="en-US" w:eastAsia="en-US"/>
        </w:rPr>
        <w:t>modalităţii</w:t>
      </w:r>
      <w:proofErr w:type="spellEnd"/>
      <w:r w:rsidRPr="006A1978">
        <w:rPr>
          <w:rFonts w:eastAsiaTheme="minorHAnsi"/>
          <w:b/>
          <w:bCs/>
          <w:i/>
          <w:iCs/>
          <w:sz w:val="28"/>
          <w:szCs w:val="28"/>
          <w:lang w:val="en-US" w:eastAsia="en-US"/>
        </w:rPr>
        <w:t xml:space="preserve"> de </w:t>
      </w:r>
      <w:proofErr w:type="spellStart"/>
      <w:r w:rsidRPr="006A1978">
        <w:rPr>
          <w:rFonts w:eastAsiaTheme="minorHAnsi"/>
          <w:b/>
          <w:bCs/>
          <w:i/>
          <w:iCs/>
          <w:sz w:val="28"/>
          <w:szCs w:val="28"/>
          <w:lang w:val="en-US" w:eastAsia="en-US"/>
        </w:rPr>
        <w:t>gestiune</w:t>
      </w:r>
      <w:proofErr w:type="spellEnd"/>
      <w:r w:rsidRPr="006A1978">
        <w:rPr>
          <w:rFonts w:eastAsiaTheme="minorHAnsi"/>
          <w:b/>
          <w:bCs/>
          <w:i/>
          <w:iCs/>
          <w:sz w:val="28"/>
          <w:szCs w:val="28"/>
          <w:lang w:val="en-US" w:eastAsia="en-US"/>
        </w:rPr>
        <w:t xml:space="preserve"> a </w:t>
      </w:r>
      <w:proofErr w:type="spellStart"/>
      <w:r w:rsidRPr="006A1978">
        <w:rPr>
          <w:rFonts w:eastAsiaTheme="minorHAnsi"/>
          <w:b/>
          <w:bCs/>
          <w:i/>
          <w:iCs/>
          <w:sz w:val="28"/>
          <w:szCs w:val="28"/>
          <w:lang w:val="en-US" w:eastAsia="en-US"/>
        </w:rPr>
        <w:t>serviciului</w:t>
      </w:r>
      <w:proofErr w:type="spellEnd"/>
      <w:r w:rsidRPr="006A1978">
        <w:rPr>
          <w:rFonts w:eastAsiaTheme="minorHAnsi"/>
          <w:b/>
          <w:bCs/>
          <w:i/>
          <w:iCs/>
          <w:sz w:val="28"/>
          <w:szCs w:val="28"/>
          <w:lang w:val="en-US" w:eastAsia="en-US"/>
        </w:rPr>
        <w:t xml:space="preserve"> de </w:t>
      </w:r>
      <w:proofErr w:type="spellStart"/>
      <w:r w:rsidRPr="006A1978">
        <w:rPr>
          <w:rFonts w:eastAsiaTheme="minorHAnsi"/>
          <w:b/>
          <w:bCs/>
          <w:i/>
          <w:iCs/>
          <w:sz w:val="28"/>
          <w:szCs w:val="28"/>
          <w:lang w:val="en-US" w:eastAsia="en-US"/>
        </w:rPr>
        <w:t>salubrizare</w:t>
      </w:r>
      <w:proofErr w:type="spellEnd"/>
      <w:r w:rsidRPr="006A1978">
        <w:rPr>
          <w:rFonts w:eastAsiaTheme="minorHAnsi"/>
          <w:b/>
          <w:bCs/>
          <w:i/>
          <w:iCs/>
          <w:sz w:val="28"/>
          <w:szCs w:val="28"/>
          <w:lang w:val="en-US" w:eastAsia="en-US"/>
        </w:rPr>
        <w:t xml:space="preserve"> se face </w:t>
      </w:r>
      <w:proofErr w:type="spellStart"/>
      <w:r w:rsidRPr="006A1978">
        <w:rPr>
          <w:rFonts w:eastAsiaTheme="minorHAnsi"/>
          <w:b/>
          <w:bCs/>
          <w:i/>
          <w:iCs/>
          <w:sz w:val="28"/>
          <w:szCs w:val="28"/>
          <w:lang w:val="en-US" w:eastAsia="en-US"/>
        </w:rPr>
        <w:t>prin</w:t>
      </w:r>
      <w:proofErr w:type="spellEnd"/>
      <w:r w:rsidRPr="006A1978">
        <w:rPr>
          <w:rFonts w:eastAsiaTheme="minorHAnsi"/>
          <w:b/>
          <w:bCs/>
          <w:i/>
          <w:iCs/>
          <w:sz w:val="28"/>
          <w:szCs w:val="28"/>
          <w:lang w:val="en-US" w:eastAsia="en-US"/>
        </w:rPr>
        <w:t xml:space="preserve"> </w:t>
      </w:r>
      <w:proofErr w:type="spellStart"/>
      <w:r w:rsidRPr="006A1978">
        <w:rPr>
          <w:rFonts w:eastAsiaTheme="minorHAnsi"/>
          <w:b/>
          <w:bCs/>
          <w:i/>
          <w:iCs/>
          <w:sz w:val="28"/>
          <w:szCs w:val="28"/>
          <w:lang w:val="en-US" w:eastAsia="en-US"/>
        </w:rPr>
        <w:t>hotărâri</w:t>
      </w:r>
      <w:proofErr w:type="spellEnd"/>
      <w:r w:rsidRPr="006A1978">
        <w:rPr>
          <w:rFonts w:eastAsiaTheme="minorHAnsi"/>
          <w:b/>
          <w:bCs/>
          <w:i/>
          <w:iCs/>
          <w:sz w:val="28"/>
          <w:szCs w:val="28"/>
          <w:lang w:val="en-US" w:eastAsia="en-US"/>
        </w:rPr>
        <w:t xml:space="preserve"> ale </w:t>
      </w:r>
      <w:proofErr w:type="spellStart"/>
      <w:r w:rsidRPr="006A1978">
        <w:rPr>
          <w:rFonts w:eastAsiaTheme="minorHAnsi"/>
          <w:b/>
          <w:bCs/>
          <w:i/>
          <w:iCs/>
          <w:sz w:val="28"/>
          <w:szCs w:val="28"/>
          <w:lang w:val="en-US" w:eastAsia="en-US"/>
        </w:rPr>
        <w:t>autorităţilor</w:t>
      </w:r>
      <w:proofErr w:type="spellEnd"/>
      <w:r w:rsidRPr="006A1978">
        <w:rPr>
          <w:rFonts w:eastAsiaTheme="minorHAnsi"/>
          <w:b/>
          <w:bCs/>
          <w:i/>
          <w:iCs/>
          <w:sz w:val="28"/>
          <w:szCs w:val="28"/>
          <w:lang w:val="en-US" w:eastAsia="en-US"/>
        </w:rPr>
        <w:t xml:space="preserve"> deliberative ale </w:t>
      </w:r>
      <w:proofErr w:type="spellStart"/>
      <w:r w:rsidRPr="006A1978">
        <w:rPr>
          <w:rFonts w:eastAsiaTheme="minorHAnsi"/>
          <w:b/>
          <w:bCs/>
          <w:i/>
          <w:iCs/>
          <w:sz w:val="28"/>
          <w:szCs w:val="28"/>
          <w:lang w:val="en-US" w:eastAsia="en-US"/>
        </w:rPr>
        <w:t>unităţilor</w:t>
      </w:r>
      <w:proofErr w:type="spellEnd"/>
      <w:r w:rsidRPr="006A1978">
        <w:rPr>
          <w:rFonts w:eastAsiaTheme="minorHAnsi"/>
          <w:b/>
          <w:bCs/>
          <w:i/>
          <w:iCs/>
          <w:sz w:val="28"/>
          <w:szCs w:val="28"/>
          <w:lang w:val="en-US" w:eastAsia="en-US"/>
        </w:rPr>
        <w:t xml:space="preserve"> </w:t>
      </w:r>
      <w:proofErr w:type="spellStart"/>
      <w:r w:rsidRPr="006A1978">
        <w:rPr>
          <w:rFonts w:eastAsiaTheme="minorHAnsi"/>
          <w:b/>
          <w:bCs/>
          <w:i/>
          <w:iCs/>
          <w:sz w:val="28"/>
          <w:szCs w:val="28"/>
          <w:lang w:val="en-US" w:eastAsia="en-US"/>
        </w:rPr>
        <w:t>administrativ-teritoriale</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în</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conformitate</w:t>
      </w:r>
      <w:proofErr w:type="spellEnd"/>
      <w:r w:rsidRPr="006A1978">
        <w:rPr>
          <w:rFonts w:eastAsiaTheme="minorHAnsi"/>
          <w:i/>
          <w:iCs/>
          <w:sz w:val="28"/>
          <w:szCs w:val="28"/>
          <w:lang w:val="en-US" w:eastAsia="en-US"/>
        </w:rPr>
        <w:t xml:space="preserve"> cu </w:t>
      </w:r>
      <w:proofErr w:type="spellStart"/>
      <w:r w:rsidRPr="006A1978">
        <w:rPr>
          <w:rFonts w:eastAsiaTheme="minorHAnsi"/>
          <w:i/>
          <w:iCs/>
          <w:sz w:val="28"/>
          <w:szCs w:val="28"/>
          <w:lang w:val="en-US" w:eastAsia="en-US"/>
        </w:rPr>
        <w:t>strategiile</w:t>
      </w:r>
      <w:proofErr w:type="spellEnd"/>
      <w:r w:rsidRPr="006A1978">
        <w:rPr>
          <w:rFonts w:eastAsiaTheme="minorHAnsi"/>
          <w:i/>
          <w:iCs/>
          <w:sz w:val="28"/>
          <w:szCs w:val="28"/>
          <w:lang w:val="en-US" w:eastAsia="en-US"/>
        </w:rPr>
        <w:t xml:space="preserve"> şi </w:t>
      </w:r>
      <w:proofErr w:type="spellStart"/>
      <w:r w:rsidRPr="006A1978">
        <w:rPr>
          <w:rFonts w:eastAsiaTheme="minorHAnsi"/>
          <w:i/>
          <w:iCs/>
          <w:sz w:val="28"/>
          <w:szCs w:val="28"/>
          <w:lang w:val="en-US" w:eastAsia="en-US"/>
        </w:rPr>
        <w:t>programele</w:t>
      </w:r>
      <w:proofErr w:type="spellEnd"/>
      <w:r w:rsidRPr="006A1978">
        <w:rPr>
          <w:rFonts w:eastAsiaTheme="minorHAnsi"/>
          <w:i/>
          <w:iCs/>
          <w:sz w:val="28"/>
          <w:szCs w:val="28"/>
          <w:lang w:val="en-US" w:eastAsia="en-US"/>
        </w:rPr>
        <w:t xml:space="preserve"> de </w:t>
      </w:r>
      <w:proofErr w:type="spellStart"/>
      <w:r w:rsidRPr="006A1978">
        <w:rPr>
          <w:rFonts w:eastAsiaTheme="minorHAnsi"/>
          <w:i/>
          <w:iCs/>
          <w:sz w:val="28"/>
          <w:szCs w:val="28"/>
          <w:lang w:val="en-US" w:eastAsia="en-US"/>
        </w:rPr>
        <w:t>salubrizare</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adoptate</w:t>
      </w:r>
      <w:proofErr w:type="spellEnd"/>
      <w:r w:rsidRPr="006A1978">
        <w:rPr>
          <w:rFonts w:eastAsiaTheme="minorHAnsi"/>
          <w:i/>
          <w:iCs/>
          <w:sz w:val="28"/>
          <w:szCs w:val="28"/>
          <w:lang w:val="en-US" w:eastAsia="en-US"/>
        </w:rPr>
        <w:t xml:space="preserve"> la </w:t>
      </w:r>
      <w:proofErr w:type="spellStart"/>
      <w:r w:rsidRPr="006A1978">
        <w:rPr>
          <w:rFonts w:eastAsiaTheme="minorHAnsi"/>
          <w:i/>
          <w:iCs/>
          <w:sz w:val="28"/>
          <w:szCs w:val="28"/>
          <w:lang w:val="en-US" w:eastAsia="en-US"/>
        </w:rPr>
        <w:t>nivelul</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fiecărei</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localităţi</w:t>
      </w:r>
      <w:proofErr w:type="spellEnd"/>
      <w:r w:rsidRPr="006A1978">
        <w:rPr>
          <w:rFonts w:eastAsiaTheme="minorHAnsi"/>
          <w:i/>
          <w:iCs/>
          <w:sz w:val="28"/>
          <w:szCs w:val="28"/>
          <w:lang w:val="en-US" w:eastAsia="en-US"/>
        </w:rPr>
        <w:t xml:space="preserve">, precum şi </w:t>
      </w:r>
      <w:proofErr w:type="spellStart"/>
      <w:r w:rsidRPr="006A1978">
        <w:rPr>
          <w:rFonts w:eastAsiaTheme="minorHAnsi"/>
          <w:i/>
          <w:iCs/>
          <w:sz w:val="28"/>
          <w:szCs w:val="28"/>
          <w:lang w:val="en-US" w:eastAsia="en-US"/>
        </w:rPr>
        <w:t>în</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conformitate</w:t>
      </w:r>
      <w:proofErr w:type="spellEnd"/>
      <w:r w:rsidRPr="006A1978">
        <w:rPr>
          <w:rFonts w:eastAsiaTheme="minorHAnsi"/>
          <w:i/>
          <w:iCs/>
          <w:sz w:val="28"/>
          <w:szCs w:val="28"/>
          <w:lang w:val="en-US" w:eastAsia="en-US"/>
        </w:rPr>
        <w:t xml:space="preserve"> cu </w:t>
      </w:r>
      <w:proofErr w:type="spellStart"/>
      <w:r w:rsidRPr="006A1978">
        <w:rPr>
          <w:rFonts w:eastAsiaTheme="minorHAnsi"/>
          <w:i/>
          <w:iCs/>
          <w:sz w:val="28"/>
          <w:szCs w:val="28"/>
          <w:lang w:val="en-US" w:eastAsia="en-US"/>
        </w:rPr>
        <w:t>prevederile</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Legii</w:t>
      </w:r>
      <w:proofErr w:type="spellEnd"/>
      <w:r w:rsidRPr="006A1978">
        <w:rPr>
          <w:rFonts w:eastAsiaTheme="minorHAnsi"/>
          <w:i/>
          <w:iCs/>
          <w:sz w:val="28"/>
          <w:szCs w:val="28"/>
          <w:lang w:val="en-US" w:eastAsia="en-US"/>
        </w:rPr>
        <w:t xml:space="preserve"> nr. </w:t>
      </w:r>
      <w:hyperlink r:id="rId13" w:anchor="/dokument/16868420" w:tgtFrame="_blank" w:history="1">
        <w:r w:rsidRPr="006A1978">
          <w:rPr>
            <w:rStyle w:val="Hyperlink"/>
            <w:rFonts w:eastAsiaTheme="minorHAnsi"/>
            <w:i/>
            <w:iCs/>
            <w:color w:val="auto"/>
            <w:sz w:val="28"/>
            <w:szCs w:val="28"/>
            <w:u w:val="none"/>
            <w:lang w:val="en-US" w:eastAsia="en-US"/>
          </w:rPr>
          <w:t>51/2006</w:t>
        </w:r>
      </w:hyperlink>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republicată</w:t>
      </w:r>
      <w:proofErr w:type="spellEnd"/>
      <w:r w:rsidRPr="006A1978">
        <w:rPr>
          <w:rFonts w:eastAsiaTheme="minorHAnsi"/>
          <w:i/>
          <w:iCs/>
          <w:sz w:val="28"/>
          <w:szCs w:val="28"/>
          <w:lang w:val="en-US" w:eastAsia="en-US"/>
        </w:rPr>
        <w:t xml:space="preserve">, cu </w:t>
      </w:r>
      <w:proofErr w:type="spellStart"/>
      <w:r w:rsidRPr="006A1978">
        <w:rPr>
          <w:rFonts w:eastAsiaTheme="minorHAnsi"/>
          <w:i/>
          <w:iCs/>
          <w:sz w:val="28"/>
          <w:szCs w:val="28"/>
          <w:lang w:val="en-US" w:eastAsia="en-US"/>
        </w:rPr>
        <w:t>modificările</w:t>
      </w:r>
      <w:proofErr w:type="spellEnd"/>
      <w:r w:rsidRPr="006A1978">
        <w:rPr>
          <w:rFonts w:eastAsiaTheme="minorHAnsi"/>
          <w:i/>
          <w:iCs/>
          <w:sz w:val="28"/>
          <w:szCs w:val="28"/>
          <w:lang w:val="en-US" w:eastAsia="en-US"/>
        </w:rPr>
        <w:t xml:space="preserve"> şi </w:t>
      </w:r>
      <w:proofErr w:type="spellStart"/>
      <w:r w:rsidRPr="006A1978">
        <w:rPr>
          <w:rFonts w:eastAsiaTheme="minorHAnsi"/>
          <w:i/>
          <w:iCs/>
          <w:sz w:val="28"/>
          <w:szCs w:val="28"/>
          <w:lang w:val="en-US" w:eastAsia="en-US"/>
        </w:rPr>
        <w:t>completările</w:t>
      </w:r>
      <w:proofErr w:type="spellEnd"/>
      <w:r w:rsidRPr="006A1978">
        <w:rPr>
          <w:rFonts w:eastAsiaTheme="minorHAnsi"/>
          <w:i/>
          <w:iCs/>
          <w:sz w:val="28"/>
          <w:szCs w:val="28"/>
          <w:lang w:val="en-US" w:eastAsia="en-US"/>
        </w:rPr>
        <w:t xml:space="preserve"> </w:t>
      </w:r>
      <w:proofErr w:type="spellStart"/>
      <w:r w:rsidRPr="006A1978">
        <w:rPr>
          <w:rFonts w:eastAsiaTheme="minorHAnsi"/>
          <w:i/>
          <w:iCs/>
          <w:sz w:val="28"/>
          <w:szCs w:val="28"/>
          <w:lang w:val="en-US" w:eastAsia="en-US"/>
        </w:rPr>
        <w:t>ulterioare</w:t>
      </w:r>
      <w:proofErr w:type="spellEnd"/>
      <w:r w:rsidRPr="006A1978">
        <w:rPr>
          <w:rFonts w:eastAsiaTheme="minorHAnsi"/>
          <w:i/>
          <w:iCs/>
          <w:sz w:val="28"/>
          <w:szCs w:val="28"/>
          <w:lang w:val="en-US" w:eastAsia="en-US"/>
        </w:rPr>
        <w:t>.”</w:t>
      </w:r>
    </w:p>
    <w:p w14:paraId="551121F9" w14:textId="69141807" w:rsidR="006A1978" w:rsidRPr="00085934" w:rsidRDefault="006A1978" w:rsidP="00B05E5F">
      <w:pPr>
        <w:pStyle w:val="ListParagraph"/>
        <w:numPr>
          <w:ilvl w:val="0"/>
          <w:numId w:val="4"/>
        </w:numPr>
        <w:autoSpaceDE w:val="0"/>
        <w:autoSpaceDN w:val="0"/>
        <w:adjustRightInd w:val="0"/>
        <w:ind w:left="0" w:firstLine="705"/>
        <w:jc w:val="both"/>
        <w:rPr>
          <w:rFonts w:eastAsiaTheme="minorHAnsi"/>
          <w:i/>
          <w:iCs/>
          <w:sz w:val="28"/>
          <w:szCs w:val="28"/>
          <w:lang w:val="en-US" w:eastAsia="en-US"/>
        </w:rPr>
      </w:pPr>
      <w:r>
        <w:rPr>
          <w:rFonts w:eastAsiaTheme="minorHAnsi"/>
          <w:sz w:val="28"/>
          <w:szCs w:val="28"/>
          <w:lang w:eastAsia="en-US"/>
        </w:rPr>
        <w:t xml:space="preserve"> Art. 13: </w:t>
      </w:r>
      <w:r>
        <w:rPr>
          <w:rFonts w:eastAsiaTheme="minorHAnsi"/>
          <w:i/>
          <w:iCs/>
          <w:sz w:val="28"/>
          <w:szCs w:val="28"/>
          <w:lang w:eastAsia="en-US"/>
        </w:rPr>
        <w:t>„</w:t>
      </w:r>
      <w:r w:rsidRPr="006A1978">
        <w:rPr>
          <w:rFonts w:eastAsiaTheme="minorHAnsi"/>
          <w:i/>
          <w:iCs/>
          <w:sz w:val="28"/>
          <w:szCs w:val="28"/>
          <w:lang w:eastAsia="en-US"/>
        </w:rPr>
        <w:t>Raporturile juridice dintre</w:t>
      </w:r>
      <w:r w:rsidRPr="006A1978">
        <w:rPr>
          <w:rFonts w:eastAsiaTheme="minorHAnsi"/>
          <w:b/>
          <w:bCs/>
          <w:i/>
          <w:iCs/>
          <w:sz w:val="28"/>
          <w:szCs w:val="28"/>
          <w:lang w:eastAsia="en-US"/>
        </w:rPr>
        <w:t xml:space="preserve"> </w:t>
      </w:r>
      <w:r>
        <w:rPr>
          <w:rFonts w:eastAsiaTheme="minorHAnsi"/>
          <w:b/>
          <w:bCs/>
          <w:i/>
          <w:iCs/>
          <w:sz w:val="28"/>
          <w:szCs w:val="28"/>
          <w:lang w:eastAsia="en-US"/>
        </w:rPr>
        <w:t>...</w:t>
      </w:r>
      <w:r w:rsidRPr="006A1978">
        <w:rPr>
          <w:rFonts w:eastAsiaTheme="minorHAnsi"/>
          <w:i/>
          <w:iCs/>
          <w:sz w:val="28"/>
          <w:szCs w:val="28"/>
          <w:lang w:eastAsia="en-US"/>
        </w:rPr>
        <w:t xml:space="preserve"> asociaţiile de dezvoltare intercomunitară şi operatorii serviciului de salubrizare sunt reglementate prin hotărârile de dare în administrare a activităţii/activităţilor de salubrizare sau prin contractele de delegare a gestiunii, după caz.</w:t>
      </w:r>
      <w:r>
        <w:rPr>
          <w:rFonts w:eastAsiaTheme="minorHAnsi"/>
          <w:i/>
          <w:iCs/>
          <w:sz w:val="28"/>
          <w:szCs w:val="28"/>
          <w:lang w:eastAsia="en-US"/>
        </w:rPr>
        <w:t>”</w:t>
      </w:r>
    </w:p>
    <w:p w14:paraId="17C7CCD8" w14:textId="0B4E4355" w:rsidR="00085934" w:rsidRPr="00085934" w:rsidRDefault="00085934" w:rsidP="00085934">
      <w:pPr>
        <w:pStyle w:val="ListParagraph"/>
        <w:numPr>
          <w:ilvl w:val="0"/>
          <w:numId w:val="4"/>
        </w:numPr>
        <w:autoSpaceDE w:val="0"/>
        <w:autoSpaceDN w:val="0"/>
        <w:adjustRightInd w:val="0"/>
        <w:ind w:left="0" w:firstLine="705"/>
        <w:jc w:val="both"/>
        <w:rPr>
          <w:rFonts w:eastAsiaTheme="minorHAnsi"/>
          <w:sz w:val="28"/>
          <w:szCs w:val="28"/>
          <w:lang w:val="en-US" w:eastAsia="en-US"/>
        </w:rPr>
      </w:pPr>
      <w:r>
        <w:rPr>
          <w:rFonts w:eastAsiaTheme="minorHAnsi"/>
          <w:sz w:val="28"/>
          <w:szCs w:val="28"/>
          <w:lang w:eastAsia="en-US"/>
        </w:rPr>
        <w:t xml:space="preserve">Art. 14 alin. (1) şi (2): </w:t>
      </w:r>
      <w:r w:rsidRPr="00085934">
        <w:rPr>
          <w:rFonts w:eastAsiaTheme="minorHAnsi"/>
          <w:i/>
          <w:iCs/>
          <w:sz w:val="28"/>
          <w:szCs w:val="28"/>
          <w:lang w:eastAsia="en-US"/>
        </w:rPr>
        <w:t xml:space="preserve">„(1) </w:t>
      </w:r>
      <w:proofErr w:type="spellStart"/>
      <w:r w:rsidRPr="00085934">
        <w:rPr>
          <w:rFonts w:eastAsiaTheme="minorHAnsi"/>
          <w:i/>
          <w:iCs/>
          <w:sz w:val="28"/>
          <w:szCs w:val="28"/>
          <w:lang w:val="en-US" w:eastAsia="en-US"/>
        </w:rPr>
        <w:t>Organizarea</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gestiunii</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funcţionării</w:t>
      </w:r>
      <w:proofErr w:type="spellEnd"/>
      <w:r w:rsidRPr="00085934">
        <w:rPr>
          <w:rFonts w:eastAsiaTheme="minorHAnsi"/>
          <w:i/>
          <w:iCs/>
          <w:sz w:val="28"/>
          <w:szCs w:val="28"/>
          <w:lang w:val="en-US" w:eastAsia="en-US"/>
        </w:rPr>
        <w:t xml:space="preserve"> şi </w:t>
      </w:r>
      <w:proofErr w:type="spellStart"/>
      <w:r w:rsidRPr="00085934">
        <w:rPr>
          <w:rFonts w:eastAsiaTheme="minorHAnsi"/>
          <w:i/>
          <w:iCs/>
          <w:sz w:val="28"/>
          <w:szCs w:val="28"/>
          <w:lang w:val="en-US" w:eastAsia="en-US"/>
        </w:rPr>
        <w:t>exploatării</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serviciului</w:t>
      </w:r>
      <w:proofErr w:type="spellEnd"/>
      <w:r w:rsidRPr="00085934">
        <w:rPr>
          <w:rFonts w:eastAsiaTheme="minorHAnsi"/>
          <w:i/>
          <w:iCs/>
          <w:sz w:val="28"/>
          <w:szCs w:val="28"/>
          <w:lang w:val="en-US" w:eastAsia="en-US"/>
        </w:rPr>
        <w:t xml:space="preserve"> de </w:t>
      </w:r>
      <w:proofErr w:type="spellStart"/>
      <w:r w:rsidRPr="00085934">
        <w:rPr>
          <w:rFonts w:eastAsiaTheme="minorHAnsi"/>
          <w:i/>
          <w:iCs/>
          <w:sz w:val="28"/>
          <w:szCs w:val="28"/>
          <w:lang w:val="en-US" w:eastAsia="en-US"/>
        </w:rPr>
        <w:t>salubrizare</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corespunzător</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modalităţii</w:t>
      </w:r>
      <w:proofErr w:type="spellEnd"/>
      <w:r w:rsidRPr="00085934">
        <w:rPr>
          <w:rFonts w:eastAsiaTheme="minorHAnsi"/>
          <w:i/>
          <w:iCs/>
          <w:sz w:val="28"/>
          <w:szCs w:val="28"/>
          <w:lang w:val="en-US" w:eastAsia="en-US"/>
        </w:rPr>
        <w:t xml:space="preserve"> de </w:t>
      </w:r>
      <w:proofErr w:type="spellStart"/>
      <w:r w:rsidRPr="00085934">
        <w:rPr>
          <w:rFonts w:eastAsiaTheme="minorHAnsi"/>
          <w:i/>
          <w:iCs/>
          <w:sz w:val="28"/>
          <w:szCs w:val="28"/>
          <w:lang w:val="en-US" w:eastAsia="en-US"/>
        </w:rPr>
        <w:t>gestiune</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adoptate</w:t>
      </w:r>
      <w:proofErr w:type="spellEnd"/>
      <w:r w:rsidRPr="00085934">
        <w:rPr>
          <w:rFonts w:eastAsiaTheme="minorHAnsi"/>
          <w:i/>
          <w:iCs/>
          <w:sz w:val="28"/>
          <w:szCs w:val="28"/>
          <w:lang w:val="en-US" w:eastAsia="en-US"/>
        </w:rPr>
        <w:t xml:space="preserve">, se face </w:t>
      </w:r>
      <w:proofErr w:type="spellStart"/>
      <w:r w:rsidRPr="00085934">
        <w:rPr>
          <w:rFonts w:eastAsiaTheme="minorHAnsi"/>
          <w:i/>
          <w:iCs/>
          <w:sz w:val="28"/>
          <w:szCs w:val="28"/>
          <w:lang w:val="en-US" w:eastAsia="en-US"/>
        </w:rPr>
        <w:t>în</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condiţiile</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prevăzute</w:t>
      </w:r>
      <w:proofErr w:type="spellEnd"/>
      <w:r w:rsidRPr="00085934">
        <w:rPr>
          <w:rFonts w:eastAsiaTheme="minorHAnsi"/>
          <w:i/>
          <w:iCs/>
          <w:sz w:val="28"/>
          <w:szCs w:val="28"/>
          <w:lang w:val="en-US" w:eastAsia="en-US"/>
        </w:rPr>
        <w:t xml:space="preserve"> de </w:t>
      </w:r>
      <w:proofErr w:type="spellStart"/>
      <w:r w:rsidRPr="00085934">
        <w:rPr>
          <w:rFonts w:eastAsiaTheme="minorHAnsi"/>
          <w:i/>
          <w:iCs/>
          <w:sz w:val="28"/>
          <w:szCs w:val="28"/>
          <w:lang w:val="en-US" w:eastAsia="en-US"/>
        </w:rPr>
        <w:t>Legea</w:t>
      </w:r>
      <w:proofErr w:type="spellEnd"/>
      <w:r w:rsidRPr="00085934">
        <w:rPr>
          <w:rFonts w:eastAsiaTheme="minorHAnsi"/>
          <w:i/>
          <w:iCs/>
          <w:sz w:val="28"/>
          <w:szCs w:val="28"/>
          <w:lang w:val="en-US" w:eastAsia="en-US"/>
        </w:rPr>
        <w:t xml:space="preserve"> nr. </w:t>
      </w:r>
      <w:hyperlink r:id="rId14" w:anchor="/dokument/16868420" w:tgtFrame="_blank" w:history="1">
        <w:r w:rsidRPr="00085934">
          <w:rPr>
            <w:rStyle w:val="Hyperlink"/>
            <w:rFonts w:eastAsiaTheme="minorHAnsi"/>
            <w:i/>
            <w:iCs/>
            <w:color w:val="auto"/>
            <w:sz w:val="28"/>
            <w:szCs w:val="28"/>
            <w:u w:val="none"/>
            <w:lang w:val="en-US" w:eastAsia="en-US"/>
          </w:rPr>
          <w:t>51/2006</w:t>
        </w:r>
      </w:hyperlink>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republicată</w:t>
      </w:r>
      <w:proofErr w:type="spellEnd"/>
      <w:r w:rsidRPr="00085934">
        <w:rPr>
          <w:rFonts w:eastAsiaTheme="minorHAnsi"/>
          <w:i/>
          <w:iCs/>
          <w:sz w:val="28"/>
          <w:szCs w:val="28"/>
          <w:lang w:val="en-US" w:eastAsia="en-US"/>
        </w:rPr>
        <w:t xml:space="preserve">, cu </w:t>
      </w:r>
      <w:proofErr w:type="spellStart"/>
      <w:r w:rsidRPr="00085934">
        <w:rPr>
          <w:rFonts w:eastAsiaTheme="minorHAnsi"/>
          <w:i/>
          <w:iCs/>
          <w:sz w:val="28"/>
          <w:szCs w:val="28"/>
          <w:lang w:val="en-US" w:eastAsia="en-US"/>
        </w:rPr>
        <w:t>modificările</w:t>
      </w:r>
      <w:proofErr w:type="spellEnd"/>
      <w:r w:rsidRPr="00085934">
        <w:rPr>
          <w:rFonts w:eastAsiaTheme="minorHAnsi"/>
          <w:i/>
          <w:iCs/>
          <w:sz w:val="28"/>
          <w:szCs w:val="28"/>
          <w:lang w:val="en-US" w:eastAsia="en-US"/>
        </w:rPr>
        <w:t xml:space="preserve"> şi </w:t>
      </w:r>
      <w:proofErr w:type="spellStart"/>
      <w:r w:rsidRPr="00085934">
        <w:rPr>
          <w:rFonts w:eastAsiaTheme="minorHAnsi"/>
          <w:i/>
          <w:iCs/>
          <w:sz w:val="28"/>
          <w:szCs w:val="28"/>
          <w:lang w:val="en-US" w:eastAsia="en-US"/>
        </w:rPr>
        <w:t>completările</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ulterioare</w:t>
      </w:r>
      <w:proofErr w:type="spellEnd"/>
      <w:r w:rsidRPr="00085934">
        <w:rPr>
          <w:rFonts w:eastAsiaTheme="minorHAnsi"/>
          <w:i/>
          <w:iCs/>
          <w:sz w:val="28"/>
          <w:szCs w:val="28"/>
          <w:lang w:val="en-US" w:eastAsia="en-US"/>
        </w:rPr>
        <w:t xml:space="preserve">, şi ale </w:t>
      </w:r>
      <w:proofErr w:type="spellStart"/>
      <w:r w:rsidRPr="00085934">
        <w:rPr>
          <w:rFonts w:eastAsiaTheme="minorHAnsi"/>
          <w:i/>
          <w:iCs/>
          <w:sz w:val="28"/>
          <w:szCs w:val="28"/>
          <w:lang w:val="en-US" w:eastAsia="en-US"/>
        </w:rPr>
        <w:t>prezentei</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legi</w:t>
      </w:r>
      <w:proofErr w:type="spellEnd"/>
      <w:r w:rsidRPr="00085934">
        <w:rPr>
          <w:rFonts w:eastAsiaTheme="minorHAnsi"/>
          <w:i/>
          <w:iCs/>
          <w:sz w:val="28"/>
          <w:szCs w:val="28"/>
          <w:lang w:val="en-US" w:eastAsia="en-US"/>
        </w:rPr>
        <w:t xml:space="preserve">. (2) </w:t>
      </w:r>
      <w:proofErr w:type="spellStart"/>
      <w:r w:rsidRPr="002479B8">
        <w:rPr>
          <w:rFonts w:eastAsiaTheme="minorHAnsi"/>
          <w:b/>
          <w:bCs/>
          <w:i/>
          <w:iCs/>
          <w:sz w:val="28"/>
          <w:szCs w:val="28"/>
          <w:lang w:val="en-US" w:eastAsia="en-US"/>
        </w:rPr>
        <w:t>Gestiunea</w:t>
      </w:r>
      <w:proofErr w:type="spellEnd"/>
      <w:r w:rsidRPr="002479B8">
        <w:rPr>
          <w:rFonts w:eastAsiaTheme="minorHAnsi"/>
          <w:b/>
          <w:bCs/>
          <w:i/>
          <w:iCs/>
          <w:sz w:val="28"/>
          <w:szCs w:val="28"/>
          <w:lang w:val="en-US" w:eastAsia="en-US"/>
        </w:rPr>
        <w:t xml:space="preserve"> </w:t>
      </w:r>
      <w:proofErr w:type="spellStart"/>
      <w:r w:rsidRPr="002479B8">
        <w:rPr>
          <w:rFonts w:eastAsiaTheme="minorHAnsi"/>
          <w:b/>
          <w:bCs/>
          <w:i/>
          <w:iCs/>
          <w:sz w:val="28"/>
          <w:szCs w:val="28"/>
          <w:lang w:val="en-US" w:eastAsia="en-US"/>
        </w:rPr>
        <w:t>directă</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sau</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gestiunea</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delegată</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după</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caz</w:t>
      </w:r>
      <w:proofErr w:type="spellEnd"/>
      <w:r w:rsidRPr="00085934">
        <w:rPr>
          <w:rFonts w:eastAsiaTheme="minorHAnsi"/>
          <w:i/>
          <w:iCs/>
          <w:sz w:val="28"/>
          <w:szCs w:val="28"/>
          <w:lang w:val="en-US" w:eastAsia="en-US"/>
        </w:rPr>
        <w:t xml:space="preserve">, se </w:t>
      </w:r>
      <w:proofErr w:type="spellStart"/>
      <w:r w:rsidRPr="00085934">
        <w:rPr>
          <w:rFonts w:eastAsiaTheme="minorHAnsi"/>
          <w:i/>
          <w:iCs/>
          <w:sz w:val="28"/>
          <w:szCs w:val="28"/>
          <w:lang w:val="en-US" w:eastAsia="en-US"/>
        </w:rPr>
        <w:t>poate</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acorda</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pentru</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una</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ori</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mai</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multe</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activităţi</w:t>
      </w:r>
      <w:proofErr w:type="spellEnd"/>
      <w:r w:rsidRPr="00085934">
        <w:rPr>
          <w:rFonts w:eastAsiaTheme="minorHAnsi"/>
          <w:i/>
          <w:iCs/>
          <w:sz w:val="28"/>
          <w:szCs w:val="28"/>
          <w:lang w:val="en-US" w:eastAsia="en-US"/>
        </w:rPr>
        <w:t xml:space="preserve"> </w:t>
      </w:r>
      <w:proofErr w:type="spellStart"/>
      <w:r w:rsidRPr="00085934">
        <w:rPr>
          <w:rFonts w:eastAsiaTheme="minorHAnsi"/>
          <w:i/>
          <w:iCs/>
          <w:sz w:val="28"/>
          <w:szCs w:val="28"/>
          <w:lang w:val="en-US" w:eastAsia="en-US"/>
        </w:rPr>
        <w:t>prevăzute</w:t>
      </w:r>
      <w:proofErr w:type="spellEnd"/>
      <w:r w:rsidRPr="00085934">
        <w:rPr>
          <w:rFonts w:eastAsiaTheme="minorHAnsi"/>
          <w:i/>
          <w:iCs/>
          <w:sz w:val="28"/>
          <w:szCs w:val="28"/>
          <w:lang w:val="en-US" w:eastAsia="en-US"/>
        </w:rPr>
        <w:t xml:space="preserve"> la art. 2 </w:t>
      </w:r>
      <w:proofErr w:type="spellStart"/>
      <w:r w:rsidRPr="00085934">
        <w:rPr>
          <w:rFonts w:eastAsiaTheme="minorHAnsi"/>
          <w:i/>
          <w:iCs/>
          <w:sz w:val="28"/>
          <w:szCs w:val="28"/>
          <w:lang w:val="en-US" w:eastAsia="en-US"/>
        </w:rPr>
        <w:t>alin</w:t>
      </w:r>
      <w:proofErr w:type="spellEnd"/>
      <w:r w:rsidRPr="00085934">
        <w:rPr>
          <w:rFonts w:eastAsiaTheme="minorHAnsi"/>
          <w:i/>
          <w:iCs/>
          <w:sz w:val="28"/>
          <w:szCs w:val="28"/>
          <w:lang w:val="en-US" w:eastAsia="en-US"/>
        </w:rPr>
        <w:t>. (3).”</w:t>
      </w:r>
    </w:p>
    <w:p w14:paraId="77D1317A" w14:textId="1E8E52F4" w:rsidR="00F82DA2" w:rsidRPr="00085934" w:rsidRDefault="00277A6C" w:rsidP="00B05E5F">
      <w:pPr>
        <w:pStyle w:val="ListParagraph"/>
        <w:numPr>
          <w:ilvl w:val="0"/>
          <w:numId w:val="4"/>
        </w:numPr>
        <w:autoSpaceDE w:val="0"/>
        <w:autoSpaceDN w:val="0"/>
        <w:adjustRightInd w:val="0"/>
        <w:ind w:left="0" w:firstLine="705"/>
        <w:jc w:val="both"/>
        <w:rPr>
          <w:rFonts w:eastAsiaTheme="minorHAnsi"/>
          <w:i/>
          <w:iCs/>
          <w:sz w:val="28"/>
          <w:szCs w:val="28"/>
          <w:lang w:val="en-US" w:eastAsia="en-US"/>
        </w:rPr>
      </w:pPr>
      <w:r w:rsidRPr="00DE2132">
        <w:rPr>
          <w:rFonts w:eastAsiaTheme="minorHAnsi"/>
          <w:sz w:val="28"/>
          <w:szCs w:val="28"/>
          <w:lang w:val="en-US" w:eastAsia="en-US"/>
        </w:rPr>
        <w:t>Art. 18: “</w:t>
      </w:r>
      <w:r w:rsidRPr="00DE2132">
        <w:rPr>
          <w:i/>
          <w:iCs/>
          <w:color w:val="000000"/>
          <w:sz w:val="28"/>
          <w:szCs w:val="28"/>
          <w:shd w:val="clear" w:color="auto" w:fill="FFFFFF"/>
        </w:rPr>
        <w:t>Unităţile administrativ-teritoriale care atribuie, în mod individual, activitatea de colectare separată şi transport separat al deşeurilor municipale au obligaţia să atribuie, în prealabil, activităţile de sortare, de tratare a deşeurilor şi/sau de eliminare, prin depozitare, a deşeurilor reziduale şi a reziduurilor rezultate din procesul de tratare, după caz, în situaţia în care respectivele activităţi nu au fost delegate, în asociere, cu alte unităţi administrativ-teritoriale, de către asociaţia de dezvoltare intercomunitară la care acestea sunt membre. Este interzisă prestarea de către operatori a activităţilor de sortare, tratare şi/sau de eliminare, prin depozitare, a deşeurilor municipale fără contract de delegare încheiat cu unitatea/subdiviziunea administrativ-teritorială de pe raza căreia provin deşeurile.”</w:t>
      </w:r>
    </w:p>
    <w:p w14:paraId="5E0469B0" w14:textId="6E5CB11B" w:rsidR="00085934" w:rsidRPr="00085934" w:rsidRDefault="00085934" w:rsidP="00B05E5F">
      <w:pPr>
        <w:pStyle w:val="ListParagraph"/>
        <w:numPr>
          <w:ilvl w:val="0"/>
          <w:numId w:val="4"/>
        </w:numPr>
        <w:autoSpaceDE w:val="0"/>
        <w:autoSpaceDN w:val="0"/>
        <w:adjustRightInd w:val="0"/>
        <w:ind w:left="0" w:firstLine="705"/>
        <w:jc w:val="both"/>
        <w:rPr>
          <w:rFonts w:eastAsiaTheme="minorHAnsi"/>
          <w:i/>
          <w:iCs/>
          <w:sz w:val="28"/>
          <w:szCs w:val="28"/>
          <w:lang w:val="en-US" w:eastAsia="en-US"/>
        </w:rPr>
      </w:pPr>
      <w:r>
        <w:rPr>
          <w:color w:val="000000"/>
          <w:sz w:val="28"/>
          <w:szCs w:val="28"/>
          <w:shd w:val="clear" w:color="auto" w:fill="FFFFFF"/>
        </w:rPr>
        <w:t>Art. 19: „</w:t>
      </w:r>
      <w:r w:rsidRPr="00085934">
        <w:rPr>
          <w:i/>
          <w:iCs/>
          <w:color w:val="000000"/>
          <w:sz w:val="28"/>
          <w:szCs w:val="28"/>
          <w:shd w:val="clear" w:color="auto" w:fill="FFFFFF"/>
        </w:rPr>
        <w:t>Operatorii care prestează activitatea de colectare separată a deşeurilor municipale au obligaţia să transporte fracţiile colectate separat numai către operatorii staţiilor de transfer, operatorii staţiilor de sortare, operatorii instalaţiilor de tratare şi operatorii depozitelor de deşeuri care au contracte de delegare încheiate cu unităţile administrativ-teritoriale ... de pe raza cărora sunt colectate respectivele deşeuri.”</w:t>
      </w:r>
    </w:p>
    <w:p w14:paraId="1C15FE4A" w14:textId="539C6383" w:rsidR="00085934" w:rsidRPr="00085934" w:rsidRDefault="00085934" w:rsidP="00B05E5F">
      <w:pPr>
        <w:pStyle w:val="ListParagraph"/>
        <w:numPr>
          <w:ilvl w:val="0"/>
          <w:numId w:val="4"/>
        </w:numPr>
        <w:autoSpaceDE w:val="0"/>
        <w:autoSpaceDN w:val="0"/>
        <w:adjustRightInd w:val="0"/>
        <w:ind w:left="0" w:firstLine="705"/>
        <w:jc w:val="both"/>
        <w:rPr>
          <w:rFonts w:eastAsiaTheme="minorHAnsi"/>
          <w:i/>
          <w:iCs/>
          <w:sz w:val="28"/>
          <w:szCs w:val="28"/>
          <w:lang w:val="en-US" w:eastAsia="en-US"/>
        </w:rPr>
      </w:pPr>
      <w:r>
        <w:rPr>
          <w:color w:val="000000"/>
          <w:sz w:val="28"/>
          <w:szCs w:val="28"/>
          <w:shd w:val="clear" w:color="auto" w:fill="FFFFFF"/>
        </w:rPr>
        <w:lastRenderedPageBreak/>
        <w:t>Art. 20: „</w:t>
      </w:r>
      <w:r w:rsidRPr="00334219">
        <w:rPr>
          <w:b/>
          <w:bCs/>
          <w:i/>
          <w:iCs/>
          <w:color w:val="000000"/>
          <w:sz w:val="28"/>
          <w:szCs w:val="28"/>
          <w:shd w:val="clear" w:color="auto" w:fill="FFFFFF"/>
        </w:rPr>
        <w:t xml:space="preserve">Operatorii care prestează activitatea de colectare separată a deşeurilor municipale au obligaţia să încheie contracte comerciale de prestări servicii cu operatorii depozitelor de deşeuri, operatorii staţiilor de sortare şi instalaţiilor de tratare a deşeurilor, </w:t>
      </w:r>
      <w:r w:rsidRPr="00085934">
        <w:rPr>
          <w:i/>
          <w:iCs/>
          <w:color w:val="000000"/>
          <w:sz w:val="28"/>
          <w:szCs w:val="28"/>
          <w:shd w:val="clear" w:color="auto" w:fill="FFFFFF"/>
        </w:rPr>
        <w:t>după caz, numai la tarifele aprobate de către autorităţile deliberative ale unităţilor/subdiviziunilor administrativ-teritoriale de pe raza cărora sunt colectate deşeurile sau, după caz, de către adunarea generală a asociaţiei de dezvoltare intercomunitară, pe baza mandatului special primit de la unităţile/subdiviziunile administrativ-teritoriale membre. Sunt interzise orice înţelegeri între operatori prin care se stabilesc, direct sau indirect, tarifele de prestare a activităţilor de sortare, de tratare şi/sau de eliminare, prin depozitare, a deşeurilor municipale.”</w:t>
      </w:r>
    </w:p>
    <w:p w14:paraId="3FF2D8CC" w14:textId="30CC4C1C" w:rsidR="00085934" w:rsidRPr="00556EB3" w:rsidRDefault="00085934" w:rsidP="00B05E5F">
      <w:pPr>
        <w:pStyle w:val="ListParagraph"/>
        <w:numPr>
          <w:ilvl w:val="0"/>
          <w:numId w:val="4"/>
        </w:numPr>
        <w:autoSpaceDE w:val="0"/>
        <w:autoSpaceDN w:val="0"/>
        <w:adjustRightInd w:val="0"/>
        <w:ind w:left="0" w:firstLine="705"/>
        <w:jc w:val="both"/>
        <w:rPr>
          <w:rFonts w:eastAsiaTheme="minorHAnsi"/>
          <w:b/>
          <w:bCs/>
          <w:i/>
          <w:iCs/>
          <w:sz w:val="28"/>
          <w:szCs w:val="28"/>
          <w:lang w:val="en-US" w:eastAsia="en-US"/>
        </w:rPr>
      </w:pPr>
      <w:r>
        <w:rPr>
          <w:color w:val="000000"/>
          <w:sz w:val="28"/>
          <w:szCs w:val="28"/>
          <w:shd w:val="clear" w:color="auto" w:fill="FFFFFF"/>
        </w:rPr>
        <w:t>Art. 23: „</w:t>
      </w:r>
      <w:r w:rsidRPr="00085934">
        <w:rPr>
          <w:b/>
          <w:bCs/>
          <w:i/>
          <w:iCs/>
          <w:color w:val="000000"/>
          <w:sz w:val="28"/>
          <w:szCs w:val="28"/>
          <w:shd w:val="clear" w:color="auto" w:fill="FFFFFF"/>
        </w:rPr>
        <w:t>Operatorii economici</w:t>
      </w:r>
      <w:r w:rsidRPr="00085934">
        <w:rPr>
          <w:i/>
          <w:iCs/>
          <w:color w:val="000000"/>
          <w:sz w:val="28"/>
          <w:szCs w:val="28"/>
          <w:shd w:val="clear" w:color="auto" w:fill="FFFFFF"/>
        </w:rPr>
        <w:t xml:space="preserve"> care au în proprietate staţii de sortare, instalaţii de tratare a deşeurilor şi/sau depozite de deşeuri nepericuloase </w:t>
      </w:r>
      <w:r w:rsidRPr="00085934">
        <w:rPr>
          <w:b/>
          <w:bCs/>
          <w:i/>
          <w:iCs/>
          <w:color w:val="000000"/>
          <w:sz w:val="28"/>
          <w:szCs w:val="28"/>
          <w:shd w:val="clear" w:color="auto" w:fill="FFFFFF"/>
        </w:rPr>
        <w:t>au dreptul să presteze activităţile de sortare, tratare sau, după caz, de eliminare a deşeurilor municipale numai în baza contractelor de delegare a gestiunii încheiate ... cu asociaţiile de dezvoltare intercomunitară, pe baza mandatului special primit de la unităţile... administrativ-teritoriale membre.”</w:t>
      </w:r>
    </w:p>
    <w:p w14:paraId="3290D4E8" w14:textId="77777777" w:rsidR="00556EB3" w:rsidRPr="005D2C8A" w:rsidRDefault="00556EB3" w:rsidP="00556EB3">
      <w:pPr>
        <w:pStyle w:val="ListParagraph"/>
        <w:autoSpaceDE w:val="0"/>
        <w:autoSpaceDN w:val="0"/>
        <w:adjustRightInd w:val="0"/>
        <w:ind w:left="705"/>
        <w:jc w:val="both"/>
        <w:rPr>
          <w:rFonts w:eastAsiaTheme="minorHAnsi"/>
          <w:b/>
          <w:bCs/>
          <w:i/>
          <w:iCs/>
          <w:sz w:val="28"/>
          <w:szCs w:val="28"/>
          <w:lang w:val="en-US" w:eastAsia="en-US"/>
        </w:rPr>
      </w:pPr>
    </w:p>
    <w:p w14:paraId="39236CE4" w14:textId="6C26460D" w:rsidR="005D2C8A" w:rsidRPr="00AF49A8" w:rsidRDefault="005D2C8A" w:rsidP="005D2C8A">
      <w:pPr>
        <w:pStyle w:val="ListParagraph"/>
        <w:numPr>
          <w:ilvl w:val="0"/>
          <w:numId w:val="7"/>
        </w:numPr>
        <w:autoSpaceDE w:val="0"/>
        <w:autoSpaceDN w:val="0"/>
        <w:adjustRightInd w:val="0"/>
        <w:ind w:left="0" w:firstLine="1065"/>
        <w:jc w:val="both"/>
        <w:rPr>
          <w:rFonts w:eastAsia="Times New Roman"/>
          <w:i/>
          <w:iCs/>
          <w:sz w:val="28"/>
          <w:szCs w:val="28"/>
          <w:lang w:val="en-US" w:eastAsia="en-US"/>
        </w:rPr>
      </w:pPr>
      <w:r>
        <w:rPr>
          <w:rFonts w:eastAsia="Times New Roman"/>
          <w:sz w:val="28"/>
          <w:szCs w:val="28"/>
          <w:lang w:val="en-US" w:eastAsia="en-US"/>
        </w:rPr>
        <w:t xml:space="preserve">O.U.G. nr. 57/2019 </w:t>
      </w:r>
      <w:proofErr w:type="spellStart"/>
      <w:r>
        <w:rPr>
          <w:rFonts w:eastAsia="Times New Roman"/>
          <w:sz w:val="28"/>
          <w:szCs w:val="28"/>
          <w:lang w:val="en-US" w:eastAsia="en-US"/>
        </w:rPr>
        <w:t>privind</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Codul</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administrativ</w:t>
      </w:r>
      <w:proofErr w:type="spellEnd"/>
      <w:r>
        <w:rPr>
          <w:rFonts w:eastAsia="Times New Roman"/>
          <w:sz w:val="28"/>
          <w:szCs w:val="28"/>
          <w:lang w:val="en-US" w:eastAsia="en-US"/>
        </w:rPr>
        <w:t xml:space="preserve">, cu </w:t>
      </w:r>
      <w:proofErr w:type="spellStart"/>
      <w:r>
        <w:rPr>
          <w:rFonts w:eastAsia="Times New Roman"/>
          <w:sz w:val="28"/>
          <w:szCs w:val="28"/>
          <w:lang w:val="en-US" w:eastAsia="en-US"/>
        </w:rPr>
        <w:t>modificările</w:t>
      </w:r>
      <w:proofErr w:type="spellEnd"/>
      <w:r>
        <w:rPr>
          <w:rFonts w:eastAsia="Times New Roman"/>
          <w:sz w:val="28"/>
          <w:szCs w:val="28"/>
          <w:lang w:val="en-US" w:eastAsia="en-US"/>
        </w:rPr>
        <w:t xml:space="preserve"> şi </w:t>
      </w:r>
      <w:proofErr w:type="spellStart"/>
      <w:r>
        <w:rPr>
          <w:rFonts w:eastAsia="Times New Roman"/>
          <w:sz w:val="28"/>
          <w:szCs w:val="28"/>
          <w:lang w:val="en-US" w:eastAsia="en-US"/>
        </w:rPr>
        <w:t>completările</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ulteriare</w:t>
      </w:r>
      <w:proofErr w:type="spellEnd"/>
      <w:r>
        <w:rPr>
          <w:rFonts w:eastAsia="Times New Roman"/>
          <w:sz w:val="28"/>
          <w:szCs w:val="28"/>
          <w:lang w:val="en-US" w:eastAsia="en-US"/>
        </w:rPr>
        <w:t xml:space="preserve">: </w:t>
      </w:r>
    </w:p>
    <w:p w14:paraId="1F15404B" w14:textId="77777777" w:rsidR="005D2C8A" w:rsidRPr="00AF49A8" w:rsidRDefault="005D2C8A" w:rsidP="005D2C8A">
      <w:pPr>
        <w:pStyle w:val="ListParagraph"/>
        <w:numPr>
          <w:ilvl w:val="0"/>
          <w:numId w:val="8"/>
        </w:numPr>
        <w:autoSpaceDE w:val="0"/>
        <w:autoSpaceDN w:val="0"/>
        <w:adjustRightInd w:val="0"/>
        <w:ind w:left="0" w:firstLine="1065"/>
        <w:jc w:val="both"/>
        <w:rPr>
          <w:rFonts w:eastAsia="Times New Roman"/>
          <w:i/>
          <w:iCs/>
          <w:sz w:val="28"/>
          <w:szCs w:val="28"/>
          <w:lang w:val="en-US" w:eastAsia="en-US"/>
        </w:rPr>
      </w:pPr>
      <w:r w:rsidRPr="005D2C8A">
        <w:rPr>
          <w:rFonts w:eastAsia="Times New Roman"/>
          <w:sz w:val="28"/>
          <w:szCs w:val="28"/>
          <w:lang w:eastAsia="en-US"/>
        </w:rPr>
        <w:t>Art. 5 lit. i)</w:t>
      </w:r>
      <w:r>
        <w:rPr>
          <w:rFonts w:eastAsia="Times New Roman"/>
          <w:b/>
          <w:bCs/>
          <w:sz w:val="28"/>
          <w:szCs w:val="28"/>
          <w:lang w:eastAsia="en-US"/>
        </w:rPr>
        <w:t xml:space="preserve"> „</w:t>
      </w:r>
      <w:r w:rsidRPr="00AF49A8">
        <w:rPr>
          <w:rFonts w:eastAsia="Times New Roman"/>
          <w:i/>
          <w:iCs/>
          <w:sz w:val="28"/>
          <w:szCs w:val="28"/>
          <w:lang w:eastAsia="en-US"/>
        </w:rPr>
        <w:t>i) </w:t>
      </w:r>
      <w:r w:rsidRPr="00AF49A8">
        <w:rPr>
          <w:rFonts w:eastAsia="Times New Roman"/>
          <w:i/>
          <w:iCs/>
          <w:sz w:val="28"/>
          <w:szCs w:val="28"/>
          <w:u w:val="single"/>
          <w:lang w:eastAsia="en-US"/>
        </w:rPr>
        <w:t>asociaţiile de dezvoltare intercomunitară</w:t>
      </w:r>
      <w:r w:rsidRPr="00AF49A8">
        <w:rPr>
          <w:rFonts w:eastAsia="Times New Roman"/>
          <w:i/>
          <w:iCs/>
          <w:sz w:val="28"/>
          <w:szCs w:val="28"/>
          <w:lang w:eastAsia="en-US"/>
        </w:rPr>
        <w:t> - structurile de cooperare cu personalitate juridică, de drept privat şi de utilitate publică, înfiinţate, în condiţiile legii, de unităţile administrativ - teritoriale pentru realizarea în comun a unor proiecte de dezvoltare de interes zonal sau regional ori pentru furnizarea în comun a unor servicii publice;</w:t>
      </w:r>
      <w:r>
        <w:rPr>
          <w:rFonts w:eastAsia="Times New Roman"/>
          <w:i/>
          <w:iCs/>
          <w:sz w:val="28"/>
          <w:szCs w:val="28"/>
          <w:lang w:eastAsia="en-US"/>
        </w:rPr>
        <w:t>”</w:t>
      </w:r>
    </w:p>
    <w:p w14:paraId="0703D588" w14:textId="70CB3448" w:rsidR="005D2C8A" w:rsidRPr="00334219" w:rsidRDefault="005D2C8A" w:rsidP="005D2C8A">
      <w:pPr>
        <w:pStyle w:val="ListParagraph"/>
        <w:autoSpaceDE w:val="0"/>
        <w:autoSpaceDN w:val="0"/>
        <w:adjustRightInd w:val="0"/>
        <w:ind w:left="0" w:firstLine="705"/>
        <w:jc w:val="both"/>
        <w:rPr>
          <w:rFonts w:eastAsiaTheme="minorHAnsi"/>
          <w:b/>
          <w:bCs/>
          <w:i/>
          <w:iCs/>
          <w:sz w:val="28"/>
          <w:szCs w:val="28"/>
          <w:lang w:val="en-US" w:eastAsia="en-US"/>
        </w:rPr>
      </w:pPr>
      <w:r>
        <w:rPr>
          <w:rFonts w:eastAsia="Times New Roman"/>
          <w:b/>
          <w:bCs/>
          <w:sz w:val="28"/>
          <w:szCs w:val="28"/>
          <w:lang w:eastAsia="en-US"/>
        </w:rPr>
        <w:t xml:space="preserve">-  </w:t>
      </w:r>
      <w:r w:rsidRPr="005D2C8A">
        <w:rPr>
          <w:rFonts w:eastAsia="Times New Roman"/>
          <w:sz w:val="28"/>
          <w:szCs w:val="28"/>
          <w:lang w:eastAsia="en-US"/>
        </w:rPr>
        <w:t>Art. 89 alin. (2):</w:t>
      </w:r>
      <w:r>
        <w:rPr>
          <w:rFonts w:eastAsia="Times New Roman"/>
          <w:b/>
          <w:bCs/>
          <w:sz w:val="28"/>
          <w:szCs w:val="28"/>
          <w:lang w:eastAsia="en-US"/>
        </w:rPr>
        <w:t xml:space="preserve"> </w:t>
      </w:r>
      <w:r w:rsidRPr="00AF49A8">
        <w:rPr>
          <w:rFonts w:eastAsia="Times New Roman"/>
          <w:sz w:val="28"/>
          <w:szCs w:val="28"/>
          <w:lang w:eastAsia="en-US"/>
        </w:rPr>
        <w:t>„(</w:t>
      </w:r>
      <w:r w:rsidRPr="00AF49A8">
        <w:rPr>
          <w:rFonts w:eastAsia="Times New Roman"/>
          <w:i/>
          <w:iCs/>
          <w:sz w:val="28"/>
          <w:szCs w:val="28"/>
          <w:lang w:eastAsia="en-US"/>
        </w:rPr>
        <w:t xml:space="preserve">2) </w:t>
      </w:r>
      <w:r w:rsidRPr="00AF49A8">
        <w:rPr>
          <w:rFonts w:eastAsia="Times New Roman"/>
          <w:i/>
          <w:iCs/>
          <w:sz w:val="28"/>
          <w:szCs w:val="28"/>
          <w:u w:val="single"/>
          <w:lang w:eastAsia="en-US"/>
        </w:rPr>
        <w:t>Asociaţiile de dezvoltare intercomunitară se constituie în condiţiile legii, în scopul realizării în comun a unor proiecte de dezvoltare de interes zonal sau regional ori al furnizării în comun a unor servicii publice.</w:t>
      </w:r>
      <w:r w:rsidRPr="00AF49A8">
        <w:rPr>
          <w:rFonts w:eastAsia="Times New Roman"/>
          <w:i/>
          <w:iCs/>
          <w:sz w:val="28"/>
          <w:szCs w:val="28"/>
          <w:lang w:eastAsia="en-US"/>
        </w:rPr>
        <w:t xml:space="preserve"> </w:t>
      </w:r>
      <w:r>
        <w:rPr>
          <w:rFonts w:eastAsia="Times New Roman"/>
          <w:i/>
          <w:iCs/>
          <w:sz w:val="28"/>
          <w:szCs w:val="28"/>
          <w:lang w:eastAsia="en-US"/>
        </w:rPr>
        <w:t>...</w:t>
      </w:r>
      <w:r w:rsidRPr="00AF49A8">
        <w:rPr>
          <w:rFonts w:eastAsia="Times New Roman"/>
          <w:i/>
          <w:iCs/>
          <w:sz w:val="28"/>
          <w:szCs w:val="28"/>
          <w:lang w:eastAsia="en-US"/>
        </w:rPr>
        <w:t xml:space="preserve"> Autorităţile deliberative şi executive de la nivelul fiecărei unităţi administrativ-teritoriale componente îşi păstrează autonomia locală, în condiţiile legii.</w:t>
      </w:r>
      <w:r>
        <w:rPr>
          <w:rFonts w:eastAsia="Times New Roman"/>
          <w:i/>
          <w:iCs/>
          <w:sz w:val="28"/>
          <w:szCs w:val="28"/>
          <w:lang w:eastAsia="en-US"/>
        </w:rPr>
        <w:t>”</w:t>
      </w:r>
    </w:p>
    <w:p w14:paraId="02061BAC" w14:textId="3EAE2E69" w:rsidR="006D2D7C" w:rsidRDefault="006D2D7C" w:rsidP="002479B8">
      <w:pPr>
        <w:shd w:val="clear" w:color="auto" w:fill="FFFFFF"/>
        <w:ind w:firstLine="708"/>
        <w:jc w:val="both"/>
        <w:rPr>
          <w:rFonts w:eastAsia="Times New Roman"/>
          <w:sz w:val="28"/>
          <w:szCs w:val="28"/>
          <w:lang w:val="en-US" w:eastAsia="en-US"/>
        </w:rPr>
      </w:pPr>
      <w:r w:rsidRPr="006D2D7C">
        <w:rPr>
          <w:rStyle w:val="al"/>
          <w:rFonts w:eastAsia="Times New Roman"/>
          <w:color w:val="000000"/>
          <w:sz w:val="28"/>
          <w:szCs w:val="28"/>
          <w:lang w:eastAsia="en-US"/>
        </w:rPr>
        <w:t xml:space="preserve">În respectarea prevederilor </w:t>
      </w:r>
      <w:r w:rsidR="007219D6">
        <w:rPr>
          <w:rStyle w:val="al"/>
          <w:rFonts w:eastAsia="Times New Roman"/>
          <w:color w:val="000000"/>
          <w:sz w:val="28"/>
          <w:szCs w:val="28"/>
          <w:lang w:eastAsia="en-US"/>
        </w:rPr>
        <w:t xml:space="preserve">mai sus menţionate, </w:t>
      </w:r>
      <w:r w:rsidRPr="006D2D7C">
        <w:rPr>
          <w:rStyle w:val="al"/>
          <w:rFonts w:eastAsia="Times New Roman"/>
          <w:color w:val="000000"/>
          <w:sz w:val="28"/>
          <w:szCs w:val="28"/>
          <w:lang w:eastAsia="en-US"/>
        </w:rPr>
        <w:t xml:space="preserve">proiectul de hotărâre este </w:t>
      </w:r>
      <w:proofErr w:type="spellStart"/>
      <w:r w:rsidRPr="006D2D7C">
        <w:rPr>
          <w:rStyle w:val="al"/>
          <w:rFonts w:eastAsia="Times New Roman"/>
          <w:color w:val="000000"/>
          <w:sz w:val="28"/>
          <w:szCs w:val="28"/>
          <w:lang w:eastAsia="en-US"/>
        </w:rPr>
        <w:t>însoţit</w:t>
      </w:r>
      <w:proofErr w:type="spellEnd"/>
      <w:r w:rsidRPr="006D2D7C">
        <w:rPr>
          <w:rStyle w:val="al"/>
          <w:rFonts w:eastAsia="Times New Roman"/>
          <w:color w:val="000000"/>
          <w:sz w:val="28"/>
          <w:szCs w:val="28"/>
          <w:lang w:eastAsia="en-US"/>
        </w:rPr>
        <w:t xml:space="preserve"> de  </w:t>
      </w:r>
      <w:proofErr w:type="spellStart"/>
      <w:r w:rsidRPr="006D2D7C">
        <w:rPr>
          <w:rFonts w:eastAsia="Times New Roman"/>
          <w:sz w:val="28"/>
          <w:szCs w:val="28"/>
          <w:lang w:val="en-US" w:eastAsia="en-US"/>
        </w:rPr>
        <w:t>studiul</w:t>
      </w:r>
      <w:proofErr w:type="spellEnd"/>
      <w:r w:rsidRPr="006D2D7C">
        <w:rPr>
          <w:rFonts w:eastAsia="Times New Roman"/>
          <w:sz w:val="28"/>
          <w:szCs w:val="28"/>
          <w:lang w:val="en-US" w:eastAsia="en-US"/>
        </w:rPr>
        <w:t xml:space="preserve"> de </w:t>
      </w:r>
      <w:proofErr w:type="spellStart"/>
      <w:r w:rsidRPr="006D2D7C">
        <w:rPr>
          <w:rFonts w:eastAsia="Times New Roman"/>
          <w:color w:val="000000"/>
          <w:sz w:val="28"/>
          <w:szCs w:val="28"/>
          <w:lang w:val="en-US" w:eastAsia="en-US"/>
        </w:rPr>
        <w:t>oportunitate</w:t>
      </w:r>
      <w:proofErr w:type="spellEnd"/>
      <w:r w:rsidRPr="006D2D7C">
        <w:rPr>
          <w:rFonts w:eastAsia="Times New Roman"/>
          <w:color w:val="000000"/>
          <w:sz w:val="28"/>
          <w:szCs w:val="28"/>
          <w:lang w:val="en-US" w:eastAsia="en-US"/>
        </w:rPr>
        <w:t xml:space="preserve"> care </w:t>
      </w:r>
      <w:proofErr w:type="spellStart"/>
      <w:r w:rsidRPr="006D2D7C">
        <w:rPr>
          <w:rFonts w:eastAsia="Times New Roman"/>
          <w:color w:val="000000"/>
          <w:sz w:val="28"/>
          <w:szCs w:val="28"/>
          <w:lang w:val="en-US" w:eastAsia="en-US"/>
        </w:rPr>
        <w:t>stabileşte</w:t>
      </w:r>
      <w:proofErr w:type="spellEnd"/>
      <w:r w:rsidRPr="006D2D7C">
        <w:rPr>
          <w:rFonts w:eastAsia="Times New Roman"/>
          <w:color w:val="000000"/>
          <w:sz w:val="28"/>
          <w:szCs w:val="28"/>
          <w:lang w:val="en-US" w:eastAsia="en-US"/>
        </w:rPr>
        <w:t xml:space="preserve"> </w:t>
      </w:r>
      <w:r w:rsidRPr="006D2D7C">
        <w:rPr>
          <w:rFonts w:eastAsia="Times New Roman"/>
          <w:sz w:val="28"/>
          <w:szCs w:val="28"/>
          <w:lang w:val="en-US" w:eastAsia="en-US"/>
        </w:rPr>
        <w:t xml:space="preserve"> </w:t>
      </w:r>
      <w:proofErr w:type="spellStart"/>
      <w:r w:rsidRPr="006D2D7C">
        <w:rPr>
          <w:rFonts w:eastAsia="Times New Roman"/>
          <w:sz w:val="28"/>
          <w:szCs w:val="28"/>
          <w:lang w:val="en-US" w:eastAsia="en-US"/>
        </w:rPr>
        <w:t>modalitatea</w:t>
      </w:r>
      <w:proofErr w:type="spellEnd"/>
      <w:r w:rsidRPr="006D2D7C">
        <w:rPr>
          <w:rFonts w:eastAsia="Times New Roman"/>
          <w:sz w:val="28"/>
          <w:szCs w:val="28"/>
          <w:lang w:val="en-US" w:eastAsia="en-US"/>
        </w:rPr>
        <w:t xml:space="preserve"> de </w:t>
      </w:r>
      <w:proofErr w:type="spellStart"/>
      <w:r w:rsidRPr="006D2D7C">
        <w:rPr>
          <w:rFonts w:eastAsia="Times New Roman"/>
          <w:sz w:val="28"/>
          <w:szCs w:val="28"/>
          <w:lang w:val="en-US" w:eastAsia="en-US"/>
        </w:rPr>
        <w:t>gestiune</w:t>
      </w:r>
      <w:proofErr w:type="spellEnd"/>
      <w:r w:rsidRPr="006D2D7C">
        <w:rPr>
          <w:rFonts w:eastAsia="Times New Roman"/>
          <w:sz w:val="28"/>
          <w:szCs w:val="28"/>
          <w:lang w:val="en-US" w:eastAsia="en-US"/>
        </w:rPr>
        <w:t xml:space="preserve"> a </w:t>
      </w:r>
      <w:proofErr w:type="spellStart"/>
      <w:r w:rsidRPr="006D2D7C">
        <w:rPr>
          <w:rFonts w:eastAsia="Times New Roman"/>
          <w:sz w:val="28"/>
          <w:szCs w:val="28"/>
          <w:lang w:val="en-US" w:eastAsia="en-US"/>
        </w:rPr>
        <w:t>serviciilor</w:t>
      </w:r>
      <w:proofErr w:type="spellEnd"/>
      <w:r w:rsidRPr="006D2D7C">
        <w:rPr>
          <w:rFonts w:eastAsia="Times New Roman"/>
          <w:sz w:val="28"/>
          <w:szCs w:val="28"/>
          <w:lang w:val="en-US" w:eastAsia="en-US"/>
        </w:rPr>
        <w:t xml:space="preserve"> de </w:t>
      </w:r>
      <w:proofErr w:type="spellStart"/>
      <w:r w:rsidRPr="006D2D7C">
        <w:rPr>
          <w:rFonts w:eastAsia="Times New Roman"/>
          <w:sz w:val="28"/>
          <w:szCs w:val="28"/>
          <w:lang w:val="en-US" w:eastAsia="en-US"/>
        </w:rPr>
        <w:t>utilităţi</w:t>
      </w:r>
      <w:proofErr w:type="spellEnd"/>
      <w:r w:rsidRPr="006D2D7C">
        <w:rPr>
          <w:rFonts w:eastAsia="Times New Roman"/>
          <w:sz w:val="28"/>
          <w:szCs w:val="28"/>
          <w:lang w:val="en-US" w:eastAsia="en-US"/>
        </w:rPr>
        <w:t xml:space="preserve"> </w:t>
      </w:r>
      <w:proofErr w:type="spellStart"/>
      <w:r w:rsidRPr="006D2D7C">
        <w:rPr>
          <w:rFonts w:eastAsia="Times New Roman"/>
          <w:sz w:val="28"/>
          <w:szCs w:val="28"/>
          <w:lang w:val="en-US" w:eastAsia="en-US"/>
        </w:rPr>
        <w:t>publice</w:t>
      </w:r>
      <w:proofErr w:type="spellEnd"/>
      <w:r w:rsidRPr="006D2D7C">
        <w:rPr>
          <w:rFonts w:eastAsia="Times New Roman"/>
          <w:sz w:val="28"/>
          <w:szCs w:val="28"/>
          <w:lang w:val="en-US" w:eastAsia="en-US"/>
        </w:rPr>
        <w:t xml:space="preserve"> şi care se </w:t>
      </w:r>
      <w:proofErr w:type="spellStart"/>
      <w:r w:rsidRPr="006D2D7C">
        <w:rPr>
          <w:rFonts w:eastAsia="Times New Roman"/>
          <w:sz w:val="28"/>
          <w:szCs w:val="28"/>
          <w:lang w:val="en-US" w:eastAsia="en-US"/>
        </w:rPr>
        <w:t>aprobă</w:t>
      </w:r>
      <w:proofErr w:type="spellEnd"/>
      <w:r w:rsidRPr="006D2D7C">
        <w:rPr>
          <w:rFonts w:eastAsia="Times New Roman"/>
          <w:sz w:val="28"/>
          <w:szCs w:val="28"/>
          <w:lang w:val="en-US" w:eastAsia="en-US"/>
        </w:rPr>
        <w:t xml:space="preserve"> de </w:t>
      </w:r>
      <w:proofErr w:type="spellStart"/>
      <w:r w:rsidRPr="006D2D7C">
        <w:rPr>
          <w:rFonts w:eastAsia="Times New Roman"/>
          <w:sz w:val="28"/>
          <w:szCs w:val="28"/>
          <w:lang w:val="en-US" w:eastAsia="en-US"/>
        </w:rPr>
        <w:t>către</w:t>
      </w:r>
      <w:proofErr w:type="spellEnd"/>
      <w:r w:rsidRPr="006D2D7C">
        <w:rPr>
          <w:rFonts w:eastAsia="Times New Roman"/>
          <w:sz w:val="28"/>
          <w:szCs w:val="28"/>
          <w:lang w:val="en-US" w:eastAsia="en-US"/>
        </w:rPr>
        <w:t xml:space="preserve"> </w:t>
      </w:r>
      <w:proofErr w:type="spellStart"/>
      <w:r w:rsidRPr="006D2D7C">
        <w:rPr>
          <w:rFonts w:eastAsia="Times New Roman"/>
          <w:sz w:val="28"/>
          <w:szCs w:val="28"/>
          <w:lang w:val="en-US" w:eastAsia="en-US"/>
        </w:rPr>
        <w:t>consiliul</w:t>
      </w:r>
      <w:proofErr w:type="spellEnd"/>
      <w:r w:rsidRPr="006D2D7C">
        <w:rPr>
          <w:rFonts w:eastAsia="Times New Roman"/>
          <w:sz w:val="28"/>
          <w:szCs w:val="28"/>
          <w:lang w:val="en-US" w:eastAsia="en-US"/>
        </w:rPr>
        <w:t xml:space="preserve"> local.  </w:t>
      </w:r>
    </w:p>
    <w:p w14:paraId="44016B3D" w14:textId="77777777" w:rsidR="005D2C8A" w:rsidRPr="00535831" w:rsidRDefault="005D2C8A" w:rsidP="005D2C8A">
      <w:pPr>
        <w:ind w:firstLine="720"/>
        <w:jc w:val="both"/>
        <w:rPr>
          <w:sz w:val="28"/>
          <w:szCs w:val="28"/>
        </w:rPr>
      </w:pPr>
      <w:r>
        <w:rPr>
          <w:rFonts w:eastAsia="Times New Roman"/>
          <w:sz w:val="28"/>
          <w:szCs w:val="28"/>
          <w:lang w:val="en-US" w:eastAsia="en-US"/>
        </w:rPr>
        <w:t xml:space="preserve">Prin </w:t>
      </w:r>
      <w:proofErr w:type="spellStart"/>
      <w:r>
        <w:rPr>
          <w:rFonts w:eastAsia="Times New Roman"/>
          <w:sz w:val="28"/>
          <w:szCs w:val="28"/>
          <w:lang w:val="en-US" w:eastAsia="en-US"/>
        </w:rPr>
        <w:t>sentinţa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civilă</w:t>
      </w:r>
      <w:proofErr w:type="spellEnd"/>
      <w:r>
        <w:rPr>
          <w:rFonts w:eastAsia="Times New Roman"/>
          <w:sz w:val="28"/>
          <w:szCs w:val="28"/>
          <w:lang w:val="en-US" w:eastAsia="en-US"/>
        </w:rPr>
        <w:t xml:space="preserve"> nr. 2865/11.10.2024 </w:t>
      </w:r>
      <w:proofErr w:type="spellStart"/>
      <w:r>
        <w:rPr>
          <w:rFonts w:eastAsia="Times New Roman"/>
          <w:sz w:val="28"/>
          <w:szCs w:val="28"/>
          <w:lang w:val="en-US" w:eastAsia="en-US"/>
        </w:rPr>
        <w:t>pronunţată</w:t>
      </w:r>
      <w:proofErr w:type="spellEnd"/>
      <w:r>
        <w:rPr>
          <w:rFonts w:eastAsia="Times New Roman"/>
          <w:sz w:val="28"/>
          <w:szCs w:val="28"/>
          <w:lang w:val="en-US" w:eastAsia="en-US"/>
        </w:rPr>
        <w:t xml:space="preserve"> de </w:t>
      </w:r>
      <w:proofErr w:type="spellStart"/>
      <w:r>
        <w:rPr>
          <w:rFonts w:eastAsia="Times New Roman"/>
          <w:sz w:val="28"/>
          <w:szCs w:val="28"/>
          <w:lang w:val="en-US" w:eastAsia="en-US"/>
        </w:rPr>
        <w:t>Judecătoria</w:t>
      </w:r>
      <w:proofErr w:type="spellEnd"/>
      <w:r>
        <w:rPr>
          <w:rFonts w:eastAsia="Times New Roman"/>
          <w:sz w:val="28"/>
          <w:szCs w:val="28"/>
          <w:lang w:val="en-US" w:eastAsia="en-US"/>
        </w:rPr>
        <w:t xml:space="preserve"> Satu Mare </w:t>
      </w:r>
      <w:proofErr w:type="spellStart"/>
      <w:r>
        <w:rPr>
          <w:rFonts w:eastAsia="Times New Roman"/>
          <w:sz w:val="28"/>
          <w:szCs w:val="28"/>
          <w:lang w:val="en-US" w:eastAsia="en-US"/>
        </w:rPr>
        <w:t>în</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cauza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dosar</w:t>
      </w:r>
      <w:proofErr w:type="spellEnd"/>
      <w:r>
        <w:rPr>
          <w:rFonts w:eastAsia="Times New Roman"/>
          <w:sz w:val="28"/>
          <w:szCs w:val="28"/>
          <w:lang w:val="en-US" w:eastAsia="en-US"/>
        </w:rPr>
        <w:t xml:space="preserve"> nr. 13909/296/2024, </w:t>
      </w:r>
      <w:proofErr w:type="spellStart"/>
      <w:r>
        <w:rPr>
          <w:rFonts w:eastAsia="Times New Roman"/>
          <w:sz w:val="28"/>
          <w:szCs w:val="28"/>
          <w:lang w:val="en-US" w:eastAsia="en-US"/>
        </w:rPr>
        <w:t>rămasă</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definitivă</w:t>
      </w:r>
      <w:proofErr w:type="spellEnd"/>
      <w:r>
        <w:rPr>
          <w:rFonts w:eastAsia="Times New Roman"/>
          <w:sz w:val="28"/>
          <w:szCs w:val="28"/>
          <w:lang w:val="en-US" w:eastAsia="en-US"/>
        </w:rPr>
        <w:t xml:space="preserve"> s-</w:t>
      </w:r>
      <w:proofErr w:type="gramStart"/>
      <w:r>
        <w:rPr>
          <w:rFonts w:eastAsia="Times New Roman"/>
          <w:sz w:val="28"/>
          <w:szCs w:val="28"/>
          <w:lang w:val="en-US" w:eastAsia="en-US"/>
        </w:rPr>
        <w:t>a</w:t>
      </w:r>
      <w:proofErr w:type="gramEnd"/>
      <w:r>
        <w:rPr>
          <w:rFonts w:eastAsia="Times New Roman"/>
          <w:sz w:val="28"/>
          <w:szCs w:val="28"/>
          <w:lang w:val="en-US" w:eastAsia="en-US"/>
        </w:rPr>
        <w:t xml:space="preserve"> admis </w:t>
      </w:r>
      <w:proofErr w:type="spellStart"/>
      <w:r>
        <w:rPr>
          <w:rFonts w:eastAsia="Times New Roman"/>
          <w:sz w:val="28"/>
          <w:szCs w:val="28"/>
          <w:lang w:val="en-US" w:eastAsia="en-US"/>
        </w:rPr>
        <w:t>înscrierea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în</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registrul</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asociaţiilor</w:t>
      </w:r>
      <w:proofErr w:type="spellEnd"/>
      <w:r>
        <w:rPr>
          <w:rFonts w:eastAsia="Times New Roman"/>
          <w:sz w:val="28"/>
          <w:szCs w:val="28"/>
          <w:lang w:val="en-US" w:eastAsia="en-US"/>
        </w:rPr>
        <w:t xml:space="preserve"> şi </w:t>
      </w:r>
      <w:proofErr w:type="spellStart"/>
      <w:r>
        <w:rPr>
          <w:rFonts w:eastAsia="Times New Roman"/>
          <w:sz w:val="28"/>
          <w:szCs w:val="28"/>
          <w:lang w:val="en-US" w:eastAsia="en-US"/>
        </w:rPr>
        <w:t>fundaţiilor</w:t>
      </w:r>
      <w:proofErr w:type="spellEnd"/>
      <w:r>
        <w:rPr>
          <w:rFonts w:eastAsia="Times New Roman"/>
          <w:sz w:val="28"/>
          <w:szCs w:val="28"/>
          <w:lang w:val="en-US" w:eastAsia="en-US"/>
        </w:rPr>
        <w:t xml:space="preserve"> a A.D.I. </w:t>
      </w:r>
      <w:proofErr w:type="spellStart"/>
      <w:r>
        <w:rPr>
          <w:rFonts w:eastAsia="Times New Roman"/>
          <w:sz w:val="28"/>
          <w:szCs w:val="28"/>
          <w:lang w:val="en-US" w:eastAsia="en-US"/>
        </w:rPr>
        <w:t>pentru</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Managementul</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Deşeurilor</w:t>
      </w:r>
      <w:proofErr w:type="spellEnd"/>
      <w:r>
        <w:rPr>
          <w:rFonts w:eastAsia="Times New Roman"/>
          <w:sz w:val="28"/>
          <w:szCs w:val="28"/>
          <w:lang w:val="en-US" w:eastAsia="en-US"/>
        </w:rPr>
        <w:t xml:space="preserve"> din Judeţul Satu Mare, </w:t>
      </w:r>
      <w:proofErr w:type="spellStart"/>
      <w:r>
        <w:rPr>
          <w:rFonts w:eastAsia="Times New Roman"/>
          <w:sz w:val="28"/>
          <w:szCs w:val="28"/>
          <w:lang w:val="en-US" w:eastAsia="en-US"/>
        </w:rPr>
        <w:t>primind</w:t>
      </w:r>
      <w:proofErr w:type="spellEnd"/>
      <w:r>
        <w:rPr>
          <w:rFonts w:eastAsia="Times New Roman"/>
          <w:sz w:val="28"/>
          <w:szCs w:val="28"/>
          <w:lang w:val="en-US" w:eastAsia="en-US"/>
        </w:rPr>
        <w:t xml:space="preserve"> nr. de înregistrare nr. R41/23.10.2024. </w:t>
      </w:r>
      <w:proofErr w:type="spellStart"/>
      <w:r>
        <w:rPr>
          <w:rFonts w:eastAsia="Times New Roman"/>
          <w:sz w:val="28"/>
          <w:szCs w:val="28"/>
          <w:lang w:val="en-US" w:eastAsia="en-US"/>
        </w:rPr>
        <w:t>Înfiinţarea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acestei</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asociaţii</w:t>
      </w:r>
      <w:proofErr w:type="spellEnd"/>
      <w:r>
        <w:rPr>
          <w:rFonts w:eastAsia="Times New Roman"/>
          <w:sz w:val="28"/>
          <w:szCs w:val="28"/>
          <w:lang w:val="en-US" w:eastAsia="en-US"/>
        </w:rPr>
        <w:t xml:space="preserve"> s-a </w:t>
      </w:r>
      <w:proofErr w:type="spellStart"/>
      <w:r>
        <w:rPr>
          <w:rFonts w:eastAsia="Times New Roman"/>
          <w:sz w:val="28"/>
          <w:szCs w:val="28"/>
          <w:lang w:val="en-US" w:eastAsia="en-US"/>
        </w:rPr>
        <w:t>realizat</w:t>
      </w:r>
      <w:proofErr w:type="spellEnd"/>
      <w:r>
        <w:rPr>
          <w:rFonts w:eastAsia="Times New Roman"/>
          <w:sz w:val="28"/>
          <w:szCs w:val="28"/>
          <w:lang w:val="en-US" w:eastAsia="en-US"/>
        </w:rPr>
        <w:t xml:space="preserve"> ca </w:t>
      </w:r>
      <w:proofErr w:type="spellStart"/>
      <w:r>
        <w:rPr>
          <w:rFonts w:eastAsia="Times New Roman"/>
          <w:sz w:val="28"/>
          <w:szCs w:val="28"/>
          <w:lang w:val="en-US" w:eastAsia="en-US"/>
        </w:rPr>
        <w:t>urmare</w:t>
      </w:r>
      <w:proofErr w:type="spellEnd"/>
      <w:r>
        <w:rPr>
          <w:rFonts w:eastAsia="Times New Roman"/>
          <w:sz w:val="28"/>
          <w:szCs w:val="28"/>
          <w:lang w:val="en-US" w:eastAsia="en-US"/>
        </w:rPr>
        <w:t xml:space="preserve"> a </w:t>
      </w:r>
      <w:proofErr w:type="spellStart"/>
      <w:r>
        <w:rPr>
          <w:rFonts w:eastAsia="Times New Roman"/>
          <w:sz w:val="28"/>
          <w:szCs w:val="28"/>
          <w:lang w:val="en-US" w:eastAsia="en-US"/>
        </w:rPr>
        <w:t>măsurilor</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dispuse</w:t>
      </w:r>
      <w:proofErr w:type="spellEnd"/>
      <w:r>
        <w:rPr>
          <w:rFonts w:eastAsia="Times New Roman"/>
          <w:sz w:val="28"/>
          <w:szCs w:val="28"/>
          <w:lang w:val="en-US" w:eastAsia="en-US"/>
        </w:rPr>
        <w:t xml:space="preserve"> de </w:t>
      </w:r>
      <w:r w:rsidRPr="00535831">
        <w:rPr>
          <w:sz w:val="28"/>
          <w:szCs w:val="28"/>
        </w:rPr>
        <w:t>Autorit</w:t>
      </w:r>
      <w:r>
        <w:rPr>
          <w:sz w:val="28"/>
          <w:szCs w:val="28"/>
        </w:rPr>
        <w:t>atea</w:t>
      </w:r>
      <w:r w:rsidRPr="00535831">
        <w:rPr>
          <w:sz w:val="28"/>
          <w:szCs w:val="28"/>
        </w:rPr>
        <w:t xml:space="preserve"> Național</w:t>
      </w:r>
      <w:r>
        <w:rPr>
          <w:sz w:val="28"/>
          <w:szCs w:val="28"/>
        </w:rPr>
        <w:t>ă</w:t>
      </w:r>
      <w:r w:rsidRPr="00535831">
        <w:rPr>
          <w:sz w:val="28"/>
          <w:szCs w:val="28"/>
        </w:rPr>
        <w:t xml:space="preserve"> de Reglementare pentru Serviciile Comunitare de Utilități Publice, </w:t>
      </w:r>
      <w:proofErr w:type="spellStart"/>
      <w:r>
        <w:rPr>
          <w:rFonts w:eastAsia="Times New Roman"/>
          <w:sz w:val="28"/>
          <w:szCs w:val="28"/>
          <w:lang w:val="en-US" w:eastAsia="en-US"/>
        </w:rPr>
        <w:t>prin</w:t>
      </w:r>
      <w:proofErr w:type="spellEnd"/>
      <w:r>
        <w:rPr>
          <w:rFonts w:eastAsia="Times New Roman"/>
          <w:sz w:val="28"/>
          <w:szCs w:val="28"/>
          <w:lang w:val="en-US" w:eastAsia="en-US"/>
        </w:rPr>
        <w:t xml:space="preserve">   </w:t>
      </w:r>
      <w:r>
        <w:rPr>
          <w:sz w:val="28"/>
          <w:szCs w:val="28"/>
        </w:rPr>
        <w:t>n</w:t>
      </w:r>
      <w:r w:rsidRPr="00535831">
        <w:rPr>
          <w:sz w:val="28"/>
          <w:szCs w:val="28"/>
        </w:rPr>
        <w:t>ota de control nr. 987555</w:t>
      </w:r>
      <w:r>
        <w:rPr>
          <w:sz w:val="28"/>
          <w:szCs w:val="28"/>
        </w:rPr>
        <w:t>/</w:t>
      </w:r>
      <w:r w:rsidRPr="00535831">
        <w:rPr>
          <w:sz w:val="28"/>
          <w:szCs w:val="28"/>
        </w:rPr>
        <w:t>19.12.2023 înregistrată la Consiliul Județean Satu Mare cu nr.</w:t>
      </w:r>
      <w:r>
        <w:rPr>
          <w:sz w:val="28"/>
          <w:szCs w:val="28"/>
        </w:rPr>
        <w:t xml:space="preserve"> </w:t>
      </w:r>
      <w:r w:rsidRPr="00535831">
        <w:rPr>
          <w:sz w:val="28"/>
          <w:szCs w:val="28"/>
        </w:rPr>
        <w:t>27888/19.12.2023</w:t>
      </w:r>
      <w:r>
        <w:rPr>
          <w:sz w:val="28"/>
          <w:szCs w:val="28"/>
        </w:rPr>
        <w:t>. Scopul acestei măsuri dispuse este de a</w:t>
      </w:r>
      <w:r w:rsidRPr="00535831">
        <w:rPr>
          <w:sz w:val="28"/>
          <w:szCs w:val="28"/>
        </w:rPr>
        <w:t xml:space="preserve">  gestion</w:t>
      </w:r>
      <w:r>
        <w:rPr>
          <w:sz w:val="28"/>
          <w:szCs w:val="28"/>
        </w:rPr>
        <w:t xml:space="preserve">a </w:t>
      </w:r>
      <w:r w:rsidRPr="00535831">
        <w:rPr>
          <w:sz w:val="28"/>
          <w:szCs w:val="28"/>
        </w:rPr>
        <w:t>activitățil</w:t>
      </w:r>
      <w:r>
        <w:rPr>
          <w:sz w:val="28"/>
          <w:szCs w:val="28"/>
        </w:rPr>
        <w:t>e</w:t>
      </w:r>
      <w:r w:rsidRPr="00535831">
        <w:rPr>
          <w:sz w:val="28"/>
          <w:szCs w:val="28"/>
        </w:rPr>
        <w:t xml:space="preserve"> specifice de administrare a Depozitului Ecologic Doba</w:t>
      </w:r>
      <w:r>
        <w:rPr>
          <w:sz w:val="28"/>
          <w:szCs w:val="28"/>
        </w:rPr>
        <w:t>.</w:t>
      </w:r>
    </w:p>
    <w:p w14:paraId="424DF6CA" w14:textId="057BE46C" w:rsidR="005D2C8A" w:rsidRDefault="005D2C8A" w:rsidP="005D2C8A">
      <w:pPr>
        <w:shd w:val="clear" w:color="auto" w:fill="FFFFFF"/>
        <w:ind w:firstLine="708"/>
        <w:jc w:val="both"/>
        <w:rPr>
          <w:rFonts w:eastAsia="Times New Roman"/>
          <w:sz w:val="28"/>
          <w:szCs w:val="28"/>
          <w:lang w:val="en-US" w:eastAsia="en-US"/>
        </w:rPr>
      </w:pPr>
      <w:r w:rsidRPr="00D14D84">
        <w:rPr>
          <w:rFonts w:eastAsia="Times New Roman"/>
          <w:sz w:val="28"/>
          <w:szCs w:val="28"/>
          <w:lang w:eastAsia="en-US"/>
        </w:rPr>
        <w:lastRenderedPageBreak/>
        <w:t xml:space="preserve">Prin Hotărârea Consiliului Judeţean Satu Mare nr. 132/2024 s-a aprobat </w:t>
      </w:r>
      <w:r w:rsidRPr="00535831">
        <w:rPr>
          <w:sz w:val="28"/>
          <w:szCs w:val="28"/>
        </w:rPr>
        <w:t xml:space="preserve"> desființ</w:t>
      </w:r>
      <w:r>
        <w:rPr>
          <w:sz w:val="28"/>
          <w:szCs w:val="28"/>
        </w:rPr>
        <w:t>area</w:t>
      </w:r>
      <w:r w:rsidRPr="00535831">
        <w:rPr>
          <w:sz w:val="28"/>
          <w:szCs w:val="28"/>
        </w:rPr>
        <w:t xml:space="preserve"> “Serviciului Public de Administrare a Sistemului Integrat de Management al Deșeurilor din Județul Satu Mare”, </w:t>
      </w:r>
      <w:r>
        <w:rPr>
          <w:sz w:val="28"/>
          <w:szCs w:val="28"/>
        </w:rPr>
        <w:t xml:space="preserve">iar toată activitatea şi personalul acestui serviciu public a fost transferat </w:t>
      </w:r>
      <w:proofErr w:type="spellStart"/>
      <w:r>
        <w:rPr>
          <w:sz w:val="28"/>
          <w:szCs w:val="28"/>
        </w:rPr>
        <w:t>societăţii</w:t>
      </w:r>
      <w:proofErr w:type="spellEnd"/>
      <w:r>
        <w:rPr>
          <w:sz w:val="28"/>
          <w:szCs w:val="28"/>
        </w:rPr>
        <w:t xml:space="preserve"> nou </w:t>
      </w:r>
      <w:proofErr w:type="spellStart"/>
      <w:r>
        <w:rPr>
          <w:sz w:val="28"/>
          <w:szCs w:val="28"/>
        </w:rPr>
        <w:t>înfiinţate</w:t>
      </w:r>
      <w:proofErr w:type="spellEnd"/>
      <w:r>
        <w:rPr>
          <w:sz w:val="28"/>
          <w:szCs w:val="28"/>
        </w:rPr>
        <w:t xml:space="preserve"> </w:t>
      </w:r>
      <w:r w:rsidRPr="00535831">
        <w:rPr>
          <w:sz w:val="28"/>
          <w:szCs w:val="28"/>
        </w:rPr>
        <w:t>MANAGEMENTUL DEȘEURILOR SATU MARE SRL</w:t>
      </w:r>
      <w:r>
        <w:rPr>
          <w:sz w:val="28"/>
          <w:szCs w:val="28"/>
        </w:rPr>
        <w:t>. Prin aceeaşi hotărâre s-au dispus luarea</w:t>
      </w:r>
      <w:r w:rsidRPr="00535831">
        <w:rPr>
          <w:sz w:val="28"/>
          <w:szCs w:val="28"/>
        </w:rPr>
        <w:t xml:space="preserve"> unor măsuri pentru asigurarea gestionării Depozitului Ecologic Doba</w:t>
      </w:r>
      <w:r>
        <w:rPr>
          <w:sz w:val="28"/>
          <w:szCs w:val="28"/>
        </w:rPr>
        <w:t xml:space="preserve">. Cu privire la </w:t>
      </w:r>
      <w:proofErr w:type="spellStart"/>
      <w:r>
        <w:rPr>
          <w:sz w:val="28"/>
          <w:szCs w:val="28"/>
        </w:rPr>
        <w:t>responsabilităţii</w:t>
      </w:r>
      <w:proofErr w:type="spellEnd"/>
      <w:r>
        <w:rPr>
          <w:sz w:val="28"/>
          <w:szCs w:val="28"/>
        </w:rPr>
        <w:t xml:space="preserve"> </w:t>
      </w:r>
      <w:r>
        <w:rPr>
          <w:rFonts w:eastAsia="Times New Roman"/>
          <w:sz w:val="28"/>
          <w:szCs w:val="28"/>
          <w:lang w:val="en-US" w:eastAsia="en-US"/>
        </w:rPr>
        <w:t xml:space="preserve">A.D.I. </w:t>
      </w:r>
      <w:proofErr w:type="spellStart"/>
      <w:r>
        <w:rPr>
          <w:rFonts w:eastAsia="Times New Roman"/>
          <w:sz w:val="28"/>
          <w:szCs w:val="28"/>
          <w:lang w:val="en-US" w:eastAsia="en-US"/>
        </w:rPr>
        <w:t>pentru</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Managementul</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Deşeurilor</w:t>
      </w:r>
      <w:proofErr w:type="spellEnd"/>
      <w:r>
        <w:rPr>
          <w:rFonts w:eastAsia="Times New Roman"/>
          <w:sz w:val="28"/>
          <w:szCs w:val="28"/>
          <w:lang w:val="en-US" w:eastAsia="en-US"/>
        </w:rPr>
        <w:t xml:space="preserve"> din Judeţul Satu Mare s-au </w:t>
      </w:r>
      <w:proofErr w:type="spellStart"/>
      <w:r>
        <w:rPr>
          <w:rFonts w:eastAsia="Times New Roman"/>
          <w:sz w:val="28"/>
          <w:szCs w:val="28"/>
          <w:lang w:val="en-US" w:eastAsia="en-US"/>
        </w:rPr>
        <w:t>aprobat</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unele</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măsuri</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prin</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Hotărârea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Consiliului</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Judeţean</w:t>
      </w:r>
      <w:proofErr w:type="spellEnd"/>
      <w:r>
        <w:rPr>
          <w:rFonts w:eastAsia="Times New Roman"/>
          <w:sz w:val="28"/>
          <w:szCs w:val="28"/>
          <w:lang w:val="en-US" w:eastAsia="en-US"/>
        </w:rPr>
        <w:t xml:space="preserve"> Satu Mare nr. 203/2024.</w:t>
      </w:r>
    </w:p>
    <w:p w14:paraId="507E4BD6" w14:textId="514A7041" w:rsidR="00556EB3" w:rsidRDefault="00556EB3" w:rsidP="005D2C8A">
      <w:pPr>
        <w:shd w:val="clear" w:color="auto" w:fill="FFFFFF"/>
        <w:ind w:firstLine="708"/>
        <w:jc w:val="both"/>
        <w:rPr>
          <w:rFonts w:eastAsia="Times New Roman"/>
          <w:sz w:val="28"/>
          <w:szCs w:val="28"/>
          <w:lang w:val="en-US" w:eastAsia="en-US"/>
        </w:rPr>
      </w:pPr>
      <w:r>
        <w:rPr>
          <w:rFonts w:eastAsia="Times New Roman"/>
          <w:sz w:val="28"/>
          <w:szCs w:val="28"/>
          <w:lang w:val="en-US" w:eastAsia="en-US"/>
        </w:rPr>
        <w:t xml:space="preserve">Prin art. 5 din HCL nr. 392/08.12.2023 s-a </w:t>
      </w:r>
      <w:proofErr w:type="spellStart"/>
      <w:r>
        <w:rPr>
          <w:rFonts w:eastAsia="Times New Roman"/>
          <w:sz w:val="28"/>
          <w:szCs w:val="28"/>
          <w:lang w:val="en-US" w:eastAsia="en-US"/>
        </w:rPr>
        <w:t>stabilit</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posibilitatea</w:t>
      </w:r>
      <w:proofErr w:type="spellEnd"/>
      <w:r>
        <w:rPr>
          <w:rFonts w:eastAsia="Times New Roman"/>
          <w:sz w:val="28"/>
          <w:szCs w:val="28"/>
          <w:lang w:val="en-US" w:eastAsia="en-US"/>
        </w:rPr>
        <w:t xml:space="preserve"> de </w:t>
      </w:r>
      <w:proofErr w:type="gramStart"/>
      <w:r>
        <w:rPr>
          <w:rFonts w:eastAsia="Times New Roman"/>
          <w:sz w:val="28"/>
          <w:szCs w:val="28"/>
          <w:lang w:val="en-US" w:eastAsia="en-US"/>
        </w:rPr>
        <w:t>a</w:t>
      </w:r>
      <w:proofErr w:type="gramEnd"/>
      <w:r>
        <w:rPr>
          <w:rFonts w:eastAsia="Times New Roman"/>
          <w:sz w:val="28"/>
          <w:szCs w:val="28"/>
          <w:lang w:val="en-US" w:eastAsia="en-US"/>
        </w:rPr>
        <w:t xml:space="preserve"> </w:t>
      </w:r>
      <w:proofErr w:type="spellStart"/>
      <w:r>
        <w:rPr>
          <w:rFonts w:eastAsia="Times New Roman"/>
          <w:sz w:val="28"/>
          <w:szCs w:val="28"/>
          <w:lang w:val="en-US" w:eastAsia="en-US"/>
        </w:rPr>
        <w:t>acorda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mandat</w:t>
      </w:r>
      <w:proofErr w:type="spellEnd"/>
      <w:r>
        <w:rPr>
          <w:rFonts w:eastAsia="Times New Roman"/>
          <w:sz w:val="28"/>
          <w:szCs w:val="28"/>
          <w:lang w:val="en-US" w:eastAsia="en-US"/>
        </w:rPr>
        <w:t xml:space="preserve"> special </w:t>
      </w:r>
      <w:proofErr w:type="spellStart"/>
      <w:r>
        <w:rPr>
          <w:rFonts w:eastAsia="Times New Roman"/>
          <w:sz w:val="28"/>
          <w:szCs w:val="28"/>
          <w:lang w:val="en-US" w:eastAsia="en-US"/>
        </w:rPr>
        <w:t>Asociaţiei</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pentru</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activităţile</w:t>
      </w:r>
      <w:proofErr w:type="spellEnd"/>
      <w:r>
        <w:rPr>
          <w:rFonts w:eastAsia="Times New Roman"/>
          <w:sz w:val="28"/>
          <w:szCs w:val="28"/>
          <w:lang w:val="en-US" w:eastAsia="en-US"/>
        </w:rPr>
        <w:t xml:space="preserve"> de </w:t>
      </w:r>
      <w:proofErr w:type="spellStart"/>
      <w:r>
        <w:rPr>
          <w:rFonts w:eastAsia="Times New Roman"/>
          <w:sz w:val="28"/>
          <w:szCs w:val="28"/>
          <w:lang w:val="en-US" w:eastAsia="en-US"/>
        </w:rPr>
        <w:t>sortare</w:t>
      </w:r>
      <w:proofErr w:type="spellEnd"/>
      <w:r>
        <w:rPr>
          <w:rFonts w:eastAsia="Times New Roman"/>
          <w:sz w:val="28"/>
          <w:szCs w:val="28"/>
          <w:lang w:val="en-US" w:eastAsia="en-US"/>
        </w:rPr>
        <w:t xml:space="preserve">, de </w:t>
      </w:r>
      <w:proofErr w:type="spellStart"/>
      <w:r>
        <w:rPr>
          <w:rFonts w:eastAsia="Times New Roman"/>
          <w:sz w:val="28"/>
          <w:szCs w:val="28"/>
          <w:lang w:val="en-US" w:eastAsia="en-US"/>
        </w:rPr>
        <w:t>t</w:t>
      </w:r>
      <w:r w:rsidR="00AE373C">
        <w:rPr>
          <w:rFonts w:eastAsia="Times New Roman"/>
          <w:sz w:val="28"/>
          <w:szCs w:val="28"/>
          <w:lang w:val="en-US" w:eastAsia="en-US"/>
        </w:rPr>
        <w:t>ra</w:t>
      </w:r>
      <w:r>
        <w:rPr>
          <w:rFonts w:eastAsia="Times New Roman"/>
          <w:sz w:val="28"/>
          <w:szCs w:val="28"/>
          <w:lang w:val="en-US" w:eastAsia="en-US"/>
        </w:rPr>
        <w:t>tare</w:t>
      </w:r>
      <w:proofErr w:type="spellEnd"/>
      <w:r>
        <w:rPr>
          <w:rFonts w:eastAsia="Times New Roman"/>
          <w:sz w:val="28"/>
          <w:szCs w:val="28"/>
          <w:lang w:val="en-US" w:eastAsia="en-US"/>
        </w:rPr>
        <w:t xml:space="preserve"> a </w:t>
      </w:r>
      <w:proofErr w:type="spellStart"/>
      <w:r>
        <w:rPr>
          <w:rFonts w:eastAsia="Times New Roman"/>
          <w:sz w:val="28"/>
          <w:szCs w:val="28"/>
          <w:lang w:val="en-US" w:eastAsia="en-US"/>
        </w:rPr>
        <w:t>deşeurilor</w:t>
      </w:r>
      <w:proofErr w:type="spellEnd"/>
      <w:r>
        <w:rPr>
          <w:rFonts w:eastAsia="Times New Roman"/>
          <w:sz w:val="28"/>
          <w:szCs w:val="28"/>
          <w:lang w:val="en-US" w:eastAsia="en-US"/>
        </w:rPr>
        <w:t xml:space="preserve"> şi/</w:t>
      </w:r>
      <w:proofErr w:type="spellStart"/>
      <w:r>
        <w:rPr>
          <w:rFonts w:eastAsia="Times New Roman"/>
          <w:sz w:val="28"/>
          <w:szCs w:val="28"/>
          <w:lang w:val="en-US" w:eastAsia="en-US"/>
        </w:rPr>
        <w:t>sau</w:t>
      </w:r>
      <w:proofErr w:type="spellEnd"/>
      <w:r>
        <w:rPr>
          <w:rFonts w:eastAsia="Times New Roman"/>
          <w:sz w:val="28"/>
          <w:szCs w:val="28"/>
          <w:lang w:val="en-US" w:eastAsia="en-US"/>
        </w:rPr>
        <w:t xml:space="preserve"> de </w:t>
      </w:r>
      <w:proofErr w:type="spellStart"/>
      <w:r>
        <w:rPr>
          <w:rFonts w:eastAsia="Times New Roman"/>
          <w:sz w:val="28"/>
          <w:szCs w:val="28"/>
          <w:lang w:val="en-US" w:eastAsia="en-US"/>
        </w:rPr>
        <w:t>eliminare</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prin</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depozitare</w:t>
      </w:r>
      <w:proofErr w:type="spellEnd"/>
      <w:r>
        <w:rPr>
          <w:rFonts w:eastAsia="Times New Roman"/>
          <w:sz w:val="28"/>
          <w:szCs w:val="28"/>
          <w:lang w:val="en-US" w:eastAsia="en-US"/>
        </w:rPr>
        <w:t xml:space="preserve">, a </w:t>
      </w:r>
      <w:proofErr w:type="spellStart"/>
      <w:r>
        <w:rPr>
          <w:rFonts w:eastAsia="Times New Roman"/>
          <w:sz w:val="28"/>
          <w:szCs w:val="28"/>
          <w:lang w:val="en-US" w:eastAsia="en-US"/>
        </w:rPr>
        <w:t>deşeurilor</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reziduale</w:t>
      </w:r>
      <w:proofErr w:type="spellEnd"/>
      <w:r>
        <w:rPr>
          <w:rFonts w:eastAsia="Times New Roman"/>
          <w:sz w:val="28"/>
          <w:szCs w:val="28"/>
          <w:lang w:val="en-US" w:eastAsia="en-US"/>
        </w:rPr>
        <w:t xml:space="preserve"> şi a </w:t>
      </w:r>
      <w:proofErr w:type="spellStart"/>
      <w:r>
        <w:rPr>
          <w:rFonts w:eastAsia="Times New Roman"/>
          <w:sz w:val="28"/>
          <w:szCs w:val="28"/>
          <w:lang w:val="en-US" w:eastAsia="en-US"/>
        </w:rPr>
        <w:t>reziduurilor</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rezultate</w:t>
      </w:r>
      <w:proofErr w:type="spellEnd"/>
      <w:r>
        <w:rPr>
          <w:rFonts w:eastAsia="Times New Roman"/>
          <w:sz w:val="28"/>
          <w:szCs w:val="28"/>
          <w:lang w:val="en-US" w:eastAsia="en-US"/>
        </w:rPr>
        <w:t xml:space="preserve"> din </w:t>
      </w:r>
      <w:proofErr w:type="spellStart"/>
      <w:r>
        <w:rPr>
          <w:rFonts w:eastAsia="Times New Roman"/>
          <w:sz w:val="28"/>
          <w:szCs w:val="28"/>
          <w:lang w:val="en-US" w:eastAsia="en-US"/>
        </w:rPr>
        <w:t>procesul</w:t>
      </w:r>
      <w:proofErr w:type="spellEnd"/>
      <w:r>
        <w:rPr>
          <w:rFonts w:eastAsia="Times New Roman"/>
          <w:sz w:val="28"/>
          <w:szCs w:val="28"/>
          <w:lang w:val="en-US" w:eastAsia="en-US"/>
        </w:rPr>
        <w:t xml:space="preserve"> de </w:t>
      </w:r>
      <w:proofErr w:type="spellStart"/>
      <w:r>
        <w:rPr>
          <w:rFonts w:eastAsia="Times New Roman"/>
          <w:sz w:val="28"/>
          <w:szCs w:val="28"/>
          <w:lang w:val="en-US" w:eastAsia="en-US"/>
        </w:rPr>
        <w:t>t</w:t>
      </w:r>
      <w:r w:rsidR="00AE373C">
        <w:rPr>
          <w:rFonts w:eastAsia="Times New Roman"/>
          <w:sz w:val="28"/>
          <w:szCs w:val="28"/>
          <w:lang w:val="en-US" w:eastAsia="en-US"/>
        </w:rPr>
        <w:t>ra</w:t>
      </w:r>
      <w:r>
        <w:rPr>
          <w:rFonts w:eastAsia="Times New Roman"/>
          <w:sz w:val="28"/>
          <w:szCs w:val="28"/>
          <w:lang w:val="en-US" w:eastAsia="en-US"/>
        </w:rPr>
        <w:t>tare</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după</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caz</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în</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situaţia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în</w:t>
      </w:r>
      <w:proofErr w:type="spellEnd"/>
      <w:r>
        <w:rPr>
          <w:rFonts w:eastAsia="Times New Roman"/>
          <w:sz w:val="28"/>
          <w:szCs w:val="28"/>
          <w:lang w:val="en-US" w:eastAsia="en-US"/>
        </w:rPr>
        <w:t xml:space="preserve"> care </w:t>
      </w:r>
      <w:proofErr w:type="spellStart"/>
      <w:r>
        <w:rPr>
          <w:rFonts w:eastAsia="Times New Roman"/>
          <w:sz w:val="28"/>
          <w:szCs w:val="28"/>
          <w:lang w:val="en-US" w:eastAsia="en-US"/>
        </w:rPr>
        <w:t>respectivele</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activităţi</w:t>
      </w:r>
      <w:proofErr w:type="spellEnd"/>
      <w:r>
        <w:rPr>
          <w:rFonts w:eastAsia="Times New Roman"/>
          <w:sz w:val="28"/>
          <w:szCs w:val="28"/>
          <w:lang w:val="en-US" w:eastAsia="en-US"/>
        </w:rPr>
        <w:t xml:space="preserve"> nu au </w:t>
      </w:r>
      <w:proofErr w:type="spellStart"/>
      <w:r>
        <w:rPr>
          <w:rFonts w:eastAsia="Times New Roman"/>
          <w:sz w:val="28"/>
          <w:szCs w:val="28"/>
          <w:lang w:val="en-US" w:eastAsia="en-US"/>
        </w:rPr>
        <w:t>fost</w:t>
      </w:r>
      <w:proofErr w:type="spellEnd"/>
      <w:r>
        <w:rPr>
          <w:rFonts w:eastAsia="Times New Roman"/>
          <w:sz w:val="28"/>
          <w:szCs w:val="28"/>
          <w:lang w:val="en-US" w:eastAsia="en-US"/>
        </w:rPr>
        <w:t xml:space="preserve"> delegate.</w:t>
      </w:r>
    </w:p>
    <w:p w14:paraId="6D272CA0" w14:textId="11D2F73B" w:rsidR="00556EB3" w:rsidRDefault="00556EB3" w:rsidP="005D2C8A">
      <w:pPr>
        <w:shd w:val="clear" w:color="auto" w:fill="FFFFFF"/>
        <w:ind w:firstLine="708"/>
        <w:jc w:val="both"/>
        <w:rPr>
          <w:rFonts w:eastAsia="Times New Roman"/>
          <w:sz w:val="28"/>
          <w:szCs w:val="28"/>
          <w:lang w:val="en-US" w:eastAsia="en-US"/>
        </w:rPr>
      </w:pPr>
      <w:r w:rsidRPr="00D14D84">
        <w:rPr>
          <w:rFonts w:eastAsia="Times New Roman"/>
          <w:sz w:val="28"/>
          <w:szCs w:val="28"/>
          <w:lang w:val="es-DO" w:eastAsia="en-US"/>
        </w:rPr>
        <w:t>De la demararea procedurii de licitaţie privind atribuirea contractului de delegare a serviciilor de colectare a deşeurilor şi a altor activităţi din domeniul salubrizării (20.11.2021) şi până în prezent, demersurile privind atribuirea activităţilor de sortare, de tartare a deşeurilor şi/sau de eliminare, prin depozitare, a deşeurilor reziduale şi a reziduurilor rezultate din procesul de t</w:t>
      </w:r>
      <w:r w:rsidR="00AE373C" w:rsidRPr="00D14D84">
        <w:rPr>
          <w:rFonts w:eastAsia="Times New Roman"/>
          <w:sz w:val="28"/>
          <w:szCs w:val="28"/>
          <w:lang w:val="es-DO" w:eastAsia="en-US"/>
        </w:rPr>
        <w:t>ra</w:t>
      </w:r>
      <w:r w:rsidRPr="00D14D84">
        <w:rPr>
          <w:rFonts w:eastAsia="Times New Roman"/>
          <w:sz w:val="28"/>
          <w:szCs w:val="28"/>
          <w:lang w:val="es-DO" w:eastAsia="en-US"/>
        </w:rPr>
        <w:t xml:space="preserve">tare au fost temporizate. </w:t>
      </w:r>
      <w:proofErr w:type="spellStart"/>
      <w:r>
        <w:rPr>
          <w:rFonts w:eastAsia="Times New Roman"/>
          <w:sz w:val="28"/>
          <w:szCs w:val="28"/>
          <w:lang w:val="en-US" w:eastAsia="en-US"/>
        </w:rPr>
        <w:t>Această</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stagnare</w:t>
      </w:r>
      <w:proofErr w:type="spellEnd"/>
      <w:r>
        <w:rPr>
          <w:rFonts w:eastAsia="Times New Roman"/>
          <w:sz w:val="28"/>
          <w:szCs w:val="28"/>
          <w:lang w:val="en-US" w:eastAsia="en-US"/>
        </w:rPr>
        <w:t xml:space="preserve"> a </w:t>
      </w:r>
      <w:proofErr w:type="spellStart"/>
      <w:r>
        <w:rPr>
          <w:rFonts w:eastAsia="Times New Roman"/>
          <w:sz w:val="28"/>
          <w:szCs w:val="28"/>
          <w:lang w:val="en-US" w:eastAsia="en-US"/>
        </w:rPr>
        <w:t>fost</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cauzată</w:t>
      </w:r>
      <w:proofErr w:type="spellEnd"/>
      <w:r>
        <w:rPr>
          <w:rFonts w:eastAsia="Times New Roman"/>
          <w:sz w:val="28"/>
          <w:szCs w:val="28"/>
          <w:lang w:val="en-US" w:eastAsia="en-US"/>
        </w:rPr>
        <w:t xml:space="preserve"> de </w:t>
      </w:r>
      <w:proofErr w:type="spellStart"/>
      <w:r>
        <w:rPr>
          <w:rFonts w:eastAsia="Times New Roman"/>
          <w:sz w:val="28"/>
          <w:szCs w:val="28"/>
          <w:lang w:val="en-US" w:eastAsia="en-US"/>
        </w:rPr>
        <w:t>suprapunerea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unor</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modificări</w:t>
      </w:r>
      <w:proofErr w:type="spellEnd"/>
      <w:r>
        <w:rPr>
          <w:rFonts w:eastAsia="Times New Roman"/>
          <w:sz w:val="28"/>
          <w:szCs w:val="28"/>
          <w:lang w:val="en-US" w:eastAsia="en-US"/>
        </w:rPr>
        <w:t xml:space="preserve"> legislative cu impact direct </w:t>
      </w:r>
      <w:proofErr w:type="spellStart"/>
      <w:r>
        <w:rPr>
          <w:rFonts w:eastAsia="Times New Roman"/>
          <w:sz w:val="28"/>
          <w:szCs w:val="28"/>
          <w:lang w:val="en-US" w:eastAsia="en-US"/>
        </w:rPr>
        <w:t>asupra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prezentului</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demers</w:t>
      </w:r>
      <w:proofErr w:type="spellEnd"/>
      <w:r>
        <w:rPr>
          <w:rFonts w:eastAsia="Times New Roman"/>
          <w:sz w:val="28"/>
          <w:szCs w:val="28"/>
          <w:lang w:val="en-US" w:eastAsia="en-US"/>
        </w:rPr>
        <w:t xml:space="preserve">, precum şi de </w:t>
      </w:r>
      <w:proofErr w:type="spellStart"/>
      <w:r>
        <w:rPr>
          <w:rFonts w:eastAsia="Times New Roman"/>
          <w:sz w:val="28"/>
          <w:szCs w:val="28"/>
          <w:lang w:val="en-US" w:eastAsia="en-US"/>
        </w:rPr>
        <w:t>apariţia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unor</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litigii</w:t>
      </w:r>
      <w:proofErr w:type="spellEnd"/>
      <w:r>
        <w:rPr>
          <w:rFonts w:eastAsia="Times New Roman"/>
          <w:sz w:val="28"/>
          <w:szCs w:val="28"/>
          <w:lang w:val="en-US" w:eastAsia="en-US"/>
        </w:rPr>
        <w:t xml:space="preserve"> pe </w:t>
      </w:r>
      <w:proofErr w:type="spellStart"/>
      <w:r>
        <w:rPr>
          <w:rFonts w:eastAsia="Times New Roman"/>
          <w:sz w:val="28"/>
          <w:szCs w:val="28"/>
          <w:lang w:val="en-US" w:eastAsia="en-US"/>
        </w:rPr>
        <w:t>parcursul</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procedurii</w:t>
      </w:r>
      <w:proofErr w:type="spellEnd"/>
      <w:r>
        <w:rPr>
          <w:rFonts w:eastAsia="Times New Roman"/>
          <w:sz w:val="28"/>
          <w:szCs w:val="28"/>
          <w:lang w:val="en-US" w:eastAsia="en-US"/>
        </w:rPr>
        <w:t xml:space="preserve">. </w:t>
      </w:r>
    </w:p>
    <w:p w14:paraId="4FA6725E" w14:textId="2B38FBEF" w:rsidR="00556EB3" w:rsidRDefault="00556EB3" w:rsidP="005D2C8A">
      <w:pPr>
        <w:shd w:val="clear" w:color="auto" w:fill="FFFFFF"/>
        <w:ind w:firstLine="708"/>
        <w:jc w:val="both"/>
        <w:rPr>
          <w:rFonts w:eastAsia="Times New Roman"/>
          <w:sz w:val="28"/>
          <w:szCs w:val="28"/>
          <w:lang w:val="en-US" w:eastAsia="en-US"/>
        </w:rPr>
      </w:pPr>
      <w:proofErr w:type="spellStart"/>
      <w:r>
        <w:rPr>
          <w:rFonts w:eastAsia="Times New Roman"/>
          <w:sz w:val="28"/>
          <w:szCs w:val="28"/>
          <w:lang w:val="en-US" w:eastAsia="en-US"/>
        </w:rPr>
        <w:t>Astfel</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pentru</w:t>
      </w:r>
      <w:proofErr w:type="spellEnd"/>
      <w:r>
        <w:rPr>
          <w:rFonts w:eastAsia="Times New Roman"/>
          <w:sz w:val="28"/>
          <w:szCs w:val="28"/>
          <w:lang w:val="en-US" w:eastAsia="en-US"/>
        </w:rPr>
        <w:t xml:space="preserve"> a </w:t>
      </w:r>
      <w:proofErr w:type="spellStart"/>
      <w:r>
        <w:rPr>
          <w:rFonts w:eastAsia="Times New Roman"/>
          <w:sz w:val="28"/>
          <w:szCs w:val="28"/>
          <w:lang w:val="en-US" w:eastAsia="en-US"/>
        </w:rPr>
        <w:t>reflecta</w:t>
      </w:r>
      <w:proofErr w:type="spellEnd"/>
      <w:r>
        <w:rPr>
          <w:rFonts w:eastAsia="Times New Roman"/>
          <w:sz w:val="28"/>
          <w:szCs w:val="28"/>
          <w:lang w:val="en-US" w:eastAsia="en-US"/>
        </w:rPr>
        <w:t xml:space="preserve"> exact </w:t>
      </w:r>
      <w:proofErr w:type="spellStart"/>
      <w:r w:rsidR="00AE373C">
        <w:rPr>
          <w:rFonts w:eastAsia="Times New Roman"/>
          <w:sz w:val="28"/>
          <w:szCs w:val="28"/>
          <w:lang w:val="en-US" w:eastAsia="en-US"/>
        </w:rPr>
        <w:t>r</w:t>
      </w:r>
      <w:r>
        <w:rPr>
          <w:rFonts w:eastAsia="Times New Roman"/>
          <w:sz w:val="28"/>
          <w:szCs w:val="28"/>
          <w:lang w:val="en-US" w:eastAsia="en-US"/>
        </w:rPr>
        <w:t>ealitatea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juridică</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istoricul</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demersurilor</w:t>
      </w:r>
      <w:proofErr w:type="spellEnd"/>
      <w:r>
        <w:rPr>
          <w:rFonts w:eastAsia="Times New Roman"/>
          <w:sz w:val="28"/>
          <w:szCs w:val="28"/>
          <w:lang w:val="en-US" w:eastAsia="en-US"/>
        </w:rPr>
        <w:t xml:space="preserve"> se </w:t>
      </w:r>
      <w:proofErr w:type="spellStart"/>
      <w:r>
        <w:rPr>
          <w:rFonts w:eastAsia="Times New Roman"/>
          <w:sz w:val="28"/>
          <w:szCs w:val="28"/>
          <w:lang w:val="en-US" w:eastAsia="en-US"/>
        </w:rPr>
        <w:t>prezintă</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astfel</w:t>
      </w:r>
      <w:proofErr w:type="spellEnd"/>
      <w:r>
        <w:rPr>
          <w:rFonts w:eastAsia="Times New Roman"/>
          <w:sz w:val="28"/>
          <w:szCs w:val="28"/>
          <w:lang w:val="en-US" w:eastAsia="en-US"/>
        </w:rPr>
        <w:t xml:space="preserve">: </w:t>
      </w:r>
    </w:p>
    <w:p w14:paraId="3B9B0084" w14:textId="76173A3C" w:rsidR="00556EB3" w:rsidRDefault="00556EB3" w:rsidP="005D2C8A">
      <w:pPr>
        <w:shd w:val="clear" w:color="auto" w:fill="FFFFFF"/>
        <w:ind w:firstLine="708"/>
        <w:jc w:val="both"/>
        <w:rPr>
          <w:rFonts w:eastAsia="Times New Roman"/>
          <w:sz w:val="28"/>
          <w:szCs w:val="28"/>
          <w:lang w:val="en-US" w:eastAsia="en-US"/>
        </w:rPr>
      </w:pPr>
      <w:r>
        <w:rPr>
          <w:rFonts w:eastAsia="Times New Roman"/>
          <w:sz w:val="28"/>
          <w:szCs w:val="28"/>
          <w:lang w:val="en-US" w:eastAsia="en-US"/>
        </w:rPr>
        <w:t xml:space="preserve">- 20.11.2021 – </w:t>
      </w:r>
      <w:proofErr w:type="spellStart"/>
      <w:r>
        <w:rPr>
          <w:rFonts w:eastAsia="Times New Roman"/>
          <w:sz w:val="28"/>
          <w:szCs w:val="28"/>
          <w:lang w:val="en-US" w:eastAsia="en-US"/>
        </w:rPr>
        <w:t>demararea</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procedurii</w:t>
      </w:r>
      <w:proofErr w:type="spellEnd"/>
      <w:r>
        <w:rPr>
          <w:rFonts w:eastAsia="Times New Roman"/>
          <w:sz w:val="28"/>
          <w:szCs w:val="28"/>
          <w:lang w:val="en-US" w:eastAsia="en-US"/>
        </w:rPr>
        <w:t xml:space="preserve"> de </w:t>
      </w:r>
      <w:proofErr w:type="spellStart"/>
      <w:r>
        <w:rPr>
          <w:rFonts w:eastAsia="Times New Roman"/>
          <w:sz w:val="28"/>
          <w:szCs w:val="28"/>
          <w:lang w:val="en-US" w:eastAsia="en-US"/>
        </w:rPr>
        <w:t>atribuire</w:t>
      </w:r>
      <w:proofErr w:type="spellEnd"/>
      <w:r>
        <w:rPr>
          <w:rFonts w:eastAsia="Times New Roman"/>
          <w:sz w:val="28"/>
          <w:szCs w:val="28"/>
          <w:lang w:val="en-US" w:eastAsia="en-US"/>
        </w:rPr>
        <w:t xml:space="preserve"> a </w:t>
      </w:r>
      <w:proofErr w:type="spellStart"/>
      <w:r>
        <w:rPr>
          <w:rFonts w:eastAsia="Times New Roman"/>
          <w:sz w:val="28"/>
          <w:szCs w:val="28"/>
          <w:lang w:val="en-US" w:eastAsia="en-US"/>
        </w:rPr>
        <w:t>contractului</w:t>
      </w:r>
      <w:proofErr w:type="spellEnd"/>
      <w:r>
        <w:rPr>
          <w:rFonts w:eastAsia="Times New Roman"/>
          <w:sz w:val="28"/>
          <w:szCs w:val="28"/>
          <w:lang w:val="en-US" w:eastAsia="en-US"/>
        </w:rPr>
        <w:t xml:space="preserve"> de </w:t>
      </w:r>
      <w:proofErr w:type="spellStart"/>
      <w:r>
        <w:rPr>
          <w:rFonts w:eastAsia="Times New Roman"/>
          <w:sz w:val="28"/>
          <w:szCs w:val="28"/>
          <w:lang w:val="en-US" w:eastAsia="en-US"/>
        </w:rPr>
        <w:t>delegare</w:t>
      </w:r>
      <w:proofErr w:type="spellEnd"/>
      <w:r>
        <w:rPr>
          <w:rFonts w:eastAsia="Times New Roman"/>
          <w:sz w:val="28"/>
          <w:szCs w:val="28"/>
          <w:lang w:val="en-US" w:eastAsia="en-US"/>
        </w:rPr>
        <w:t xml:space="preserve"> a </w:t>
      </w:r>
      <w:proofErr w:type="spellStart"/>
      <w:r>
        <w:rPr>
          <w:rFonts w:eastAsia="Times New Roman"/>
          <w:sz w:val="28"/>
          <w:szCs w:val="28"/>
          <w:lang w:val="en-US" w:eastAsia="en-US"/>
        </w:rPr>
        <w:t>gestiunii</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serviciului</w:t>
      </w:r>
      <w:proofErr w:type="spellEnd"/>
      <w:r>
        <w:rPr>
          <w:rFonts w:eastAsia="Times New Roman"/>
          <w:sz w:val="28"/>
          <w:szCs w:val="28"/>
          <w:lang w:val="en-US" w:eastAsia="en-US"/>
        </w:rPr>
        <w:t xml:space="preserve"> de </w:t>
      </w:r>
      <w:proofErr w:type="spellStart"/>
      <w:r>
        <w:rPr>
          <w:rFonts w:eastAsia="Times New Roman"/>
          <w:sz w:val="28"/>
          <w:szCs w:val="28"/>
          <w:lang w:val="en-US" w:eastAsia="en-US"/>
        </w:rPr>
        <w:t>sal</w:t>
      </w:r>
      <w:r w:rsidR="00AE373C">
        <w:rPr>
          <w:rFonts w:eastAsia="Times New Roman"/>
          <w:sz w:val="28"/>
          <w:szCs w:val="28"/>
          <w:lang w:val="en-US" w:eastAsia="en-US"/>
        </w:rPr>
        <w:t>u</w:t>
      </w:r>
      <w:r>
        <w:rPr>
          <w:rFonts w:eastAsia="Times New Roman"/>
          <w:sz w:val="28"/>
          <w:szCs w:val="28"/>
          <w:lang w:val="en-US" w:eastAsia="en-US"/>
        </w:rPr>
        <w:t>brizare</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în</w:t>
      </w:r>
      <w:proofErr w:type="spellEnd"/>
      <w:r>
        <w:rPr>
          <w:rFonts w:eastAsia="Times New Roman"/>
          <w:sz w:val="28"/>
          <w:szCs w:val="28"/>
          <w:lang w:val="en-US" w:eastAsia="en-US"/>
        </w:rPr>
        <w:t xml:space="preserve"> </w:t>
      </w:r>
      <w:proofErr w:type="spellStart"/>
      <w:r>
        <w:rPr>
          <w:rFonts w:eastAsia="Times New Roman"/>
          <w:sz w:val="28"/>
          <w:szCs w:val="28"/>
          <w:lang w:val="en-US" w:eastAsia="en-US"/>
        </w:rPr>
        <w:t>municipiul</w:t>
      </w:r>
      <w:proofErr w:type="spellEnd"/>
      <w:r>
        <w:rPr>
          <w:rFonts w:eastAsia="Times New Roman"/>
          <w:sz w:val="28"/>
          <w:szCs w:val="28"/>
          <w:lang w:val="en-US" w:eastAsia="en-US"/>
        </w:rPr>
        <w:t xml:space="preserve"> Satu Mare;</w:t>
      </w:r>
    </w:p>
    <w:p w14:paraId="65A09047" w14:textId="77777777" w:rsidR="00321373" w:rsidRDefault="00556EB3" w:rsidP="00321373">
      <w:pPr>
        <w:shd w:val="clear" w:color="auto" w:fill="FFFFFF"/>
        <w:ind w:firstLine="708"/>
        <w:jc w:val="both"/>
        <w:rPr>
          <w:rFonts w:eastAsia="Times New Roman"/>
          <w:i/>
          <w:iCs/>
          <w:sz w:val="28"/>
          <w:szCs w:val="28"/>
          <w:lang w:eastAsia="en-US"/>
        </w:rPr>
      </w:pPr>
      <w:r w:rsidRPr="00D14D84">
        <w:rPr>
          <w:rFonts w:eastAsia="Times New Roman"/>
          <w:sz w:val="28"/>
          <w:szCs w:val="28"/>
          <w:lang w:val="es-DO" w:eastAsia="en-US"/>
        </w:rPr>
        <w:t xml:space="preserve">- în perioada licitaţiei publice a intrat în vigoare OUG nr. 133/2022 care a introdus următoarea prevedere: </w:t>
      </w:r>
      <w:r w:rsidRPr="00D14D84">
        <w:rPr>
          <w:rFonts w:eastAsia="Times New Roman"/>
          <w:i/>
          <w:iCs/>
          <w:sz w:val="28"/>
          <w:szCs w:val="28"/>
          <w:lang w:val="es-DO" w:eastAsia="en-US"/>
        </w:rPr>
        <w:t>“</w:t>
      </w:r>
      <w:bookmarkStart w:id="16" w:name="do|caIII|si3|ar29|al8|lib"/>
      <w:bookmarkStart w:id="17" w:name="do|caIII|si3|ar29|al10"/>
      <w:bookmarkEnd w:id="16"/>
      <w:bookmarkEnd w:id="17"/>
      <w:r w:rsidR="00321373" w:rsidRPr="00321373">
        <w:rPr>
          <w:rFonts w:eastAsia="Times New Roman"/>
          <w:b/>
          <w:bCs/>
          <w:i/>
          <w:iCs/>
          <w:sz w:val="28"/>
          <w:szCs w:val="28"/>
          <w:lang w:eastAsia="en-US"/>
        </w:rPr>
        <w:t>Unităţile administrativ-teritoriale care atribuie</w:t>
      </w:r>
      <w:r w:rsidR="00321373" w:rsidRPr="00321373">
        <w:rPr>
          <w:rFonts w:eastAsia="Times New Roman"/>
          <w:i/>
          <w:iCs/>
          <w:sz w:val="28"/>
          <w:szCs w:val="28"/>
          <w:lang w:eastAsia="en-US"/>
        </w:rPr>
        <w:t xml:space="preserve">, în mod individual, </w:t>
      </w:r>
      <w:r w:rsidR="00321373" w:rsidRPr="00321373">
        <w:rPr>
          <w:rFonts w:eastAsia="Times New Roman"/>
          <w:b/>
          <w:bCs/>
          <w:i/>
          <w:iCs/>
          <w:sz w:val="28"/>
          <w:szCs w:val="28"/>
          <w:lang w:eastAsia="en-US"/>
        </w:rPr>
        <w:t>activitatea de colectare separată şi transport separat al deşeurilor municipale au obligaţia să atribuie, în prealabil, activităţile de sortare, de tratare a deşeurilor şi/sau de eliminare, prin depozitare, a deşeurilor reziduale şi a reziduurilor rezultate din procesul de tratare</w:t>
      </w:r>
      <w:r w:rsidR="00321373" w:rsidRPr="00321373">
        <w:rPr>
          <w:rFonts w:eastAsia="Times New Roman"/>
          <w:i/>
          <w:iCs/>
          <w:sz w:val="28"/>
          <w:szCs w:val="28"/>
          <w:lang w:eastAsia="en-US"/>
        </w:rPr>
        <w:t>,</w:t>
      </w:r>
      <w:r w:rsidR="00321373">
        <w:rPr>
          <w:rFonts w:eastAsia="Times New Roman"/>
          <w:i/>
          <w:iCs/>
          <w:sz w:val="28"/>
          <w:szCs w:val="28"/>
          <w:lang w:eastAsia="en-US"/>
        </w:rPr>
        <w:t>...”</w:t>
      </w:r>
      <w:r w:rsidR="00321373" w:rsidRPr="00321373">
        <w:rPr>
          <w:rFonts w:eastAsia="Times New Roman"/>
          <w:i/>
          <w:iCs/>
          <w:sz w:val="28"/>
          <w:szCs w:val="28"/>
          <w:lang w:eastAsia="en-US"/>
        </w:rPr>
        <w:t xml:space="preserve"> </w:t>
      </w:r>
    </w:p>
    <w:p w14:paraId="53A0B908" w14:textId="77777777" w:rsidR="00395352" w:rsidRDefault="00321373" w:rsidP="00321373">
      <w:pPr>
        <w:shd w:val="clear" w:color="auto" w:fill="FFFFFF"/>
        <w:ind w:firstLine="708"/>
        <w:jc w:val="both"/>
        <w:rPr>
          <w:rFonts w:eastAsia="Times New Roman"/>
          <w:sz w:val="28"/>
          <w:szCs w:val="28"/>
          <w:lang w:eastAsia="en-US"/>
        </w:rPr>
      </w:pPr>
      <w:r>
        <w:rPr>
          <w:rFonts w:eastAsia="Times New Roman"/>
          <w:sz w:val="28"/>
          <w:szCs w:val="28"/>
          <w:lang w:eastAsia="en-US"/>
        </w:rPr>
        <w:t xml:space="preserve">- </w:t>
      </w:r>
      <w:r w:rsidR="00395352">
        <w:rPr>
          <w:rFonts w:eastAsia="Times New Roman"/>
          <w:sz w:val="28"/>
          <w:szCs w:val="28"/>
          <w:lang w:eastAsia="en-US"/>
        </w:rPr>
        <w:t>19.04.2023 – semnarea atât a contractului de concesiune de servicii nr. 145-25196 cu operatorul Florisal SA, precum şi a angajamentelor părţilor contractante de a corela clauzele contractuale cu modificările legislative.</w:t>
      </w:r>
    </w:p>
    <w:p w14:paraId="0102E639" w14:textId="77777777" w:rsidR="00395352" w:rsidRDefault="00395352" w:rsidP="00321373">
      <w:pPr>
        <w:shd w:val="clear" w:color="auto" w:fill="FFFFFF"/>
        <w:ind w:firstLine="708"/>
        <w:jc w:val="both"/>
        <w:rPr>
          <w:rFonts w:eastAsia="Times New Roman"/>
          <w:sz w:val="28"/>
          <w:szCs w:val="28"/>
          <w:lang w:eastAsia="en-US"/>
        </w:rPr>
      </w:pPr>
      <w:r>
        <w:rPr>
          <w:rFonts w:eastAsia="Times New Roman"/>
          <w:sz w:val="28"/>
          <w:szCs w:val="28"/>
          <w:lang w:eastAsia="en-US"/>
        </w:rPr>
        <w:t>- 08.12.2023, raportul de inspecţie al Gărzii de Mediu (nr. 202) impune în sarcina UAT Satu Mare de a atribui activităţile de sortare, de tratare a deşeurilor şi/sau de eliminare, prin depozitare, a deşeurilor reziduale şi a reziduurilor rezultate din procesul de tratare.</w:t>
      </w:r>
    </w:p>
    <w:p w14:paraId="1AFFDC6F" w14:textId="33DD0604" w:rsidR="00395352" w:rsidRDefault="00395352" w:rsidP="00321373">
      <w:pPr>
        <w:shd w:val="clear" w:color="auto" w:fill="FFFFFF"/>
        <w:ind w:firstLine="708"/>
        <w:jc w:val="both"/>
        <w:rPr>
          <w:rFonts w:eastAsia="Times New Roman"/>
          <w:sz w:val="28"/>
          <w:szCs w:val="28"/>
          <w:lang w:eastAsia="en-US"/>
        </w:rPr>
      </w:pPr>
      <w:r>
        <w:rPr>
          <w:rFonts w:eastAsia="Times New Roman"/>
          <w:sz w:val="28"/>
          <w:szCs w:val="28"/>
          <w:lang w:eastAsia="en-US"/>
        </w:rPr>
        <w:t>- 29.05.202</w:t>
      </w:r>
      <w:r w:rsidR="002D6208">
        <w:rPr>
          <w:rFonts w:eastAsia="Times New Roman"/>
          <w:sz w:val="28"/>
          <w:szCs w:val="28"/>
          <w:lang w:eastAsia="en-US"/>
        </w:rPr>
        <w:t>4</w:t>
      </w:r>
      <w:r>
        <w:rPr>
          <w:rFonts w:eastAsia="Times New Roman"/>
          <w:sz w:val="28"/>
          <w:szCs w:val="28"/>
          <w:lang w:eastAsia="en-US"/>
        </w:rPr>
        <w:t xml:space="preserve"> – acţiun</w:t>
      </w:r>
      <w:r w:rsidR="002D6208">
        <w:rPr>
          <w:rFonts w:eastAsia="Times New Roman"/>
          <w:sz w:val="28"/>
          <w:szCs w:val="28"/>
          <w:lang w:eastAsia="en-US"/>
        </w:rPr>
        <w:t>ea</w:t>
      </w:r>
      <w:r>
        <w:rPr>
          <w:rFonts w:eastAsia="Times New Roman"/>
          <w:sz w:val="28"/>
          <w:szCs w:val="28"/>
          <w:lang w:eastAsia="en-US"/>
        </w:rPr>
        <w:t xml:space="preserve"> societăţii Florisal SA (dosar nr. 1101/83/2024 – Tribunalul Satu Mare) prin care se solicită să i se recunoască dreptul la prestarea în exclusivitate a activităţii de sortare.</w:t>
      </w:r>
    </w:p>
    <w:p w14:paraId="42166051" w14:textId="77777777" w:rsidR="00395352" w:rsidRDefault="00395352" w:rsidP="00321373">
      <w:pPr>
        <w:shd w:val="clear" w:color="auto" w:fill="FFFFFF"/>
        <w:ind w:firstLine="708"/>
        <w:jc w:val="both"/>
        <w:rPr>
          <w:rFonts w:eastAsia="Times New Roman"/>
          <w:sz w:val="28"/>
          <w:szCs w:val="28"/>
          <w:lang w:eastAsia="en-US"/>
        </w:rPr>
      </w:pPr>
      <w:r>
        <w:rPr>
          <w:rFonts w:eastAsia="Times New Roman"/>
          <w:sz w:val="28"/>
          <w:szCs w:val="28"/>
          <w:lang w:eastAsia="en-US"/>
        </w:rPr>
        <w:t>- 26.07.2024 – societatea Florisal SA renunţă la acţiunea din dosarul cu numărul de mai sus.</w:t>
      </w:r>
    </w:p>
    <w:p w14:paraId="6C4FF72A" w14:textId="77777777" w:rsidR="002D6208" w:rsidRDefault="00395352" w:rsidP="00321373">
      <w:pPr>
        <w:shd w:val="clear" w:color="auto" w:fill="FFFFFF"/>
        <w:ind w:firstLine="708"/>
        <w:jc w:val="both"/>
        <w:rPr>
          <w:rFonts w:eastAsia="Times New Roman"/>
          <w:sz w:val="28"/>
          <w:szCs w:val="28"/>
          <w:lang w:eastAsia="en-US"/>
        </w:rPr>
      </w:pPr>
      <w:r>
        <w:rPr>
          <w:rFonts w:eastAsia="Times New Roman"/>
          <w:sz w:val="28"/>
          <w:szCs w:val="28"/>
          <w:lang w:eastAsia="en-US"/>
        </w:rPr>
        <w:lastRenderedPageBreak/>
        <w:t xml:space="preserve">- </w:t>
      </w:r>
      <w:r w:rsidR="002D6208">
        <w:rPr>
          <w:rFonts w:eastAsia="Times New Roman"/>
          <w:sz w:val="28"/>
          <w:szCs w:val="28"/>
          <w:lang w:eastAsia="en-US"/>
        </w:rPr>
        <w:t>20.08.2024 - acţiunea societăţii Florisal SA (dosar nr. 4267/117/2024 – Tribunalul Cluj) prin care se solicită să i se recunoască dreptul la prestarea în exclusivitate a activităţii de sortare – dosarul având acelaşi obiect ca şi cel anterior, la care iniţial a renunţat.</w:t>
      </w:r>
    </w:p>
    <w:p w14:paraId="362BD286" w14:textId="7D615BA4" w:rsidR="002D6208" w:rsidRDefault="002D6208" w:rsidP="00321373">
      <w:pPr>
        <w:shd w:val="clear" w:color="auto" w:fill="FFFFFF"/>
        <w:ind w:firstLine="708"/>
        <w:jc w:val="both"/>
        <w:rPr>
          <w:rFonts w:eastAsia="Times New Roman"/>
          <w:sz w:val="28"/>
          <w:szCs w:val="28"/>
          <w:lang w:eastAsia="en-US"/>
        </w:rPr>
      </w:pPr>
      <w:r>
        <w:rPr>
          <w:rFonts w:eastAsia="Times New Roman"/>
          <w:sz w:val="28"/>
          <w:szCs w:val="28"/>
          <w:lang w:eastAsia="en-US"/>
        </w:rPr>
        <w:t>- 30.09.2024 – Tribunalul Cluj a declinat competenţa de soluţionare a dosarului în favoarea Tribunalului Satu Mare (la data introducerii acţiunii, societatea avea sediul în Satu Mare);</w:t>
      </w:r>
    </w:p>
    <w:p w14:paraId="04550D86" w14:textId="77777777" w:rsidR="00AE373C" w:rsidRDefault="002D6208" w:rsidP="00321373">
      <w:pPr>
        <w:shd w:val="clear" w:color="auto" w:fill="FFFFFF"/>
        <w:ind w:firstLine="708"/>
        <w:jc w:val="both"/>
        <w:rPr>
          <w:rFonts w:eastAsia="Times New Roman"/>
          <w:sz w:val="28"/>
          <w:szCs w:val="28"/>
          <w:lang w:eastAsia="en-US"/>
        </w:rPr>
      </w:pPr>
      <w:r>
        <w:rPr>
          <w:rFonts w:eastAsia="Times New Roman"/>
          <w:sz w:val="28"/>
          <w:szCs w:val="28"/>
          <w:lang w:eastAsia="en-US"/>
        </w:rPr>
        <w:t>- 20.11.2024 – Tribunalul Satu Mare</w:t>
      </w:r>
      <w:r w:rsidR="00AE373C">
        <w:rPr>
          <w:rFonts w:eastAsia="Times New Roman"/>
          <w:sz w:val="28"/>
          <w:szCs w:val="28"/>
          <w:lang w:eastAsia="en-US"/>
        </w:rPr>
        <w:t>, la rândul său, a declinat competenţa de soluţionare a dosarului în favoarea Tribunalului Cluj;</w:t>
      </w:r>
    </w:p>
    <w:p w14:paraId="6ED9EC57" w14:textId="77777777" w:rsidR="00AE373C" w:rsidRDefault="00AE373C" w:rsidP="00321373">
      <w:pPr>
        <w:shd w:val="clear" w:color="auto" w:fill="FFFFFF"/>
        <w:ind w:firstLine="708"/>
        <w:jc w:val="both"/>
        <w:rPr>
          <w:rFonts w:eastAsia="Times New Roman"/>
          <w:sz w:val="28"/>
          <w:szCs w:val="28"/>
          <w:lang w:eastAsia="en-US"/>
        </w:rPr>
      </w:pPr>
      <w:r>
        <w:rPr>
          <w:rFonts w:eastAsia="Times New Roman"/>
          <w:sz w:val="28"/>
          <w:szCs w:val="28"/>
          <w:lang w:eastAsia="en-US"/>
        </w:rPr>
        <w:t>- În urma soluţionării conflictului negativ de competenţă, prin decizia nr. 744/13.02.2025 – comunicată în data de 08.04.2025 – Înalta Curte de Casaţie şi Justiţie a stabilit, definitiv, competenţa în favoarea Tribunalului Satu Mare.</w:t>
      </w:r>
    </w:p>
    <w:p w14:paraId="30C7E781" w14:textId="77777777" w:rsidR="00AE373C" w:rsidRDefault="00AE373C" w:rsidP="00321373">
      <w:pPr>
        <w:shd w:val="clear" w:color="auto" w:fill="FFFFFF"/>
        <w:ind w:firstLine="708"/>
        <w:jc w:val="both"/>
        <w:rPr>
          <w:rFonts w:eastAsia="Times New Roman"/>
          <w:sz w:val="28"/>
          <w:szCs w:val="28"/>
          <w:lang w:eastAsia="en-US"/>
        </w:rPr>
      </w:pPr>
      <w:r>
        <w:rPr>
          <w:rFonts w:eastAsia="Times New Roman"/>
          <w:sz w:val="28"/>
          <w:szCs w:val="28"/>
          <w:lang w:eastAsia="en-US"/>
        </w:rPr>
        <w:t>- 17.06.2025 – societatea Florisal renunţă la acţiune, iar în aceeaşi zi introduce o nouă acţiune, din nou cu acelaşi obiect, pe rolul Tribunalului Cluj (societatea şi-a mutat sediul la Cluj-Napoca).</w:t>
      </w:r>
    </w:p>
    <w:p w14:paraId="1D09A9BB" w14:textId="77777777" w:rsidR="00AE373C" w:rsidRDefault="00AE373C" w:rsidP="00321373">
      <w:pPr>
        <w:shd w:val="clear" w:color="auto" w:fill="FFFFFF"/>
        <w:ind w:firstLine="708"/>
        <w:jc w:val="both"/>
        <w:rPr>
          <w:rFonts w:eastAsia="Times New Roman"/>
          <w:sz w:val="28"/>
          <w:szCs w:val="28"/>
          <w:lang w:eastAsia="en-US"/>
        </w:rPr>
      </w:pPr>
      <w:r>
        <w:rPr>
          <w:rFonts w:eastAsia="Times New Roman"/>
          <w:sz w:val="28"/>
          <w:szCs w:val="28"/>
          <w:lang w:eastAsia="en-US"/>
        </w:rPr>
        <w:t>- 18.09.2026 – acţiunea societăţii Florisal s-a respins, în mod definitiv, prin decizia civilă a Curţii de Apel Cluj.</w:t>
      </w:r>
    </w:p>
    <w:p w14:paraId="6657951B" w14:textId="12F00558" w:rsidR="00277A6C" w:rsidRDefault="00AE373C" w:rsidP="00321373">
      <w:pPr>
        <w:shd w:val="clear" w:color="auto" w:fill="FFFFFF"/>
        <w:ind w:firstLine="708"/>
        <w:jc w:val="both"/>
        <w:rPr>
          <w:sz w:val="28"/>
          <w:szCs w:val="28"/>
        </w:rPr>
      </w:pPr>
      <w:r>
        <w:rPr>
          <w:rFonts w:eastAsia="Times New Roman"/>
          <w:sz w:val="28"/>
          <w:szCs w:val="28"/>
          <w:lang w:eastAsia="en-US"/>
        </w:rPr>
        <w:t xml:space="preserve"> </w:t>
      </w:r>
      <w:r w:rsidR="002D6208" w:rsidRPr="00C82667">
        <w:rPr>
          <w:sz w:val="28"/>
          <w:szCs w:val="28"/>
        </w:rPr>
        <w:t xml:space="preserve"> </w:t>
      </w:r>
      <w:r w:rsidR="0003616C" w:rsidRPr="00C82667">
        <w:rPr>
          <w:sz w:val="28"/>
          <w:szCs w:val="28"/>
        </w:rPr>
        <w:t>Cu privire la oportunitatea promovării proiectului de hotărâre, s-a pronunţat iniţiatorul prin referatul de aprobare, iar asupra chestiunilor de natură tehnică, Serviciul Administrarea Domeniului Public şi Privat,</w:t>
      </w:r>
      <w:r w:rsidR="0003616C">
        <w:rPr>
          <w:sz w:val="28"/>
          <w:szCs w:val="28"/>
        </w:rPr>
        <w:t xml:space="preserve"> </w:t>
      </w:r>
      <w:r w:rsidR="0003616C" w:rsidRPr="00CC3DA5">
        <w:rPr>
          <w:sz w:val="28"/>
          <w:szCs w:val="28"/>
        </w:rPr>
        <w:t>Biroul Salubrizare, Protecția Mediului, Zone Verzi</w:t>
      </w:r>
      <w:r w:rsidR="0003616C">
        <w:rPr>
          <w:sz w:val="28"/>
          <w:szCs w:val="28"/>
        </w:rPr>
        <w:t>.</w:t>
      </w:r>
    </w:p>
    <w:p w14:paraId="3586CEF1" w14:textId="0BD3D659" w:rsidR="008C704F" w:rsidRPr="00277A6C" w:rsidRDefault="00E93D85" w:rsidP="0003616C">
      <w:pPr>
        <w:autoSpaceDE w:val="0"/>
        <w:autoSpaceDN w:val="0"/>
        <w:adjustRightInd w:val="0"/>
        <w:ind w:firstLine="705"/>
        <w:jc w:val="both"/>
        <w:rPr>
          <w:rFonts w:eastAsia="Courier New"/>
          <w:sz w:val="28"/>
          <w:szCs w:val="28"/>
          <w:lang w:eastAsia="ro-RO"/>
        </w:rPr>
      </w:pPr>
      <w:r w:rsidRPr="00277A6C">
        <w:rPr>
          <w:sz w:val="28"/>
          <w:szCs w:val="28"/>
        </w:rPr>
        <w:t xml:space="preserve">Sunt incidente şi </w:t>
      </w:r>
      <w:r w:rsidRPr="00277A6C">
        <w:rPr>
          <w:iCs/>
          <w:sz w:val="28"/>
          <w:szCs w:val="28"/>
        </w:rPr>
        <w:t xml:space="preserve">prevederile </w:t>
      </w:r>
      <w:r w:rsidR="00B84957" w:rsidRPr="00802A2F">
        <w:rPr>
          <w:rFonts w:eastAsia="Times New Roman"/>
          <w:sz w:val="28"/>
          <w:szCs w:val="28"/>
        </w:rPr>
        <w:t>art. 5 lit. i), art.</w:t>
      </w:r>
      <w:r w:rsidR="00B84957">
        <w:rPr>
          <w:rFonts w:eastAsia="Times New Roman"/>
          <w:sz w:val="28"/>
          <w:szCs w:val="28"/>
        </w:rPr>
        <w:t xml:space="preserve"> </w:t>
      </w:r>
      <w:r w:rsidR="00B84957" w:rsidRPr="00802A2F">
        <w:rPr>
          <w:rFonts w:eastAsia="Times New Roman"/>
          <w:sz w:val="28"/>
          <w:szCs w:val="28"/>
        </w:rPr>
        <w:t xml:space="preserve">89 alin. (2), </w:t>
      </w:r>
      <w:r w:rsidRPr="00277A6C">
        <w:rPr>
          <w:rFonts w:eastAsia="Courier New"/>
          <w:color w:val="000000"/>
          <w:sz w:val="28"/>
          <w:szCs w:val="28"/>
          <w:lang w:eastAsia="ro-RO"/>
        </w:rPr>
        <w:t xml:space="preserve">art. 129 alin. (1), alin. (2) lit. d), </w:t>
      </w:r>
      <w:r w:rsidRPr="00277A6C">
        <w:rPr>
          <w:sz w:val="28"/>
          <w:szCs w:val="28"/>
        </w:rPr>
        <w:t xml:space="preserve">coroborate cu prevederile alin. (7) lit. i) şi n), art. 139 alin. (3) lit. </w:t>
      </w:r>
      <w:r w:rsidR="00B84957">
        <w:rPr>
          <w:sz w:val="28"/>
          <w:szCs w:val="28"/>
        </w:rPr>
        <w:t>h</w:t>
      </w:r>
      <w:r w:rsidRPr="00277A6C">
        <w:rPr>
          <w:sz w:val="28"/>
          <w:szCs w:val="28"/>
        </w:rPr>
        <w:t xml:space="preserve">) şi art. 196 alin. (1) lit. a) </w:t>
      </w:r>
      <w:r w:rsidRPr="00277A6C">
        <w:rPr>
          <w:rFonts w:eastAsia="Courier New"/>
          <w:sz w:val="28"/>
          <w:szCs w:val="28"/>
          <w:lang w:eastAsia="ro-RO"/>
        </w:rPr>
        <w:t>din Ordonanţa de Urgenţă a Guvernului nr. 57/2019 privind Codul administrativ.</w:t>
      </w:r>
    </w:p>
    <w:p w14:paraId="57ED9C5F" w14:textId="693D7331" w:rsidR="00613E50" w:rsidRDefault="00063059" w:rsidP="0003616C">
      <w:pPr>
        <w:ind w:firstLine="708"/>
        <w:jc w:val="both"/>
        <w:rPr>
          <w:bCs/>
          <w:sz w:val="28"/>
          <w:szCs w:val="28"/>
        </w:rPr>
      </w:pPr>
      <w:r w:rsidRPr="008B04E4">
        <w:rPr>
          <w:sz w:val="28"/>
          <w:szCs w:val="28"/>
        </w:rPr>
        <w:t xml:space="preserve">În </w:t>
      </w:r>
      <w:proofErr w:type="spellStart"/>
      <w:r w:rsidRPr="008B04E4">
        <w:rPr>
          <w:sz w:val="28"/>
          <w:szCs w:val="28"/>
        </w:rPr>
        <w:t>consecinţă</w:t>
      </w:r>
      <w:proofErr w:type="spellEnd"/>
      <w:r w:rsidRPr="008B04E4">
        <w:rPr>
          <w:sz w:val="28"/>
          <w:szCs w:val="28"/>
        </w:rPr>
        <w:t xml:space="preserve">, proiectul de hotărâre </w:t>
      </w:r>
      <w:r w:rsidR="00B84957">
        <w:rPr>
          <w:sz w:val="28"/>
          <w:szCs w:val="28"/>
        </w:rPr>
        <w:t xml:space="preserve">privind  </w:t>
      </w:r>
      <w:r w:rsidR="00B84957" w:rsidRPr="000029A4">
        <w:rPr>
          <w:rFonts w:eastAsia="Times New Roman"/>
          <w:sz w:val="28"/>
          <w:szCs w:val="28"/>
          <w:lang w:val="fr-FR"/>
        </w:rPr>
        <w:t>aprobarea Studiului de oportunitate, stabilirea modalității gestiunii pentru activitățile de sortare a deșeurilor municipale și tratare mecanobiologică a deșeurilor reziduale și acordarea unui mandat special ASOCIAȚIEI DE DEZVOLTARE INTERCOMUNITARĂ PENTRU MANAGEMENTUL DEȘEURILOR DIN JUDEȚUL SATU MARE</w:t>
      </w:r>
      <w:r w:rsidRPr="008B04E4">
        <w:rPr>
          <w:bCs/>
          <w:sz w:val="28"/>
          <w:szCs w:val="28"/>
        </w:rPr>
        <w:t>, se înaintează Consiliului Local al municipiului Satu Mare cu propunere de aprobare.</w:t>
      </w:r>
    </w:p>
    <w:p w14:paraId="08D19B47" w14:textId="6C3EB1CE" w:rsidR="00B430B0" w:rsidRDefault="00B430B0" w:rsidP="00B430B0">
      <w:pPr>
        <w:ind w:firstLine="709"/>
        <w:jc w:val="both"/>
        <w:rPr>
          <w:bCs/>
          <w:sz w:val="28"/>
          <w:szCs w:val="28"/>
        </w:rPr>
      </w:pPr>
    </w:p>
    <w:p w14:paraId="5194C4AC" w14:textId="77777777" w:rsidR="00613E50" w:rsidRDefault="00613E50" w:rsidP="00B430B0">
      <w:pPr>
        <w:jc w:val="center"/>
        <w:rPr>
          <w:sz w:val="28"/>
          <w:szCs w:val="28"/>
        </w:rPr>
      </w:pPr>
      <w:r w:rsidRPr="008B04E4">
        <w:rPr>
          <w:sz w:val="28"/>
          <w:szCs w:val="28"/>
        </w:rPr>
        <w:t>ŞEF SERVICIU,</w:t>
      </w:r>
    </w:p>
    <w:p w14:paraId="41A7668C" w14:textId="77777777" w:rsidR="00B84957" w:rsidRDefault="00B84957" w:rsidP="00B430B0">
      <w:pPr>
        <w:jc w:val="center"/>
        <w:rPr>
          <w:sz w:val="28"/>
          <w:szCs w:val="28"/>
        </w:rPr>
      </w:pPr>
    </w:p>
    <w:p w14:paraId="0DB22141" w14:textId="77777777" w:rsidR="00B84957" w:rsidRPr="008B04E4" w:rsidRDefault="00B84957" w:rsidP="00AE373C">
      <w:pPr>
        <w:rPr>
          <w:sz w:val="28"/>
          <w:szCs w:val="28"/>
        </w:rPr>
      </w:pPr>
    </w:p>
    <w:p w14:paraId="5349E45B" w14:textId="7063E256" w:rsidR="00613E50" w:rsidRPr="008B04E4" w:rsidRDefault="001956E7" w:rsidP="00B430B0">
      <w:pPr>
        <w:jc w:val="center"/>
        <w:rPr>
          <w:sz w:val="28"/>
          <w:szCs w:val="28"/>
        </w:rPr>
      </w:pPr>
      <w:r w:rsidRPr="008B04E4">
        <w:rPr>
          <w:sz w:val="28"/>
          <w:szCs w:val="28"/>
        </w:rPr>
        <w:t xml:space="preserve">Bianca </w:t>
      </w:r>
      <w:r w:rsidR="008F3D38" w:rsidRPr="008B04E4">
        <w:rPr>
          <w:sz w:val="28"/>
          <w:szCs w:val="28"/>
        </w:rPr>
        <w:t xml:space="preserve">Laura </w:t>
      </w:r>
      <w:r w:rsidRPr="008B04E4">
        <w:rPr>
          <w:sz w:val="28"/>
          <w:szCs w:val="28"/>
        </w:rPr>
        <w:t>Mustea</w:t>
      </w:r>
    </w:p>
    <w:p w14:paraId="04368777" w14:textId="3AF78552" w:rsidR="008F3D38" w:rsidRPr="008B04E4" w:rsidRDefault="008F3D38" w:rsidP="00B430B0">
      <w:pPr>
        <w:jc w:val="center"/>
        <w:rPr>
          <w:sz w:val="28"/>
          <w:szCs w:val="28"/>
        </w:rPr>
      </w:pPr>
    </w:p>
    <w:p w14:paraId="43472067" w14:textId="77777777" w:rsidR="0003616C" w:rsidRDefault="0003616C" w:rsidP="00B430B0"/>
    <w:p w14:paraId="5A6F5462" w14:textId="77777777" w:rsidR="0003616C" w:rsidRDefault="0003616C" w:rsidP="00B430B0"/>
    <w:p w14:paraId="6AFB0189" w14:textId="77777777" w:rsidR="0003616C" w:rsidRDefault="0003616C" w:rsidP="00B430B0"/>
    <w:p w14:paraId="7DAB3CAB" w14:textId="77777777" w:rsidR="0003616C" w:rsidRDefault="0003616C" w:rsidP="00B430B0"/>
    <w:p w14:paraId="294784C1" w14:textId="77777777" w:rsidR="00B84957" w:rsidRDefault="00B84957" w:rsidP="00B430B0"/>
    <w:p w14:paraId="0BFBFC38" w14:textId="77777777" w:rsidR="0003616C" w:rsidRDefault="0003616C" w:rsidP="00B430B0"/>
    <w:p w14:paraId="22927505" w14:textId="5CA2B97B" w:rsidR="008F3D38" w:rsidRPr="008B04E4" w:rsidRDefault="008F3D38" w:rsidP="00B430B0">
      <w:pPr>
        <w:rPr>
          <w:lang w:val="en-US"/>
        </w:rPr>
      </w:pPr>
      <w:r w:rsidRPr="008B04E4">
        <w:t xml:space="preserve">Red/dact. Bianca Mustea/ </w:t>
      </w:r>
      <w:r w:rsidR="00B84957">
        <w:t>2</w:t>
      </w:r>
      <w:r w:rsidRPr="008B04E4">
        <w:t xml:space="preserve"> ex.</w:t>
      </w:r>
    </w:p>
    <w:sectPr w:rsidR="008F3D38" w:rsidRPr="008B04E4" w:rsidSect="0082261D">
      <w:footerReference w:type="default" r:id="rId15"/>
      <w:pgSz w:w="11906" w:h="16838" w:code="9"/>
      <w:pgMar w:top="1417" w:right="1133"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B5BCF" w14:textId="77777777" w:rsidR="00CD32C0" w:rsidRDefault="00CD32C0" w:rsidP="00F63735">
      <w:r>
        <w:separator/>
      </w:r>
    </w:p>
  </w:endnote>
  <w:endnote w:type="continuationSeparator" w:id="0">
    <w:p w14:paraId="6D92543C" w14:textId="77777777" w:rsidR="00CD32C0" w:rsidRDefault="00CD32C0" w:rsidP="00F63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ontserrat">
    <w:panose1 w:val="000005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059358"/>
      <w:docPartObj>
        <w:docPartGallery w:val="Page Numbers (Bottom of Page)"/>
        <w:docPartUnique/>
      </w:docPartObj>
    </w:sdtPr>
    <w:sdtEndPr>
      <w:rPr>
        <w:noProof/>
      </w:rPr>
    </w:sdtEndPr>
    <w:sdtContent>
      <w:p w14:paraId="025371A2" w14:textId="32444B4D" w:rsidR="00F63735" w:rsidRDefault="00F637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4F731B" w14:textId="77777777" w:rsidR="00F63735" w:rsidRDefault="00F63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C425F" w14:textId="77777777" w:rsidR="00CD32C0" w:rsidRDefault="00CD32C0" w:rsidP="00F63735">
      <w:r>
        <w:separator/>
      </w:r>
    </w:p>
  </w:footnote>
  <w:footnote w:type="continuationSeparator" w:id="0">
    <w:p w14:paraId="5260FB14" w14:textId="77777777" w:rsidR="00CD32C0" w:rsidRDefault="00CD32C0" w:rsidP="00F63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032D"/>
    <w:multiLevelType w:val="hybridMultilevel"/>
    <w:tmpl w:val="F3FA508E"/>
    <w:lvl w:ilvl="0" w:tplc="CFF8D79C">
      <w:numFmt w:val="bullet"/>
      <w:lvlText w:val="-"/>
      <w:lvlJc w:val="left"/>
      <w:pPr>
        <w:ind w:left="9575" w:hanging="360"/>
      </w:pPr>
      <w:rPr>
        <w:rFonts w:ascii="Times New Roman" w:eastAsiaTheme="minorHAnsi" w:hAnsi="Times New Roman" w:cs="Times New Roman" w:hint="default"/>
        <w:i/>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 w15:restartNumberingAfterBreak="0">
    <w:nsid w:val="0EE4763D"/>
    <w:multiLevelType w:val="hybridMultilevel"/>
    <w:tmpl w:val="496C1C60"/>
    <w:lvl w:ilvl="0" w:tplc="0864655E">
      <w:numFmt w:val="bullet"/>
      <w:lvlText w:val="-"/>
      <w:lvlJc w:val="left"/>
      <w:pPr>
        <w:ind w:left="1068" w:hanging="360"/>
      </w:pPr>
      <w:rPr>
        <w:rFonts w:ascii="Cambria" w:eastAsia="SimSun" w:hAnsi="Cambria"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10CD2B47"/>
    <w:multiLevelType w:val="hybridMultilevel"/>
    <w:tmpl w:val="C69247F8"/>
    <w:lvl w:ilvl="0" w:tplc="0409000D">
      <w:start w:val="1"/>
      <w:numFmt w:val="bullet"/>
      <w:lvlText w:val=""/>
      <w:lvlJc w:val="left"/>
      <w:pPr>
        <w:ind w:left="1425" w:hanging="360"/>
      </w:pPr>
      <w:rPr>
        <w:rFonts w:ascii="Wingdings" w:hAnsi="Wingdings" w:hint="default"/>
      </w:rPr>
    </w:lvl>
    <w:lvl w:ilvl="1" w:tplc="04090003">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 w15:restartNumberingAfterBreak="0">
    <w:nsid w:val="190A3D2A"/>
    <w:multiLevelType w:val="hybridMultilevel"/>
    <w:tmpl w:val="83A82234"/>
    <w:lvl w:ilvl="0" w:tplc="E26CC808">
      <w:numFmt w:val="bullet"/>
      <w:lvlText w:val="-"/>
      <w:lvlJc w:val="left"/>
      <w:pPr>
        <w:ind w:left="928" w:hanging="360"/>
      </w:pPr>
      <w:rPr>
        <w:rFonts w:ascii="Times New Roman" w:eastAsiaTheme="minorHAns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15:restartNumberingAfterBreak="0">
    <w:nsid w:val="316E184B"/>
    <w:multiLevelType w:val="hybridMultilevel"/>
    <w:tmpl w:val="F5C40354"/>
    <w:lvl w:ilvl="0" w:tplc="266A3AAC">
      <w:start w:val="1"/>
      <w:numFmt w:val="lowerLetter"/>
      <w:lvlText w:val="%1)"/>
      <w:lvlJc w:val="left"/>
      <w:pPr>
        <w:ind w:left="1065" w:hanging="360"/>
      </w:pPr>
      <w:rPr>
        <w:rFonts w:hint="default"/>
        <w:b w:val="0"/>
        <w:bCs/>
        <w:color w:val="auto"/>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5" w15:restartNumberingAfterBreak="0">
    <w:nsid w:val="452D0569"/>
    <w:multiLevelType w:val="hybridMultilevel"/>
    <w:tmpl w:val="193E9F82"/>
    <w:lvl w:ilvl="0" w:tplc="E85C9D54">
      <w:start w:val="1"/>
      <w:numFmt w:val="lowerRoman"/>
      <w:lvlText w:val="%1)"/>
      <w:lvlJc w:val="left"/>
      <w:pPr>
        <w:ind w:left="1425" w:hanging="720"/>
      </w:pPr>
      <w:rPr>
        <w:rFonts w:hint="default"/>
        <w:b w:val="0"/>
        <w:bCs/>
        <w:color w:val="auto"/>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52FF3BB6"/>
    <w:multiLevelType w:val="hybridMultilevel"/>
    <w:tmpl w:val="3D3A67D2"/>
    <w:lvl w:ilvl="0" w:tplc="B0DC5E82">
      <w:numFmt w:val="bullet"/>
      <w:lvlText w:val="-"/>
      <w:lvlJc w:val="left"/>
      <w:pPr>
        <w:ind w:left="1065" w:hanging="360"/>
      </w:pPr>
      <w:rPr>
        <w:rFonts w:ascii="Cambria" w:eastAsiaTheme="minorHAnsi" w:hAnsi="Cambria" w:cs="Courier New"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7" w15:restartNumberingAfterBreak="0">
    <w:nsid w:val="77717B07"/>
    <w:multiLevelType w:val="hybridMultilevel"/>
    <w:tmpl w:val="3BC2E820"/>
    <w:lvl w:ilvl="0" w:tplc="DB90BF3E">
      <w:numFmt w:val="bullet"/>
      <w:lvlText w:val="-"/>
      <w:lvlJc w:val="left"/>
      <w:pPr>
        <w:ind w:left="374" w:hanging="360"/>
      </w:pPr>
      <w:rPr>
        <w:rFonts w:ascii="Times New Roman" w:eastAsia="SimSun" w:hAnsi="Times New Roman" w:cs="Times New Roman" w:hint="default"/>
      </w:rPr>
    </w:lvl>
    <w:lvl w:ilvl="1" w:tplc="04090003">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num w:numId="1" w16cid:durableId="2099592263">
    <w:abstractNumId w:val="6"/>
  </w:num>
  <w:num w:numId="2" w16cid:durableId="892427175">
    <w:abstractNumId w:val="1"/>
  </w:num>
  <w:num w:numId="3" w16cid:durableId="1685596028">
    <w:abstractNumId w:val="7"/>
  </w:num>
  <w:num w:numId="4" w16cid:durableId="1598827208">
    <w:abstractNumId w:val="3"/>
  </w:num>
  <w:num w:numId="5" w16cid:durableId="1158612518">
    <w:abstractNumId w:val="4"/>
  </w:num>
  <w:num w:numId="6" w16cid:durableId="1476222070">
    <w:abstractNumId w:val="5"/>
  </w:num>
  <w:num w:numId="7" w16cid:durableId="156239008">
    <w:abstractNumId w:val="2"/>
  </w:num>
  <w:num w:numId="8" w16cid:durableId="1931618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E50"/>
    <w:rsid w:val="00034948"/>
    <w:rsid w:val="0003616C"/>
    <w:rsid w:val="00056AFA"/>
    <w:rsid w:val="00063059"/>
    <w:rsid w:val="00085934"/>
    <w:rsid w:val="000A1BF3"/>
    <w:rsid w:val="000D6B9C"/>
    <w:rsid w:val="000F6565"/>
    <w:rsid w:val="001956E7"/>
    <w:rsid w:val="001B472F"/>
    <w:rsid w:val="001D593B"/>
    <w:rsid w:val="00246B14"/>
    <w:rsid w:val="002479B8"/>
    <w:rsid w:val="00277A6C"/>
    <w:rsid w:val="002B4977"/>
    <w:rsid w:val="002C5814"/>
    <w:rsid w:val="002D1EE4"/>
    <w:rsid w:val="002D6208"/>
    <w:rsid w:val="002E4600"/>
    <w:rsid w:val="00321373"/>
    <w:rsid w:val="00327194"/>
    <w:rsid w:val="00334219"/>
    <w:rsid w:val="003722EC"/>
    <w:rsid w:val="00395352"/>
    <w:rsid w:val="003A27D4"/>
    <w:rsid w:val="003B7BFB"/>
    <w:rsid w:val="00431527"/>
    <w:rsid w:val="0044293F"/>
    <w:rsid w:val="00454CCC"/>
    <w:rsid w:val="00500504"/>
    <w:rsid w:val="00517215"/>
    <w:rsid w:val="00556EB3"/>
    <w:rsid w:val="00585FB2"/>
    <w:rsid w:val="005D2C8A"/>
    <w:rsid w:val="005E27CB"/>
    <w:rsid w:val="00613E50"/>
    <w:rsid w:val="006301F3"/>
    <w:rsid w:val="006609AF"/>
    <w:rsid w:val="006A1978"/>
    <w:rsid w:val="006D2D7C"/>
    <w:rsid w:val="006D60C7"/>
    <w:rsid w:val="006F5723"/>
    <w:rsid w:val="007219D6"/>
    <w:rsid w:val="00730007"/>
    <w:rsid w:val="00755FDA"/>
    <w:rsid w:val="00765256"/>
    <w:rsid w:val="00774486"/>
    <w:rsid w:val="007D2F17"/>
    <w:rsid w:val="00807A39"/>
    <w:rsid w:val="0082261D"/>
    <w:rsid w:val="00825FEB"/>
    <w:rsid w:val="008403D9"/>
    <w:rsid w:val="00855DCD"/>
    <w:rsid w:val="00887A52"/>
    <w:rsid w:val="008B04E4"/>
    <w:rsid w:val="008C4422"/>
    <w:rsid w:val="008C5B01"/>
    <w:rsid w:val="008C704F"/>
    <w:rsid w:val="008D11D2"/>
    <w:rsid w:val="008F3D38"/>
    <w:rsid w:val="00917CB5"/>
    <w:rsid w:val="00951D8F"/>
    <w:rsid w:val="009A2658"/>
    <w:rsid w:val="009A4D88"/>
    <w:rsid w:val="009D76A3"/>
    <w:rsid w:val="00A053AF"/>
    <w:rsid w:val="00A22531"/>
    <w:rsid w:val="00AE373C"/>
    <w:rsid w:val="00B24D6B"/>
    <w:rsid w:val="00B31D97"/>
    <w:rsid w:val="00B33CC9"/>
    <w:rsid w:val="00B36DAB"/>
    <w:rsid w:val="00B4168D"/>
    <w:rsid w:val="00B430B0"/>
    <w:rsid w:val="00B47AD8"/>
    <w:rsid w:val="00B84957"/>
    <w:rsid w:val="00B97901"/>
    <w:rsid w:val="00BF3235"/>
    <w:rsid w:val="00C053B0"/>
    <w:rsid w:val="00C17E6B"/>
    <w:rsid w:val="00C2227D"/>
    <w:rsid w:val="00C51477"/>
    <w:rsid w:val="00C7580C"/>
    <w:rsid w:val="00CC076D"/>
    <w:rsid w:val="00CD32C0"/>
    <w:rsid w:val="00D03600"/>
    <w:rsid w:val="00D14D84"/>
    <w:rsid w:val="00D171AF"/>
    <w:rsid w:val="00DA4A5D"/>
    <w:rsid w:val="00DE2132"/>
    <w:rsid w:val="00DF2001"/>
    <w:rsid w:val="00E86845"/>
    <w:rsid w:val="00E93D85"/>
    <w:rsid w:val="00ED041E"/>
    <w:rsid w:val="00EF180C"/>
    <w:rsid w:val="00F4303C"/>
    <w:rsid w:val="00F522CC"/>
    <w:rsid w:val="00F53AAF"/>
    <w:rsid w:val="00F63735"/>
    <w:rsid w:val="00F664E7"/>
    <w:rsid w:val="00F67CBE"/>
    <w:rsid w:val="00F82DA2"/>
    <w:rsid w:val="00F937E1"/>
    <w:rsid w:val="00F96AE9"/>
    <w:rsid w:val="00FC32F4"/>
    <w:rsid w:val="00FD3947"/>
    <w:rsid w:val="00FF2E38"/>
    <w:rsid w:val="00FF30A3"/>
    <w:rsid w:val="00FF76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7E9721D"/>
  <w15:chartTrackingRefBased/>
  <w15:docId w15:val="{D42718F5-6105-49D3-9A45-5C796EBF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E50"/>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CharCharChar">
    <w:name w:val="Char Char Char Char Char Char Char Char Char Char Char Char Char Char Char Char"/>
    <w:basedOn w:val="Normal"/>
    <w:rsid w:val="00D03600"/>
    <w:pPr>
      <w:spacing w:after="160" w:line="240" w:lineRule="exact"/>
    </w:pPr>
    <w:rPr>
      <w:rFonts w:ascii="Verdana" w:eastAsia="Times New Roman" w:hAnsi="Verdana"/>
      <w:sz w:val="20"/>
      <w:szCs w:val="20"/>
      <w:lang w:val="en-US" w:eastAsia="en-US"/>
    </w:rPr>
  </w:style>
  <w:style w:type="paragraph" w:styleId="ListParagraph">
    <w:name w:val="List Paragraph"/>
    <w:basedOn w:val="Normal"/>
    <w:uiPriority w:val="34"/>
    <w:qFormat/>
    <w:rsid w:val="00454CCC"/>
    <w:pPr>
      <w:ind w:left="720"/>
      <w:contextualSpacing/>
    </w:pPr>
  </w:style>
  <w:style w:type="character" w:customStyle="1" w:styleId="li">
    <w:name w:val="li"/>
    <w:basedOn w:val="DefaultParagraphFont"/>
    <w:rsid w:val="00454CCC"/>
  </w:style>
  <w:style w:type="character" w:customStyle="1" w:styleId="tli">
    <w:name w:val="tli"/>
    <w:basedOn w:val="DefaultParagraphFont"/>
    <w:rsid w:val="00454CCC"/>
  </w:style>
  <w:style w:type="paragraph" w:styleId="Header">
    <w:name w:val="header"/>
    <w:basedOn w:val="Normal"/>
    <w:link w:val="HeaderChar"/>
    <w:uiPriority w:val="99"/>
    <w:unhideWhenUsed/>
    <w:rsid w:val="00F63735"/>
    <w:pPr>
      <w:tabs>
        <w:tab w:val="center" w:pos="4680"/>
        <w:tab w:val="right" w:pos="9360"/>
      </w:tabs>
    </w:pPr>
  </w:style>
  <w:style w:type="character" w:customStyle="1" w:styleId="HeaderChar">
    <w:name w:val="Header Char"/>
    <w:basedOn w:val="DefaultParagraphFont"/>
    <w:link w:val="Header"/>
    <w:uiPriority w:val="99"/>
    <w:rsid w:val="00F63735"/>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F63735"/>
    <w:pPr>
      <w:tabs>
        <w:tab w:val="center" w:pos="4680"/>
        <w:tab w:val="right" w:pos="9360"/>
      </w:tabs>
    </w:pPr>
  </w:style>
  <w:style w:type="character" w:customStyle="1" w:styleId="FooterChar">
    <w:name w:val="Footer Char"/>
    <w:basedOn w:val="DefaultParagraphFont"/>
    <w:link w:val="Footer"/>
    <w:uiPriority w:val="99"/>
    <w:rsid w:val="00F63735"/>
    <w:rPr>
      <w:rFonts w:ascii="Times New Roman" w:eastAsia="SimSun" w:hAnsi="Times New Roman" w:cs="Times New Roman"/>
      <w:sz w:val="24"/>
      <w:szCs w:val="24"/>
      <w:lang w:eastAsia="zh-CN"/>
    </w:rPr>
  </w:style>
  <w:style w:type="paragraph" w:customStyle="1" w:styleId="CharChar1CharCharChar">
    <w:name w:val="Char Char1 Char Char Char"/>
    <w:basedOn w:val="Normal"/>
    <w:rsid w:val="009A2658"/>
    <w:pPr>
      <w:spacing w:after="160" w:line="240" w:lineRule="exact"/>
    </w:pPr>
    <w:rPr>
      <w:rFonts w:ascii="Tahoma" w:eastAsia="Times New Roman" w:hAnsi="Tahoma"/>
      <w:sz w:val="20"/>
      <w:szCs w:val="20"/>
      <w:lang w:val="en-US" w:eastAsia="en-US"/>
    </w:rPr>
  </w:style>
  <w:style w:type="paragraph" w:customStyle="1" w:styleId="CharCharCharCharCharCharCharCharCharCharCharCharCharCharCharChar0">
    <w:name w:val="Char Char Char Char Char Char Char Char Char Char Char Char Char Char Char Char"/>
    <w:basedOn w:val="Normal"/>
    <w:rsid w:val="00063059"/>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1">
    <w:name w:val="Char Char Char Char Char Char Char Char Char Char Char Char Char Char Char Char"/>
    <w:basedOn w:val="Normal"/>
    <w:rsid w:val="006D60C7"/>
    <w:pPr>
      <w:spacing w:after="160" w:line="240" w:lineRule="exact"/>
    </w:pPr>
    <w:rPr>
      <w:rFonts w:ascii="Verdana" w:eastAsia="Times New Roman" w:hAnsi="Verdana"/>
      <w:sz w:val="20"/>
      <w:szCs w:val="20"/>
      <w:lang w:val="en-US" w:eastAsia="en-US"/>
    </w:rPr>
  </w:style>
  <w:style w:type="paragraph" w:styleId="NoSpacing">
    <w:name w:val="No Spacing"/>
    <w:uiPriority w:val="1"/>
    <w:qFormat/>
    <w:rsid w:val="00774486"/>
    <w:pPr>
      <w:spacing w:after="0" w:line="240" w:lineRule="auto"/>
    </w:pPr>
    <w:rPr>
      <w:rFonts w:eastAsia="Times New Roman" w:cs="Times New Roman"/>
      <w:i/>
      <w:lang w:val="en-US"/>
    </w:rPr>
  </w:style>
  <w:style w:type="paragraph" w:customStyle="1" w:styleId="Style66">
    <w:name w:val="Style66"/>
    <w:basedOn w:val="Normal"/>
    <w:uiPriority w:val="99"/>
    <w:rsid w:val="00774486"/>
    <w:pPr>
      <w:widowControl w:val="0"/>
      <w:autoSpaceDE w:val="0"/>
      <w:autoSpaceDN w:val="0"/>
      <w:adjustRightInd w:val="0"/>
      <w:spacing w:line="324" w:lineRule="exact"/>
    </w:pPr>
    <w:rPr>
      <w:rFonts w:ascii="Calibri" w:eastAsia="Times New Roman" w:hAnsi="Calibri" w:cs="Calibri"/>
      <w:lang w:val="en-US" w:eastAsia="en-US"/>
    </w:rPr>
  </w:style>
  <w:style w:type="paragraph" w:customStyle="1" w:styleId="CharCharCharCharCharCharCharCharCharCharCharCharCharCharCharChar2">
    <w:name w:val="Char Char Char Char Char Char Char Char Char Char Char Char Char Char Char Char"/>
    <w:basedOn w:val="Normal"/>
    <w:rsid w:val="00517215"/>
    <w:pPr>
      <w:spacing w:after="160" w:line="240" w:lineRule="exact"/>
    </w:pPr>
    <w:rPr>
      <w:rFonts w:ascii="Verdana" w:eastAsia="Times New Roman" w:hAnsi="Verdana"/>
      <w:sz w:val="20"/>
      <w:szCs w:val="20"/>
      <w:lang w:val="en-US" w:eastAsia="en-US"/>
    </w:rPr>
  </w:style>
  <w:style w:type="character" w:customStyle="1" w:styleId="al">
    <w:name w:val="al"/>
    <w:basedOn w:val="DefaultParagraphFont"/>
    <w:rsid w:val="00517215"/>
  </w:style>
  <w:style w:type="character" w:customStyle="1" w:styleId="tal">
    <w:name w:val="tal"/>
    <w:basedOn w:val="DefaultParagraphFont"/>
    <w:rsid w:val="00517215"/>
  </w:style>
  <w:style w:type="character" w:styleId="Hyperlink">
    <w:name w:val="Hyperlink"/>
    <w:basedOn w:val="DefaultParagraphFont"/>
    <w:uiPriority w:val="99"/>
    <w:unhideWhenUsed/>
    <w:rsid w:val="00517215"/>
    <w:rPr>
      <w:color w:val="0000FF"/>
      <w:u w:val="single"/>
    </w:rPr>
  </w:style>
  <w:style w:type="character" w:customStyle="1" w:styleId="lia">
    <w:name w:val="li_a"/>
    <w:basedOn w:val="DefaultParagraphFont"/>
    <w:rsid w:val="00517215"/>
  </w:style>
  <w:style w:type="character" w:customStyle="1" w:styleId="tlia">
    <w:name w:val="tli_a"/>
    <w:basedOn w:val="DefaultParagraphFont"/>
    <w:rsid w:val="00517215"/>
  </w:style>
  <w:style w:type="character" w:customStyle="1" w:styleId="lego">
    <w:name w:val="lego"/>
    <w:basedOn w:val="DefaultParagraphFont"/>
    <w:rsid w:val="00517215"/>
  </w:style>
  <w:style w:type="character" w:customStyle="1" w:styleId="ar">
    <w:name w:val="ar"/>
    <w:basedOn w:val="DefaultParagraphFont"/>
    <w:rsid w:val="00517215"/>
  </w:style>
  <w:style w:type="character" w:customStyle="1" w:styleId="legoa">
    <w:name w:val="lego_a"/>
    <w:basedOn w:val="DefaultParagraphFont"/>
    <w:rsid w:val="00887A52"/>
  </w:style>
  <w:style w:type="character" w:customStyle="1" w:styleId="tala">
    <w:name w:val="tal_a"/>
    <w:basedOn w:val="DefaultParagraphFont"/>
    <w:rsid w:val="00887A52"/>
  </w:style>
  <w:style w:type="character" w:customStyle="1" w:styleId="tpa">
    <w:name w:val="tpa"/>
    <w:basedOn w:val="DefaultParagraphFont"/>
    <w:rsid w:val="00034948"/>
  </w:style>
  <w:style w:type="character" w:customStyle="1" w:styleId="ala">
    <w:name w:val="al_a"/>
    <w:basedOn w:val="DefaultParagraphFont"/>
    <w:rsid w:val="00951D8F"/>
  </w:style>
  <w:style w:type="character" w:styleId="UnresolvedMention">
    <w:name w:val="Unresolved Mention"/>
    <w:basedOn w:val="DefaultParagraphFont"/>
    <w:uiPriority w:val="99"/>
    <w:semiHidden/>
    <w:unhideWhenUsed/>
    <w:rsid w:val="00DE2132"/>
    <w:rPr>
      <w:color w:val="605E5C"/>
      <w:shd w:val="clear" w:color="auto" w:fill="E1DFDD"/>
    </w:rPr>
  </w:style>
  <w:style w:type="character" w:customStyle="1" w:styleId="alb">
    <w:name w:val="a_lb"/>
    <w:basedOn w:val="DefaultParagraphFont"/>
    <w:rsid w:val="00755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98902">
      <w:bodyDiv w:val="1"/>
      <w:marLeft w:val="0"/>
      <w:marRight w:val="0"/>
      <w:marTop w:val="0"/>
      <w:marBottom w:val="0"/>
      <w:divBdr>
        <w:top w:val="none" w:sz="0" w:space="0" w:color="auto"/>
        <w:left w:val="none" w:sz="0" w:space="0" w:color="auto"/>
        <w:bottom w:val="none" w:sz="0" w:space="0" w:color="auto"/>
        <w:right w:val="none" w:sz="0" w:space="0" w:color="auto"/>
      </w:divBdr>
      <w:divsChild>
        <w:div w:id="90051026">
          <w:marLeft w:val="0"/>
          <w:marRight w:val="0"/>
          <w:marTop w:val="0"/>
          <w:marBottom w:val="0"/>
          <w:divBdr>
            <w:top w:val="dashed" w:sz="2" w:space="0" w:color="FFFFFF"/>
            <w:left w:val="dashed" w:sz="2" w:space="0" w:color="FFFFFF"/>
            <w:bottom w:val="dashed" w:sz="2" w:space="0" w:color="FFFFFF"/>
            <w:right w:val="dashed" w:sz="2" w:space="0" w:color="FFFFFF"/>
          </w:divBdr>
        </w:div>
        <w:div w:id="71245719">
          <w:marLeft w:val="0"/>
          <w:marRight w:val="0"/>
          <w:marTop w:val="0"/>
          <w:marBottom w:val="0"/>
          <w:divBdr>
            <w:top w:val="dashed" w:sz="2" w:space="0" w:color="FFFFFF"/>
            <w:left w:val="dashed" w:sz="2" w:space="0" w:color="FFFFFF"/>
            <w:bottom w:val="dashed" w:sz="2" w:space="0" w:color="FFFFFF"/>
            <w:right w:val="dashed" w:sz="2" w:space="0" w:color="FFFFFF"/>
          </w:divBdr>
          <w:divsChild>
            <w:div w:id="764226417">
              <w:marLeft w:val="0"/>
              <w:marRight w:val="0"/>
              <w:marTop w:val="0"/>
              <w:marBottom w:val="0"/>
              <w:divBdr>
                <w:top w:val="dashed" w:sz="2" w:space="0" w:color="FFFFFF"/>
                <w:left w:val="dashed" w:sz="2" w:space="0" w:color="FFFFFF"/>
                <w:bottom w:val="dashed" w:sz="2" w:space="0" w:color="FFFFFF"/>
                <w:right w:val="dashed" w:sz="2" w:space="0" w:color="FFFFFF"/>
              </w:divBdr>
            </w:div>
            <w:div w:id="788008045">
              <w:marLeft w:val="0"/>
              <w:marRight w:val="0"/>
              <w:marTop w:val="0"/>
              <w:marBottom w:val="0"/>
              <w:divBdr>
                <w:top w:val="dashed" w:sz="2" w:space="0" w:color="FFFFFF"/>
                <w:left w:val="dashed" w:sz="2" w:space="0" w:color="FFFFFF"/>
                <w:bottom w:val="dashed" w:sz="2" w:space="0" w:color="FFFFFF"/>
                <w:right w:val="dashed" w:sz="2" w:space="0" w:color="FFFFFF"/>
              </w:divBdr>
            </w:div>
            <w:div w:id="1054506576">
              <w:marLeft w:val="0"/>
              <w:marRight w:val="0"/>
              <w:marTop w:val="0"/>
              <w:marBottom w:val="0"/>
              <w:divBdr>
                <w:top w:val="dashed" w:sz="2" w:space="0" w:color="FFFFFF"/>
                <w:left w:val="dashed" w:sz="2" w:space="0" w:color="FFFFFF"/>
                <w:bottom w:val="dashed" w:sz="2" w:space="0" w:color="FFFFFF"/>
                <w:right w:val="dashed" w:sz="2" w:space="0" w:color="FFFFFF"/>
              </w:divBdr>
            </w:div>
            <w:div w:id="194946094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9153251">
      <w:bodyDiv w:val="1"/>
      <w:marLeft w:val="0"/>
      <w:marRight w:val="0"/>
      <w:marTop w:val="0"/>
      <w:marBottom w:val="0"/>
      <w:divBdr>
        <w:top w:val="none" w:sz="0" w:space="0" w:color="auto"/>
        <w:left w:val="none" w:sz="0" w:space="0" w:color="auto"/>
        <w:bottom w:val="none" w:sz="0" w:space="0" w:color="auto"/>
        <w:right w:val="none" w:sz="0" w:space="0" w:color="auto"/>
      </w:divBdr>
      <w:divsChild>
        <w:div w:id="679434887">
          <w:marLeft w:val="0"/>
          <w:marRight w:val="0"/>
          <w:marTop w:val="0"/>
          <w:marBottom w:val="0"/>
          <w:divBdr>
            <w:top w:val="dashed" w:sz="2" w:space="0" w:color="FFFFFF"/>
            <w:left w:val="dashed" w:sz="2" w:space="0" w:color="FFFFFF"/>
            <w:bottom w:val="dashed" w:sz="2" w:space="0" w:color="FFFFFF"/>
            <w:right w:val="dashed" w:sz="2" w:space="0" w:color="FFFFFF"/>
          </w:divBdr>
        </w:div>
        <w:div w:id="1746951723">
          <w:marLeft w:val="0"/>
          <w:marRight w:val="0"/>
          <w:marTop w:val="0"/>
          <w:marBottom w:val="0"/>
          <w:divBdr>
            <w:top w:val="dashed" w:sz="2" w:space="0" w:color="FFFFFF"/>
            <w:left w:val="dashed" w:sz="2" w:space="0" w:color="FFFFFF"/>
            <w:bottom w:val="dashed" w:sz="2" w:space="0" w:color="FFFFFF"/>
            <w:right w:val="dashed" w:sz="2" w:space="0" w:color="FFFFFF"/>
          </w:divBdr>
          <w:divsChild>
            <w:div w:id="295112255">
              <w:marLeft w:val="0"/>
              <w:marRight w:val="0"/>
              <w:marTop w:val="0"/>
              <w:marBottom w:val="0"/>
              <w:divBdr>
                <w:top w:val="dashed" w:sz="2" w:space="0" w:color="FFFFFF"/>
                <w:left w:val="dashed" w:sz="2" w:space="0" w:color="FFFFFF"/>
                <w:bottom w:val="dashed" w:sz="2" w:space="0" w:color="FFFFFF"/>
                <w:right w:val="dashed" w:sz="2" w:space="0" w:color="FFFFFF"/>
              </w:divBdr>
            </w:div>
            <w:div w:id="1113686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50434897">
          <w:marLeft w:val="0"/>
          <w:marRight w:val="0"/>
          <w:marTop w:val="0"/>
          <w:marBottom w:val="0"/>
          <w:divBdr>
            <w:top w:val="dashed" w:sz="2" w:space="0" w:color="FFFFFF"/>
            <w:left w:val="dashed" w:sz="2" w:space="0" w:color="FFFFFF"/>
            <w:bottom w:val="dashed" w:sz="2" w:space="0" w:color="FFFFFF"/>
            <w:right w:val="dashed" w:sz="2" w:space="0" w:color="FFFFFF"/>
          </w:divBdr>
        </w:div>
        <w:div w:id="1569415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89363895">
      <w:bodyDiv w:val="1"/>
      <w:marLeft w:val="0"/>
      <w:marRight w:val="0"/>
      <w:marTop w:val="0"/>
      <w:marBottom w:val="0"/>
      <w:divBdr>
        <w:top w:val="none" w:sz="0" w:space="0" w:color="auto"/>
        <w:left w:val="none" w:sz="0" w:space="0" w:color="auto"/>
        <w:bottom w:val="none" w:sz="0" w:space="0" w:color="auto"/>
        <w:right w:val="none" w:sz="0" w:space="0" w:color="auto"/>
      </w:divBdr>
      <w:divsChild>
        <w:div w:id="1728916362">
          <w:marLeft w:val="0"/>
          <w:marRight w:val="0"/>
          <w:marTop w:val="0"/>
          <w:marBottom w:val="0"/>
          <w:divBdr>
            <w:top w:val="dashed" w:sz="2" w:space="0" w:color="FFFFFF"/>
            <w:left w:val="dashed" w:sz="2" w:space="0" w:color="FFFFFF"/>
            <w:bottom w:val="dashed" w:sz="2" w:space="0" w:color="FFFFFF"/>
            <w:right w:val="dashed" w:sz="2" w:space="0" w:color="FFFFFF"/>
          </w:divBdr>
        </w:div>
        <w:div w:id="316419135">
          <w:marLeft w:val="0"/>
          <w:marRight w:val="0"/>
          <w:marTop w:val="0"/>
          <w:marBottom w:val="0"/>
          <w:divBdr>
            <w:top w:val="dashed" w:sz="2" w:space="0" w:color="FFFFFF"/>
            <w:left w:val="dashed" w:sz="2" w:space="0" w:color="FFFFFF"/>
            <w:bottom w:val="dashed" w:sz="2" w:space="0" w:color="FFFFFF"/>
            <w:right w:val="dashed" w:sz="2" w:space="0" w:color="FFFFFF"/>
          </w:divBdr>
          <w:divsChild>
            <w:div w:id="1747921573">
              <w:marLeft w:val="0"/>
              <w:marRight w:val="0"/>
              <w:marTop w:val="0"/>
              <w:marBottom w:val="0"/>
              <w:divBdr>
                <w:top w:val="dashed" w:sz="2" w:space="0" w:color="FFFFFF"/>
                <w:left w:val="dashed" w:sz="2" w:space="0" w:color="FFFFFF"/>
                <w:bottom w:val="dashed" w:sz="2" w:space="0" w:color="FFFFFF"/>
                <w:right w:val="dashed" w:sz="2" w:space="0" w:color="FFFFFF"/>
              </w:divBdr>
            </w:div>
            <w:div w:id="7366885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10589818">
      <w:bodyDiv w:val="1"/>
      <w:marLeft w:val="0"/>
      <w:marRight w:val="0"/>
      <w:marTop w:val="0"/>
      <w:marBottom w:val="0"/>
      <w:divBdr>
        <w:top w:val="none" w:sz="0" w:space="0" w:color="auto"/>
        <w:left w:val="none" w:sz="0" w:space="0" w:color="auto"/>
        <w:bottom w:val="none" w:sz="0" w:space="0" w:color="auto"/>
        <w:right w:val="none" w:sz="0" w:space="0" w:color="auto"/>
      </w:divBdr>
      <w:divsChild>
        <w:div w:id="315652037">
          <w:marLeft w:val="0"/>
          <w:marRight w:val="0"/>
          <w:marTop w:val="0"/>
          <w:marBottom w:val="0"/>
          <w:divBdr>
            <w:top w:val="dashed" w:sz="2" w:space="0" w:color="FFFFFF"/>
            <w:left w:val="dashed" w:sz="2" w:space="0" w:color="FFFFFF"/>
            <w:bottom w:val="dashed" w:sz="2" w:space="0" w:color="FFFFFF"/>
            <w:right w:val="dashed" w:sz="2" w:space="0" w:color="FFFFFF"/>
          </w:divBdr>
        </w:div>
        <w:div w:id="1689210157">
          <w:marLeft w:val="0"/>
          <w:marRight w:val="0"/>
          <w:marTop w:val="0"/>
          <w:marBottom w:val="0"/>
          <w:divBdr>
            <w:top w:val="dashed" w:sz="2" w:space="0" w:color="FFFFFF"/>
            <w:left w:val="dashed" w:sz="2" w:space="0" w:color="FFFFFF"/>
            <w:bottom w:val="dashed" w:sz="2" w:space="0" w:color="FFFFFF"/>
            <w:right w:val="dashed" w:sz="2" w:space="0" w:color="FFFFFF"/>
          </w:divBdr>
        </w:div>
        <w:div w:id="1008630376">
          <w:marLeft w:val="0"/>
          <w:marRight w:val="0"/>
          <w:marTop w:val="0"/>
          <w:marBottom w:val="0"/>
          <w:divBdr>
            <w:top w:val="dashed" w:sz="2" w:space="0" w:color="FFFFFF"/>
            <w:left w:val="dashed" w:sz="2" w:space="0" w:color="FFFFFF"/>
            <w:bottom w:val="dashed" w:sz="2" w:space="0" w:color="FFFFFF"/>
            <w:right w:val="dashed" w:sz="2" w:space="0" w:color="FFFFFF"/>
          </w:divBdr>
          <w:divsChild>
            <w:div w:id="1500535697">
              <w:marLeft w:val="0"/>
              <w:marRight w:val="0"/>
              <w:marTop w:val="0"/>
              <w:marBottom w:val="0"/>
              <w:divBdr>
                <w:top w:val="dashed" w:sz="2" w:space="0" w:color="FFFFFF"/>
                <w:left w:val="dashed" w:sz="2" w:space="0" w:color="FFFFFF"/>
                <w:bottom w:val="dashed" w:sz="2" w:space="0" w:color="FFFFFF"/>
                <w:right w:val="dashed" w:sz="2" w:space="0" w:color="FFFFFF"/>
              </w:divBdr>
            </w:div>
            <w:div w:id="18039657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44542628">
      <w:bodyDiv w:val="1"/>
      <w:marLeft w:val="0"/>
      <w:marRight w:val="0"/>
      <w:marTop w:val="0"/>
      <w:marBottom w:val="0"/>
      <w:divBdr>
        <w:top w:val="none" w:sz="0" w:space="0" w:color="auto"/>
        <w:left w:val="none" w:sz="0" w:space="0" w:color="auto"/>
        <w:bottom w:val="none" w:sz="0" w:space="0" w:color="auto"/>
        <w:right w:val="none" w:sz="0" w:space="0" w:color="auto"/>
      </w:divBdr>
      <w:divsChild>
        <w:div w:id="2086803152">
          <w:marLeft w:val="0"/>
          <w:marRight w:val="0"/>
          <w:marTop w:val="0"/>
          <w:marBottom w:val="0"/>
          <w:divBdr>
            <w:top w:val="dashed" w:sz="2" w:space="0" w:color="FFFFFF"/>
            <w:left w:val="dashed" w:sz="2" w:space="0" w:color="FFFFFF"/>
            <w:bottom w:val="dashed" w:sz="2" w:space="0" w:color="FFFFFF"/>
            <w:right w:val="dashed" w:sz="2" w:space="0" w:color="FFFFFF"/>
          </w:divBdr>
        </w:div>
        <w:div w:id="812260151">
          <w:marLeft w:val="0"/>
          <w:marRight w:val="0"/>
          <w:marTop w:val="0"/>
          <w:marBottom w:val="0"/>
          <w:divBdr>
            <w:top w:val="dashed" w:sz="2" w:space="0" w:color="FFFFFF"/>
            <w:left w:val="dashed" w:sz="2" w:space="0" w:color="FFFFFF"/>
            <w:bottom w:val="dashed" w:sz="2" w:space="0" w:color="FFFFFF"/>
            <w:right w:val="dashed" w:sz="2" w:space="0" w:color="FFFFFF"/>
          </w:divBdr>
          <w:divsChild>
            <w:div w:id="823282503">
              <w:marLeft w:val="0"/>
              <w:marRight w:val="0"/>
              <w:marTop w:val="0"/>
              <w:marBottom w:val="0"/>
              <w:divBdr>
                <w:top w:val="dashed" w:sz="2" w:space="0" w:color="FFFFFF"/>
                <w:left w:val="dashed" w:sz="2" w:space="0" w:color="FFFFFF"/>
                <w:bottom w:val="dashed" w:sz="2" w:space="0" w:color="FFFFFF"/>
                <w:right w:val="dashed" w:sz="2" w:space="0" w:color="FFFFFF"/>
              </w:divBdr>
            </w:div>
            <w:div w:id="174195805">
              <w:marLeft w:val="0"/>
              <w:marRight w:val="0"/>
              <w:marTop w:val="0"/>
              <w:marBottom w:val="0"/>
              <w:divBdr>
                <w:top w:val="dashed" w:sz="2" w:space="0" w:color="FFFFFF"/>
                <w:left w:val="dashed" w:sz="2" w:space="0" w:color="FFFFFF"/>
                <w:bottom w:val="dashed" w:sz="2" w:space="0" w:color="FFFFFF"/>
                <w:right w:val="dashed" w:sz="2" w:space="0" w:color="FFFFFF"/>
              </w:divBdr>
            </w:div>
            <w:div w:id="1871187499">
              <w:marLeft w:val="0"/>
              <w:marRight w:val="0"/>
              <w:marTop w:val="0"/>
              <w:marBottom w:val="0"/>
              <w:divBdr>
                <w:top w:val="dashed" w:sz="2" w:space="0" w:color="FFFFFF"/>
                <w:left w:val="dashed" w:sz="2" w:space="0" w:color="FFFFFF"/>
                <w:bottom w:val="dashed" w:sz="2" w:space="0" w:color="FFFFFF"/>
                <w:right w:val="dashed" w:sz="2" w:space="0" w:color="FFFFFF"/>
              </w:divBdr>
            </w:div>
            <w:div w:id="254242642">
              <w:marLeft w:val="0"/>
              <w:marRight w:val="0"/>
              <w:marTop w:val="0"/>
              <w:marBottom w:val="0"/>
              <w:divBdr>
                <w:top w:val="dashed" w:sz="2" w:space="0" w:color="FFFFFF"/>
                <w:left w:val="dashed" w:sz="2" w:space="0" w:color="FFFFFF"/>
                <w:bottom w:val="dashed" w:sz="2" w:space="0" w:color="FFFFFF"/>
                <w:right w:val="dashed" w:sz="2" w:space="0" w:color="FFFFFF"/>
              </w:divBdr>
            </w:div>
            <w:div w:id="938098837">
              <w:marLeft w:val="0"/>
              <w:marRight w:val="0"/>
              <w:marTop w:val="0"/>
              <w:marBottom w:val="0"/>
              <w:divBdr>
                <w:top w:val="dashed" w:sz="2" w:space="0" w:color="FFFFFF"/>
                <w:left w:val="dashed" w:sz="2" w:space="0" w:color="FFFFFF"/>
                <w:bottom w:val="dashed" w:sz="2" w:space="0" w:color="FFFFFF"/>
                <w:right w:val="dashed" w:sz="2" w:space="0" w:color="FFFFFF"/>
              </w:divBdr>
            </w:div>
            <w:div w:id="1062338749">
              <w:marLeft w:val="0"/>
              <w:marRight w:val="0"/>
              <w:marTop w:val="0"/>
              <w:marBottom w:val="0"/>
              <w:divBdr>
                <w:top w:val="dashed" w:sz="2" w:space="0" w:color="FFFFFF"/>
                <w:left w:val="dashed" w:sz="2" w:space="0" w:color="FFFFFF"/>
                <w:bottom w:val="dashed" w:sz="2" w:space="0" w:color="FFFFFF"/>
                <w:right w:val="dashed" w:sz="2" w:space="0" w:color="FFFFFF"/>
              </w:divBdr>
            </w:div>
            <w:div w:id="1271281546">
              <w:marLeft w:val="0"/>
              <w:marRight w:val="0"/>
              <w:marTop w:val="0"/>
              <w:marBottom w:val="0"/>
              <w:divBdr>
                <w:top w:val="dashed" w:sz="2" w:space="0" w:color="FFFFFF"/>
                <w:left w:val="dashed" w:sz="2" w:space="0" w:color="FFFFFF"/>
                <w:bottom w:val="dashed" w:sz="2" w:space="0" w:color="FFFFFF"/>
                <w:right w:val="dashed" w:sz="2" w:space="0" w:color="FFFFFF"/>
              </w:divBdr>
            </w:div>
            <w:div w:id="793520741">
              <w:marLeft w:val="0"/>
              <w:marRight w:val="0"/>
              <w:marTop w:val="0"/>
              <w:marBottom w:val="0"/>
              <w:divBdr>
                <w:top w:val="dashed" w:sz="2" w:space="0" w:color="FFFFFF"/>
                <w:left w:val="dashed" w:sz="2" w:space="0" w:color="FFFFFF"/>
                <w:bottom w:val="dashed" w:sz="2" w:space="0" w:color="FFFFFF"/>
                <w:right w:val="dashed" w:sz="2" w:space="0" w:color="FFFFFF"/>
              </w:divBdr>
            </w:div>
            <w:div w:id="1915966355">
              <w:marLeft w:val="0"/>
              <w:marRight w:val="0"/>
              <w:marTop w:val="0"/>
              <w:marBottom w:val="0"/>
              <w:divBdr>
                <w:top w:val="dashed" w:sz="2" w:space="0" w:color="FFFFFF"/>
                <w:left w:val="dashed" w:sz="2" w:space="0" w:color="FFFFFF"/>
                <w:bottom w:val="dashed" w:sz="2" w:space="0" w:color="FFFFFF"/>
                <w:right w:val="dashed" w:sz="2" w:space="0" w:color="FFFFFF"/>
              </w:divBdr>
            </w:div>
            <w:div w:id="1070890097">
              <w:marLeft w:val="0"/>
              <w:marRight w:val="0"/>
              <w:marTop w:val="0"/>
              <w:marBottom w:val="0"/>
              <w:divBdr>
                <w:top w:val="dashed" w:sz="2" w:space="0" w:color="FFFFFF"/>
                <w:left w:val="dashed" w:sz="2" w:space="0" w:color="FFFFFF"/>
                <w:bottom w:val="dashed" w:sz="2" w:space="0" w:color="FFFFFF"/>
                <w:right w:val="dashed" w:sz="2" w:space="0" w:color="FFFFFF"/>
              </w:divBdr>
            </w:div>
            <w:div w:id="617876796">
              <w:marLeft w:val="0"/>
              <w:marRight w:val="0"/>
              <w:marTop w:val="0"/>
              <w:marBottom w:val="0"/>
              <w:divBdr>
                <w:top w:val="dashed" w:sz="2" w:space="0" w:color="FFFFFF"/>
                <w:left w:val="dashed" w:sz="2" w:space="0" w:color="FFFFFF"/>
                <w:bottom w:val="dashed" w:sz="2" w:space="0" w:color="FFFFFF"/>
                <w:right w:val="dashed" w:sz="2" w:space="0" w:color="FFFFFF"/>
              </w:divBdr>
            </w:div>
            <w:div w:id="1198395832">
              <w:marLeft w:val="0"/>
              <w:marRight w:val="0"/>
              <w:marTop w:val="0"/>
              <w:marBottom w:val="0"/>
              <w:divBdr>
                <w:top w:val="dashed" w:sz="2" w:space="0" w:color="FFFFFF"/>
                <w:left w:val="dashed" w:sz="2" w:space="0" w:color="FFFFFF"/>
                <w:bottom w:val="dashed" w:sz="2" w:space="0" w:color="FFFFFF"/>
                <w:right w:val="dashed" w:sz="2" w:space="0" w:color="FFFFFF"/>
              </w:divBdr>
            </w:div>
            <w:div w:id="1570578729">
              <w:marLeft w:val="0"/>
              <w:marRight w:val="0"/>
              <w:marTop w:val="0"/>
              <w:marBottom w:val="0"/>
              <w:divBdr>
                <w:top w:val="dashed" w:sz="2" w:space="0" w:color="FFFFFF"/>
                <w:left w:val="dashed" w:sz="2" w:space="0" w:color="FFFFFF"/>
                <w:bottom w:val="dashed" w:sz="2" w:space="0" w:color="FFFFFF"/>
                <w:right w:val="dashed" w:sz="2" w:space="0" w:color="FFFFFF"/>
              </w:divBdr>
            </w:div>
            <w:div w:id="1030375589">
              <w:marLeft w:val="0"/>
              <w:marRight w:val="0"/>
              <w:marTop w:val="0"/>
              <w:marBottom w:val="0"/>
              <w:divBdr>
                <w:top w:val="dashed" w:sz="2" w:space="0" w:color="FFFFFF"/>
                <w:left w:val="dashed" w:sz="2" w:space="0" w:color="FFFFFF"/>
                <w:bottom w:val="dashed" w:sz="2" w:space="0" w:color="FFFFFF"/>
                <w:right w:val="dashed" w:sz="2" w:space="0" w:color="FFFFFF"/>
              </w:divBdr>
            </w:div>
            <w:div w:id="19906742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34122566">
      <w:bodyDiv w:val="1"/>
      <w:marLeft w:val="0"/>
      <w:marRight w:val="0"/>
      <w:marTop w:val="0"/>
      <w:marBottom w:val="0"/>
      <w:divBdr>
        <w:top w:val="none" w:sz="0" w:space="0" w:color="auto"/>
        <w:left w:val="none" w:sz="0" w:space="0" w:color="auto"/>
        <w:bottom w:val="none" w:sz="0" w:space="0" w:color="auto"/>
        <w:right w:val="none" w:sz="0" w:space="0" w:color="auto"/>
      </w:divBdr>
      <w:divsChild>
        <w:div w:id="1253977678">
          <w:marLeft w:val="0"/>
          <w:marRight w:val="0"/>
          <w:marTop w:val="0"/>
          <w:marBottom w:val="0"/>
          <w:divBdr>
            <w:top w:val="dashed" w:sz="2" w:space="0" w:color="FFFFFF"/>
            <w:left w:val="dashed" w:sz="2" w:space="0" w:color="FFFFFF"/>
            <w:bottom w:val="dashed" w:sz="2" w:space="0" w:color="FFFFFF"/>
            <w:right w:val="dashed" w:sz="2" w:space="0" w:color="FFFFFF"/>
          </w:divBdr>
        </w:div>
        <w:div w:id="704062914">
          <w:marLeft w:val="0"/>
          <w:marRight w:val="0"/>
          <w:marTop w:val="0"/>
          <w:marBottom w:val="0"/>
          <w:divBdr>
            <w:top w:val="dashed" w:sz="2" w:space="0" w:color="FFFFFF"/>
            <w:left w:val="dashed" w:sz="2" w:space="0" w:color="FFFFFF"/>
            <w:bottom w:val="dashed" w:sz="2" w:space="0" w:color="FFFFFF"/>
            <w:right w:val="dashed" w:sz="2" w:space="0" w:color="FFFFFF"/>
          </w:divBdr>
          <w:divsChild>
            <w:div w:id="2004433515">
              <w:marLeft w:val="0"/>
              <w:marRight w:val="0"/>
              <w:marTop w:val="0"/>
              <w:marBottom w:val="0"/>
              <w:divBdr>
                <w:top w:val="dashed" w:sz="2" w:space="0" w:color="FFFFFF"/>
                <w:left w:val="dashed" w:sz="2" w:space="0" w:color="FFFFFF"/>
                <w:bottom w:val="dashed" w:sz="2" w:space="0" w:color="FFFFFF"/>
                <w:right w:val="dashed" w:sz="2" w:space="0" w:color="FFFFFF"/>
              </w:divBdr>
            </w:div>
            <w:div w:id="712342751">
              <w:marLeft w:val="0"/>
              <w:marRight w:val="0"/>
              <w:marTop w:val="0"/>
              <w:marBottom w:val="0"/>
              <w:divBdr>
                <w:top w:val="dashed" w:sz="2" w:space="0" w:color="FFFFFF"/>
                <w:left w:val="dashed" w:sz="2" w:space="0" w:color="FFFFFF"/>
                <w:bottom w:val="dashed" w:sz="2" w:space="0" w:color="FFFFFF"/>
                <w:right w:val="dashed" w:sz="2" w:space="0" w:color="FFFFFF"/>
              </w:divBdr>
            </w:div>
            <w:div w:id="534738226">
              <w:marLeft w:val="0"/>
              <w:marRight w:val="0"/>
              <w:marTop w:val="0"/>
              <w:marBottom w:val="0"/>
              <w:divBdr>
                <w:top w:val="dashed" w:sz="2" w:space="0" w:color="FFFFFF"/>
                <w:left w:val="dashed" w:sz="2" w:space="0" w:color="FFFFFF"/>
                <w:bottom w:val="dashed" w:sz="2" w:space="0" w:color="FFFFFF"/>
                <w:right w:val="dashed" w:sz="2" w:space="0" w:color="FFFFFF"/>
              </w:divBdr>
            </w:div>
            <w:div w:id="429588785">
              <w:marLeft w:val="0"/>
              <w:marRight w:val="0"/>
              <w:marTop w:val="0"/>
              <w:marBottom w:val="0"/>
              <w:divBdr>
                <w:top w:val="dashed" w:sz="2" w:space="0" w:color="FFFFFF"/>
                <w:left w:val="dashed" w:sz="2" w:space="0" w:color="FFFFFF"/>
                <w:bottom w:val="dashed" w:sz="2" w:space="0" w:color="FFFFFF"/>
                <w:right w:val="dashed" w:sz="2" w:space="0" w:color="FFFFFF"/>
              </w:divBdr>
            </w:div>
            <w:div w:id="1156872455">
              <w:marLeft w:val="0"/>
              <w:marRight w:val="0"/>
              <w:marTop w:val="0"/>
              <w:marBottom w:val="0"/>
              <w:divBdr>
                <w:top w:val="dashed" w:sz="2" w:space="0" w:color="FFFFFF"/>
                <w:left w:val="dashed" w:sz="2" w:space="0" w:color="FFFFFF"/>
                <w:bottom w:val="dashed" w:sz="2" w:space="0" w:color="FFFFFF"/>
                <w:right w:val="dashed" w:sz="2" w:space="0" w:color="FFFFFF"/>
              </w:divBdr>
            </w:div>
            <w:div w:id="881862515">
              <w:marLeft w:val="0"/>
              <w:marRight w:val="0"/>
              <w:marTop w:val="0"/>
              <w:marBottom w:val="0"/>
              <w:divBdr>
                <w:top w:val="dashed" w:sz="2" w:space="0" w:color="FFFFFF"/>
                <w:left w:val="dashed" w:sz="2" w:space="0" w:color="FFFFFF"/>
                <w:bottom w:val="dashed" w:sz="2" w:space="0" w:color="FFFFFF"/>
                <w:right w:val="dashed" w:sz="2" w:space="0" w:color="FFFFFF"/>
              </w:divBdr>
            </w:div>
            <w:div w:id="192965000">
              <w:marLeft w:val="0"/>
              <w:marRight w:val="0"/>
              <w:marTop w:val="0"/>
              <w:marBottom w:val="0"/>
              <w:divBdr>
                <w:top w:val="dashed" w:sz="2" w:space="0" w:color="FFFFFF"/>
                <w:left w:val="dashed" w:sz="2" w:space="0" w:color="FFFFFF"/>
                <w:bottom w:val="dashed" w:sz="2" w:space="0" w:color="FFFFFF"/>
                <w:right w:val="dashed" w:sz="2" w:space="0" w:color="FFFFFF"/>
              </w:divBdr>
            </w:div>
            <w:div w:id="5224764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02494475">
      <w:bodyDiv w:val="1"/>
      <w:marLeft w:val="0"/>
      <w:marRight w:val="0"/>
      <w:marTop w:val="0"/>
      <w:marBottom w:val="0"/>
      <w:divBdr>
        <w:top w:val="none" w:sz="0" w:space="0" w:color="auto"/>
        <w:left w:val="none" w:sz="0" w:space="0" w:color="auto"/>
        <w:bottom w:val="none" w:sz="0" w:space="0" w:color="auto"/>
        <w:right w:val="none" w:sz="0" w:space="0" w:color="auto"/>
      </w:divBdr>
      <w:divsChild>
        <w:div w:id="49617246">
          <w:marLeft w:val="0"/>
          <w:marRight w:val="0"/>
          <w:marTop w:val="0"/>
          <w:marBottom w:val="0"/>
          <w:divBdr>
            <w:top w:val="dashed" w:sz="2" w:space="0" w:color="FFFFFF"/>
            <w:left w:val="dashed" w:sz="2" w:space="0" w:color="FFFFFF"/>
            <w:bottom w:val="dashed" w:sz="2" w:space="0" w:color="FFFFFF"/>
            <w:right w:val="dashed" w:sz="2" w:space="0" w:color="FFFFFF"/>
          </w:divBdr>
        </w:div>
        <w:div w:id="1044671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06182023">
      <w:bodyDiv w:val="1"/>
      <w:marLeft w:val="0"/>
      <w:marRight w:val="0"/>
      <w:marTop w:val="0"/>
      <w:marBottom w:val="0"/>
      <w:divBdr>
        <w:top w:val="none" w:sz="0" w:space="0" w:color="auto"/>
        <w:left w:val="none" w:sz="0" w:space="0" w:color="auto"/>
        <w:bottom w:val="none" w:sz="0" w:space="0" w:color="auto"/>
        <w:right w:val="none" w:sz="0" w:space="0" w:color="auto"/>
      </w:divBdr>
      <w:divsChild>
        <w:div w:id="577134972">
          <w:marLeft w:val="0"/>
          <w:marRight w:val="0"/>
          <w:marTop w:val="0"/>
          <w:marBottom w:val="0"/>
          <w:divBdr>
            <w:top w:val="dashed" w:sz="2" w:space="0" w:color="FFFFFF"/>
            <w:left w:val="dashed" w:sz="2" w:space="0" w:color="FFFFFF"/>
            <w:bottom w:val="dashed" w:sz="2" w:space="0" w:color="FFFFFF"/>
            <w:right w:val="dashed" w:sz="2" w:space="0" w:color="FFFFFF"/>
          </w:divBdr>
        </w:div>
        <w:div w:id="68381785">
          <w:marLeft w:val="0"/>
          <w:marRight w:val="0"/>
          <w:marTop w:val="0"/>
          <w:marBottom w:val="0"/>
          <w:divBdr>
            <w:top w:val="dashed" w:sz="2" w:space="0" w:color="FFFFFF"/>
            <w:left w:val="dashed" w:sz="2" w:space="0" w:color="FFFFFF"/>
            <w:bottom w:val="dashed" w:sz="2" w:space="0" w:color="FFFFFF"/>
            <w:right w:val="dashed" w:sz="2" w:space="0" w:color="FFFFFF"/>
          </w:divBdr>
        </w:div>
        <w:div w:id="483162083">
          <w:marLeft w:val="0"/>
          <w:marRight w:val="0"/>
          <w:marTop w:val="0"/>
          <w:marBottom w:val="0"/>
          <w:divBdr>
            <w:top w:val="dashed" w:sz="2" w:space="0" w:color="FFFFFF"/>
            <w:left w:val="dashed" w:sz="2" w:space="0" w:color="FFFFFF"/>
            <w:bottom w:val="dashed" w:sz="2" w:space="0" w:color="FFFFFF"/>
            <w:right w:val="dashed" w:sz="2" w:space="0" w:color="FFFFFF"/>
          </w:divBdr>
          <w:divsChild>
            <w:div w:id="832574497">
              <w:marLeft w:val="0"/>
              <w:marRight w:val="0"/>
              <w:marTop w:val="0"/>
              <w:marBottom w:val="0"/>
              <w:divBdr>
                <w:top w:val="dashed" w:sz="2" w:space="0" w:color="FFFFFF"/>
                <w:left w:val="dashed" w:sz="2" w:space="0" w:color="FFFFFF"/>
                <w:bottom w:val="dashed" w:sz="2" w:space="0" w:color="FFFFFF"/>
                <w:right w:val="dashed" w:sz="2" w:space="0" w:color="FFFFFF"/>
              </w:divBdr>
            </w:div>
            <w:div w:id="1156728795">
              <w:marLeft w:val="0"/>
              <w:marRight w:val="0"/>
              <w:marTop w:val="0"/>
              <w:marBottom w:val="0"/>
              <w:divBdr>
                <w:top w:val="dashed" w:sz="2" w:space="0" w:color="FFFFFF"/>
                <w:left w:val="dashed" w:sz="2" w:space="0" w:color="FFFFFF"/>
                <w:bottom w:val="dashed" w:sz="2" w:space="0" w:color="FFFFFF"/>
                <w:right w:val="dashed" w:sz="2" w:space="0" w:color="FFFFFF"/>
              </w:divBdr>
            </w:div>
            <w:div w:id="797649120">
              <w:marLeft w:val="0"/>
              <w:marRight w:val="0"/>
              <w:marTop w:val="0"/>
              <w:marBottom w:val="0"/>
              <w:divBdr>
                <w:top w:val="dashed" w:sz="2" w:space="0" w:color="FFFFFF"/>
                <w:left w:val="dashed" w:sz="2" w:space="0" w:color="FFFFFF"/>
                <w:bottom w:val="dashed" w:sz="2" w:space="0" w:color="FFFFFF"/>
                <w:right w:val="dashed" w:sz="2" w:space="0" w:color="FFFFFF"/>
              </w:divBdr>
            </w:div>
            <w:div w:id="6825099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3867087">
          <w:marLeft w:val="0"/>
          <w:marRight w:val="0"/>
          <w:marTop w:val="0"/>
          <w:marBottom w:val="0"/>
          <w:divBdr>
            <w:top w:val="dashed" w:sz="2" w:space="0" w:color="FFFFFF"/>
            <w:left w:val="dashed" w:sz="2" w:space="0" w:color="FFFFFF"/>
            <w:bottom w:val="dashed" w:sz="2" w:space="0" w:color="FFFFFF"/>
            <w:right w:val="dashed" w:sz="2" w:space="0" w:color="FFFFFF"/>
          </w:divBdr>
        </w:div>
        <w:div w:id="699816270">
          <w:marLeft w:val="0"/>
          <w:marRight w:val="0"/>
          <w:marTop w:val="0"/>
          <w:marBottom w:val="0"/>
          <w:divBdr>
            <w:top w:val="dashed" w:sz="2" w:space="0" w:color="FFFFFF"/>
            <w:left w:val="dashed" w:sz="2" w:space="0" w:color="FFFFFF"/>
            <w:bottom w:val="dashed" w:sz="2" w:space="0" w:color="FFFFFF"/>
            <w:right w:val="dashed" w:sz="2" w:space="0" w:color="FFFFFF"/>
          </w:divBdr>
          <w:divsChild>
            <w:div w:id="487357420">
              <w:marLeft w:val="0"/>
              <w:marRight w:val="0"/>
              <w:marTop w:val="0"/>
              <w:marBottom w:val="0"/>
              <w:divBdr>
                <w:top w:val="dashed" w:sz="2" w:space="0" w:color="FFFFFF"/>
                <w:left w:val="dashed" w:sz="2" w:space="0" w:color="FFFFFF"/>
                <w:bottom w:val="dashed" w:sz="2" w:space="0" w:color="FFFFFF"/>
                <w:right w:val="dashed" w:sz="2" w:space="0" w:color="FFFFFF"/>
              </w:divBdr>
            </w:div>
            <w:div w:id="903182790">
              <w:marLeft w:val="0"/>
              <w:marRight w:val="0"/>
              <w:marTop w:val="0"/>
              <w:marBottom w:val="0"/>
              <w:divBdr>
                <w:top w:val="dashed" w:sz="2" w:space="0" w:color="FFFFFF"/>
                <w:left w:val="dashed" w:sz="2" w:space="0" w:color="FFFFFF"/>
                <w:bottom w:val="dashed" w:sz="2" w:space="0" w:color="FFFFFF"/>
                <w:right w:val="dashed" w:sz="2" w:space="0" w:color="FFFFFF"/>
              </w:divBdr>
            </w:div>
            <w:div w:id="1436752977">
              <w:marLeft w:val="0"/>
              <w:marRight w:val="0"/>
              <w:marTop w:val="0"/>
              <w:marBottom w:val="0"/>
              <w:divBdr>
                <w:top w:val="dashed" w:sz="2" w:space="0" w:color="FFFFFF"/>
                <w:left w:val="dashed" w:sz="2" w:space="0" w:color="FFFFFF"/>
                <w:bottom w:val="dashed" w:sz="2" w:space="0" w:color="FFFFFF"/>
                <w:right w:val="dashed" w:sz="2" w:space="0" w:color="FFFFFF"/>
              </w:divBdr>
            </w:div>
            <w:div w:id="1853493012">
              <w:marLeft w:val="0"/>
              <w:marRight w:val="0"/>
              <w:marTop w:val="0"/>
              <w:marBottom w:val="0"/>
              <w:divBdr>
                <w:top w:val="dashed" w:sz="2" w:space="0" w:color="FFFFFF"/>
                <w:left w:val="dashed" w:sz="2" w:space="0" w:color="FFFFFF"/>
                <w:bottom w:val="dashed" w:sz="2" w:space="0" w:color="FFFFFF"/>
                <w:right w:val="dashed" w:sz="2" w:space="0" w:color="FFFFFF"/>
              </w:divBdr>
            </w:div>
            <w:div w:id="19862035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40366516">
      <w:bodyDiv w:val="1"/>
      <w:marLeft w:val="0"/>
      <w:marRight w:val="0"/>
      <w:marTop w:val="0"/>
      <w:marBottom w:val="0"/>
      <w:divBdr>
        <w:top w:val="none" w:sz="0" w:space="0" w:color="auto"/>
        <w:left w:val="none" w:sz="0" w:space="0" w:color="auto"/>
        <w:bottom w:val="none" w:sz="0" w:space="0" w:color="auto"/>
        <w:right w:val="none" w:sz="0" w:space="0" w:color="auto"/>
      </w:divBdr>
      <w:divsChild>
        <w:div w:id="563419158">
          <w:marLeft w:val="0"/>
          <w:marRight w:val="0"/>
          <w:marTop w:val="0"/>
          <w:marBottom w:val="0"/>
          <w:divBdr>
            <w:top w:val="dashed" w:sz="2" w:space="0" w:color="FFFFFF"/>
            <w:left w:val="dashed" w:sz="2" w:space="0" w:color="FFFFFF"/>
            <w:bottom w:val="dashed" w:sz="2" w:space="0" w:color="FFFFFF"/>
            <w:right w:val="dashed" w:sz="2" w:space="0" w:color="FFFFFF"/>
          </w:divBdr>
        </w:div>
        <w:div w:id="895968808">
          <w:marLeft w:val="0"/>
          <w:marRight w:val="0"/>
          <w:marTop w:val="0"/>
          <w:marBottom w:val="0"/>
          <w:divBdr>
            <w:top w:val="dashed" w:sz="2" w:space="0" w:color="FFFFFF"/>
            <w:left w:val="dashed" w:sz="2" w:space="0" w:color="FFFFFF"/>
            <w:bottom w:val="dashed" w:sz="2" w:space="0" w:color="FFFFFF"/>
            <w:right w:val="dashed" w:sz="2" w:space="0" w:color="FFFFFF"/>
          </w:divBdr>
          <w:divsChild>
            <w:div w:id="28529793">
              <w:marLeft w:val="0"/>
              <w:marRight w:val="0"/>
              <w:marTop w:val="0"/>
              <w:marBottom w:val="0"/>
              <w:divBdr>
                <w:top w:val="dashed" w:sz="2" w:space="0" w:color="FFFFFF"/>
                <w:left w:val="dashed" w:sz="2" w:space="0" w:color="FFFFFF"/>
                <w:bottom w:val="dashed" w:sz="2" w:space="0" w:color="FFFFFF"/>
                <w:right w:val="dashed" w:sz="2" w:space="0" w:color="FFFFFF"/>
              </w:divBdr>
            </w:div>
            <w:div w:id="1938631589">
              <w:marLeft w:val="0"/>
              <w:marRight w:val="0"/>
              <w:marTop w:val="0"/>
              <w:marBottom w:val="0"/>
              <w:divBdr>
                <w:top w:val="dashed" w:sz="2" w:space="0" w:color="FFFFFF"/>
                <w:left w:val="dashed" w:sz="2" w:space="0" w:color="FFFFFF"/>
                <w:bottom w:val="dashed" w:sz="2" w:space="0" w:color="FFFFFF"/>
                <w:right w:val="dashed" w:sz="2" w:space="0" w:color="FFFFFF"/>
              </w:divBdr>
            </w:div>
            <w:div w:id="2125495857">
              <w:marLeft w:val="0"/>
              <w:marRight w:val="0"/>
              <w:marTop w:val="0"/>
              <w:marBottom w:val="0"/>
              <w:divBdr>
                <w:top w:val="dashed" w:sz="2" w:space="0" w:color="FFFFFF"/>
                <w:left w:val="dashed" w:sz="2" w:space="0" w:color="FFFFFF"/>
                <w:bottom w:val="dashed" w:sz="2" w:space="0" w:color="FFFFFF"/>
                <w:right w:val="dashed" w:sz="2" w:space="0" w:color="FFFFFF"/>
              </w:divBdr>
            </w:div>
            <w:div w:id="1329671099">
              <w:marLeft w:val="0"/>
              <w:marRight w:val="0"/>
              <w:marTop w:val="0"/>
              <w:marBottom w:val="0"/>
              <w:divBdr>
                <w:top w:val="dashed" w:sz="2" w:space="0" w:color="FFFFFF"/>
                <w:left w:val="dashed" w:sz="2" w:space="0" w:color="FFFFFF"/>
                <w:bottom w:val="dashed" w:sz="2" w:space="0" w:color="FFFFFF"/>
                <w:right w:val="dashed" w:sz="2" w:space="0" w:color="FFFFFF"/>
              </w:divBdr>
            </w:div>
            <w:div w:id="8078659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74578605">
      <w:bodyDiv w:val="1"/>
      <w:marLeft w:val="0"/>
      <w:marRight w:val="0"/>
      <w:marTop w:val="0"/>
      <w:marBottom w:val="0"/>
      <w:divBdr>
        <w:top w:val="none" w:sz="0" w:space="0" w:color="auto"/>
        <w:left w:val="none" w:sz="0" w:space="0" w:color="auto"/>
        <w:bottom w:val="none" w:sz="0" w:space="0" w:color="auto"/>
        <w:right w:val="none" w:sz="0" w:space="0" w:color="auto"/>
      </w:divBdr>
      <w:divsChild>
        <w:div w:id="1695302757">
          <w:marLeft w:val="0"/>
          <w:marRight w:val="0"/>
          <w:marTop w:val="0"/>
          <w:marBottom w:val="0"/>
          <w:divBdr>
            <w:top w:val="dashed" w:sz="2" w:space="0" w:color="FFFFFF"/>
            <w:left w:val="dashed" w:sz="2" w:space="0" w:color="FFFFFF"/>
            <w:bottom w:val="dashed" w:sz="2" w:space="0" w:color="FFFFFF"/>
            <w:right w:val="dashed" w:sz="2" w:space="0" w:color="FFFFFF"/>
          </w:divBdr>
        </w:div>
        <w:div w:id="2102799621">
          <w:marLeft w:val="0"/>
          <w:marRight w:val="0"/>
          <w:marTop w:val="0"/>
          <w:marBottom w:val="0"/>
          <w:divBdr>
            <w:top w:val="dashed" w:sz="2" w:space="0" w:color="FFFFFF"/>
            <w:left w:val="dashed" w:sz="2" w:space="0" w:color="FFFFFF"/>
            <w:bottom w:val="dashed" w:sz="2" w:space="0" w:color="FFFFFF"/>
            <w:right w:val="dashed" w:sz="2" w:space="0" w:color="FFFFFF"/>
          </w:divBdr>
          <w:divsChild>
            <w:div w:id="1640458401">
              <w:marLeft w:val="0"/>
              <w:marRight w:val="0"/>
              <w:marTop w:val="0"/>
              <w:marBottom w:val="0"/>
              <w:divBdr>
                <w:top w:val="dashed" w:sz="2" w:space="0" w:color="FFFFFF"/>
                <w:left w:val="dashed" w:sz="2" w:space="0" w:color="FFFFFF"/>
                <w:bottom w:val="dashed" w:sz="2" w:space="0" w:color="FFFFFF"/>
                <w:right w:val="dashed" w:sz="2" w:space="0" w:color="FFFFFF"/>
              </w:divBdr>
            </w:div>
            <w:div w:id="431627722">
              <w:marLeft w:val="0"/>
              <w:marRight w:val="0"/>
              <w:marTop w:val="0"/>
              <w:marBottom w:val="0"/>
              <w:divBdr>
                <w:top w:val="dashed" w:sz="2" w:space="0" w:color="FFFFFF"/>
                <w:left w:val="dashed" w:sz="2" w:space="0" w:color="FFFFFF"/>
                <w:bottom w:val="dashed" w:sz="2" w:space="0" w:color="FFFFFF"/>
                <w:right w:val="dashed" w:sz="2" w:space="0" w:color="FFFFFF"/>
              </w:divBdr>
            </w:div>
            <w:div w:id="1573855463">
              <w:marLeft w:val="0"/>
              <w:marRight w:val="0"/>
              <w:marTop w:val="0"/>
              <w:marBottom w:val="0"/>
              <w:divBdr>
                <w:top w:val="dashed" w:sz="2" w:space="0" w:color="FFFFFF"/>
                <w:left w:val="dashed" w:sz="2" w:space="0" w:color="FFFFFF"/>
                <w:bottom w:val="dashed" w:sz="2" w:space="0" w:color="FFFFFF"/>
                <w:right w:val="dashed" w:sz="2" w:space="0" w:color="FFFFFF"/>
              </w:divBdr>
            </w:div>
            <w:div w:id="1361393741">
              <w:marLeft w:val="0"/>
              <w:marRight w:val="0"/>
              <w:marTop w:val="0"/>
              <w:marBottom w:val="0"/>
              <w:divBdr>
                <w:top w:val="dashed" w:sz="2" w:space="0" w:color="FFFFFF"/>
                <w:left w:val="dashed" w:sz="2" w:space="0" w:color="FFFFFF"/>
                <w:bottom w:val="dashed" w:sz="2" w:space="0" w:color="FFFFFF"/>
                <w:right w:val="dashed" w:sz="2" w:space="0" w:color="FFFFFF"/>
              </w:divBdr>
            </w:div>
            <w:div w:id="20977482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37921037">
      <w:bodyDiv w:val="1"/>
      <w:marLeft w:val="0"/>
      <w:marRight w:val="0"/>
      <w:marTop w:val="0"/>
      <w:marBottom w:val="0"/>
      <w:divBdr>
        <w:top w:val="none" w:sz="0" w:space="0" w:color="auto"/>
        <w:left w:val="none" w:sz="0" w:space="0" w:color="auto"/>
        <w:bottom w:val="none" w:sz="0" w:space="0" w:color="auto"/>
        <w:right w:val="none" w:sz="0" w:space="0" w:color="auto"/>
      </w:divBdr>
      <w:divsChild>
        <w:div w:id="157775196">
          <w:marLeft w:val="0"/>
          <w:marRight w:val="0"/>
          <w:marTop w:val="0"/>
          <w:marBottom w:val="0"/>
          <w:divBdr>
            <w:top w:val="dashed" w:sz="2" w:space="0" w:color="FFFFFF"/>
            <w:left w:val="dashed" w:sz="2" w:space="0" w:color="FFFFFF"/>
            <w:bottom w:val="dashed" w:sz="2" w:space="0" w:color="FFFFFF"/>
            <w:right w:val="dashed" w:sz="2" w:space="0" w:color="FFFFFF"/>
          </w:divBdr>
        </w:div>
        <w:div w:id="1766413897">
          <w:marLeft w:val="0"/>
          <w:marRight w:val="0"/>
          <w:marTop w:val="0"/>
          <w:marBottom w:val="0"/>
          <w:divBdr>
            <w:top w:val="dashed" w:sz="2" w:space="0" w:color="FFFFFF"/>
            <w:left w:val="dashed" w:sz="2" w:space="0" w:color="FFFFFF"/>
            <w:bottom w:val="dashed" w:sz="2" w:space="0" w:color="FFFFFF"/>
            <w:right w:val="dashed" w:sz="2" w:space="0" w:color="FFFFFF"/>
          </w:divBdr>
          <w:divsChild>
            <w:div w:id="2060320915">
              <w:marLeft w:val="0"/>
              <w:marRight w:val="0"/>
              <w:marTop w:val="0"/>
              <w:marBottom w:val="0"/>
              <w:divBdr>
                <w:top w:val="dashed" w:sz="2" w:space="0" w:color="FFFFFF"/>
                <w:left w:val="dashed" w:sz="2" w:space="0" w:color="FFFFFF"/>
                <w:bottom w:val="dashed" w:sz="2" w:space="0" w:color="FFFFFF"/>
                <w:right w:val="dashed" w:sz="2" w:space="0" w:color="FFFFFF"/>
              </w:divBdr>
            </w:div>
            <w:div w:id="309213282">
              <w:marLeft w:val="0"/>
              <w:marRight w:val="0"/>
              <w:marTop w:val="0"/>
              <w:marBottom w:val="0"/>
              <w:divBdr>
                <w:top w:val="dashed" w:sz="2" w:space="0" w:color="FFFFFF"/>
                <w:left w:val="dashed" w:sz="2" w:space="0" w:color="FFFFFF"/>
                <w:bottom w:val="dashed" w:sz="2" w:space="0" w:color="FFFFFF"/>
                <w:right w:val="dashed" w:sz="2" w:space="0" w:color="FFFFFF"/>
              </w:divBdr>
            </w:div>
            <w:div w:id="320232343">
              <w:marLeft w:val="0"/>
              <w:marRight w:val="0"/>
              <w:marTop w:val="0"/>
              <w:marBottom w:val="0"/>
              <w:divBdr>
                <w:top w:val="dashed" w:sz="2" w:space="0" w:color="FFFFFF"/>
                <w:left w:val="dashed" w:sz="2" w:space="0" w:color="FFFFFF"/>
                <w:bottom w:val="dashed" w:sz="2" w:space="0" w:color="FFFFFF"/>
                <w:right w:val="dashed" w:sz="2" w:space="0" w:color="FFFFFF"/>
              </w:divBdr>
            </w:div>
            <w:div w:id="1357929068">
              <w:marLeft w:val="0"/>
              <w:marRight w:val="0"/>
              <w:marTop w:val="0"/>
              <w:marBottom w:val="0"/>
              <w:divBdr>
                <w:top w:val="dashed" w:sz="2" w:space="0" w:color="FFFFFF"/>
                <w:left w:val="dashed" w:sz="2" w:space="0" w:color="FFFFFF"/>
                <w:bottom w:val="dashed" w:sz="2" w:space="0" w:color="FFFFFF"/>
                <w:right w:val="dashed" w:sz="2" w:space="0" w:color="FFFFFF"/>
              </w:divBdr>
            </w:div>
            <w:div w:id="1662661753">
              <w:marLeft w:val="0"/>
              <w:marRight w:val="0"/>
              <w:marTop w:val="0"/>
              <w:marBottom w:val="0"/>
              <w:divBdr>
                <w:top w:val="dashed" w:sz="2" w:space="0" w:color="FFFFFF"/>
                <w:left w:val="dashed" w:sz="2" w:space="0" w:color="FFFFFF"/>
                <w:bottom w:val="dashed" w:sz="2" w:space="0" w:color="FFFFFF"/>
                <w:right w:val="dashed" w:sz="2" w:space="0" w:color="FFFFFF"/>
              </w:divBdr>
              <w:divsChild>
                <w:div w:id="33123976">
                  <w:marLeft w:val="0"/>
                  <w:marRight w:val="0"/>
                  <w:marTop w:val="0"/>
                  <w:marBottom w:val="0"/>
                  <w:divBdr>
                    <w:top w:val="dashed" w:sz="2" w:space="0" w:color="FFFFFF"/>
                    <w:left w:val="dashed" w:sz="2" w:space="0" w:color="FFFFFF"/>
                    <w:bottom w:val="dashed" w:sz="2" w:space="0" w:color="FFFFFF"/>
                    <w:right w:val="dashed" w:sz="2" w:space="0" w:color="FFFFFF"/>
                  </w:divBdr>
                </w:div>
                <w:div w:id="160849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8198703">
              <w:marLeft w:val="0"/>
              <w:marRight w:val="0"/>
              <w:marTop w:val="0"/>
              <w:marBottom w:val="0"/>
              <w:divBdr>
                <w:top w:val="dashed" w:sz="2" w:space="0" w:color="FFFFFF"/>
                <w:left w:val="dashed" w:sz="2" w:space="0" w:color="FFFFFF"/>
                <w:bottom w:val="dashed" w:sz="2" w:space="0" w:color="FFFFFF"/>
                <w:right w:val="dashed" w:sz="2" w:space="0" w:color="FFFFFF"/>
              </w:divBdr>
            </w:div>
            <w:div w:id="1475220107">
              <w:marLeft w:val="0"/>
              <w:marRight w:val="0"/>
              <w:marTop w:val="0"/>
              <w:marBottom w:val="0"/>
              <w:divBdr>
                <w:top w:val="dashed" w:sz="2" w:space="0" w:color="FFFFFF"/>
                <w:left w:val="dashed" w:sz="2" w:space="0" w:color="FFFFFF"/>
                <w:bottom w:val="dashed" w:sz="2" w:space="0" w:color="FFFFFF"/>
                <w:right w:val="dashed" w:sz="2" w:space="0" w:color="FFFFFF"/>
              </w:divBdr>
            </w:div>
            <w:div w:id="1558665443">
              <w:marLeft w:val="0"/>
              <w:marRight w:val="0"/>
              <w:marTop w:val="0"/>
              <w:marBottom w:val="0"/>
              <w:divBdr>
                <w:top w:val="dashed" w:sz="2" w:space="0" w:color="FFFFFF"/>
                <w:left w:val="dashed" w:sz="2" w:space="0" w:color="FFFFFF"/>
                <w:bottom w:val="dashed" w:sz="2" w:space="0" w:color="FFFFFF"/>
                <w:right w:val="dashed" w:sz="2" w:space="0" w:color="FFFFFF"/>
              </w:divBdr>
            </w:div>
            <w:div w:id="7971453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22288207">
      <w:bodyDiv w:val="1"/>
      <w:marLeft w:val="0"/>
      <w:marRight w:val="0"/>
      <w:marTop w:val="0"/>
      <w:marBottom w:val="0"/>
      <w:divBdr>
        <w:top w:val="none" w:sz="0" w:space="0" w:color="auto"/>
        <w:left w:val="none" w:sz="0" w:space="0" w:color="auto"/>
        <w:bottom w:val="none" w:sz="0" w:space="0" w:color="auto"/>
        <w:right w:val="none" w:sz="0" w:space="0" w:color="auto"/>
      </w:divBdr>
      <w:divsChild>
        <w:div w:id="1342657631">
          <w:marLeft w:val="0"/>
          <w:marRight w:val="0"/>
          <w:marTop w:val="0"/>
          <w:marBottom w:val="0"/>
          <w:divBdr>
            <w:top w:val="dashed" w:sz="2" w:space="0" w:color="FFFFFF"/>
            <w:left w:val="dashed" w:sz="2" w:space="0" w:color="FFFFFF"/>
            <w:bottom w:val="dashed" w:sz="2" w:space="0" w:color="FFFFFF"/>
            <w:right w:val="dashed" w:sz="2" w:space="0" w:color="FFFFFF"/>
          </w:divBdr>
        </w:div>
        <w:div w:id="158086360">
          <w:marLeft w:val="0"/>
          <w:marRight w:val="0"/>
          <w:marTop w:val="0"/>
          <w:marBottom w:val="0"/>
          <w:divBdr>
            <w:top w:val="dashed" w:sz="2" w:space="0" w:color="FFFFFF"/>
            <w:left w:val="dashed" w:sz="2" w:space="0" w:color="FFFFFF"/>
            <w:bottom w:val="dashed" w:sz="2" w:space="0" w:color="FFFFFF"/>
            <w:right w:val="dashed" w:sz="2" w:space="0" w:color="FFFFFF"/>
          </w:divBdr>
          <w:divsChild>
            <w:div w:id="1400859027">
              <w:marLeft w:val="0"/>
              <w:marRight w:val="0"/>
              <w:marTop w:val="0"/>
              <w:marBottom w:val="0"/>
              <w:divBdr>
                <w:top w:val="dashed" w:sz="2" w:space="0" w:color="FFFFFF"/>
                <w:left w:val="dashed" w:sz="2" w:space="0" w:color="FFFFFF"/>
                <w:bottom w:val="dashed" w:sz="2" w:space="0" w:color="FFFFFF"/>
                <w:right w:val="dashed" w:sz="2" w:space="0" w:color="FFFFFF"/>
              </w:divBdr>
            </w:div>
            <w:div w:id="1363551262">
              <w:marLeft w:val="0"/>
              <w:marRight w:val="0"/>
              <w:marTop w:val="0"/>
              <w:marBottom w:val="0"/>
              <w:divBdr>
                <w:top w:val="dashed" w:sz="2" w:space="0" w:color="FFFFFF"/>
                <w:left w:val="dashed" w:sz="2" w:space="0" w:color="FFFFFF"/>
                <w:bottom w:val="dashed" w:sz="2" w:space="0" w:color="FFFFFF"/>
                <w:right w:val="dashed" w:sz="2" w:space="0" w:color="FFFFFF"/>
              </w:divBdr>
            </w:div>
            <w:div w:id="582494698">
              <w:marLeft w:val="0"/>
              <w:marRight w:val="0"/>
              <w:marTop w:val="0"/>
              <w:marBottom w:val="0"/>
              <w:divBdr>
                <w:top w:val="dashed" w:sz="2" w:space="0" w:color="FFFFFF"/>
                <w:left w:val="dashed" w:sz="2" w:space="0" w:color="FFFFFF"/>
                <w:bottom w:val="dashed" w:sz="2" w:space="0" w:color="FFFFFF"/>
                <w:right w:val="dashed" w:sz="2" w:space="0" w:color="FFFFFF"/>
              </w:divBdr>
            </w:div>
            <w:div w:id="89132412">
              <w:marLeft w:val="0"/>
              <w:marRight w:val="0"/>
              <w:marTop w:val="0"/>
              <w:marBottom w:val="0"/>
              <w:divBdr>
                <w:top w:val="dashed" w:sz="2" w:space="0" w:color="FFFFFF"/>
                <w:left w:val="dashed" w:sz="2" w:space="0" w:color="FFFFFF"/>
                <w:bottom w:val="dashed" w:sz="2" w:space="0" w:color="FFFFFF"/>
                <w:right w:val="dashed" w:sz="2" w:space="0" w:color="FFFFFF"/>
              </w:divBdr>
            </w:div>
            <w:div w:id="1228691829">
              <w:marLeft w:val="0"/>
              <w:marRight w:val="0"/>
              <w:marTop w:val="0"/>
              <w:marBottom w:val="0"/>
              <w:divBdr>
                <w:top w:val="dashed" w:sz="2" w:space="0" w:color="FFFFFF"/>
                <w:left w:val="dashed" w:sz="2" w:space="0" w:color="FFFFFF"/>
                <w:bottom w:val="dashed" w:sz="2" w:space="0" w:color="FFFFFF"/>
                <w:right w:val="dashed" w:sz="2" w:space="0" w:color="FFFFFF"/>
              </w:divBdr>
            </w:div>
            <w:div w:id="1861506487">
              <w:marLeft w:val="0"/>
              <w:marRight w:val="0"/>
              <w:marTop w:val="0"/>
              <w:marBottom w:val="0"/>
              <w:divBdr>
                <w:top w:val="dashed" w:sz="2" w:space="0" w:color="FFFFFF"/>
                <w:left w:val="dashed" w:sz="2" w:space="0" w:color="FFFFFF"/>
                <w:bottom w:val="dashed" w:sz="2" w:space="0" w:color="FFFFFF"/>
                <w:right w:val="dashed" w:sz="2" w:space="0" w:color="FFFFFF"/>
              </w:divBdr>
            </w:div>
            <w:div w:id="2007056022">
              <w:marLeft w:val="0"/>
              <w:marRight w:val="0"/>
              <w:marTop w:val="0"/>
              <w:marBottom w:val="0"/>
              <w:divBdr>
                <w:top w:val="dashed" w:sz="2" w:space="0" w:color="FFFFFF"/>
                <w:left w:val="dashed" w:sz="2" w:space="0" w:color="FFFFFF"/>
                <w:bottom w:val="dashed" w:sz="2" w:space="0" w:color="FFFFFF"/>
                <w:right w:val="dashed" w:sz="2" w:space="0" w:color="FFFFFF"/>
              </w:divBdr>
            </w:div>
            <w:div w:id="236523563">
              <w:marLeft w:val="0"/>
              <w:marRight w:val="0"/>
              <w:marTop w:val="0"/>
              <w:marBottom w:val="0"/>
              <w:divBdr>
                <w:top w:val="dashed" w:sz="2" w:space="0" w:color="FFFFFF"/>
                <w:left w:val="dashed" w:sz="2" w:space="0" w:color="FFFFFF"/>
                <w:bottom w:val="dashed" w:sz="2" w:space="0" w:color="FFFFFF"/>
                <w:right w:val="dashed" w:sz="2" w:space="0" w:color="FFFFFF"/>
              </w:divBdr>
            </w:div>
            <w:div w:id="15852618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49813100">
      <w:bodyDiv w:val="1"/>
      <w:marLeft w:val="0"/>
      <w:marRight w:val="0"/>
      <w:marTop w:val="0"/>
      <w:marBottom w:val="0"/>
      <w:divBdr>
        <w:top w:val="none" w:sz="0" w:space="0" w:color="auto"/>
        <w:left w:val="none" w:sz="0" w:space="0" w:color="auto"/>
        <w:bottom w:val="none" w:sz="0" w:space="0" w:color="auto"/>
        <w:right w:val="none" w:sz="0" w:space="0" w:color="auto"/>
      </w:divBdr>
      <w:divsChild>
        <w:div w:id="25374029">
          <w:marLeft w:val="0"/>
          <w:marRight w:val="0"/>
          <w:marTop w:val="0"/>
          <w:marBottom w:val="0"/>
          <w:divBdr>
            <w:top w:val="dashed" w:sz="2" w:space="0" w:color="FFFFFF"/>
            <w:left w:val="dashed" w:sz="2" w:space="0" w:color="FFFFFF"/>
            <w:bottom w:val="dashed" w:sz="2" w:space="0" w:color="FFFFFF"/>
            <w:right w:val="dashed" w:sz="2" w:space="0" w:color="FFFFFF"/>
          </w:divBdr>
        </w:div>
        <w:div w:id="1980573637">
          <w:marLeft w:val="0"/>
          <w:marRight w:val="0"/>
          <w:marTop w:val="0"/>
          <w:marBottom w:val="0"/>
          <w:divBdr>
            <w:top w:val="dashed" w:sz="2" w:space="0" w:color="FFFFFF"/>
            <w:left w:val="dashed" w:sz="2" w:space="0" w:color="FFFFFF"/>
            <w:bottom w:val="dashed" w:sz="2" w:space="0" w:color="FFFFFF"/>
            <w:right w:val="dashed" w:sz="2" w:space="0" w:color="FFFFFF"/>
          </w:divBdr>
          <w:divsChild>
            <w:div w:id="141117259">
              <w:marLeft w:val="0"/>
              <w:marRight w:val="0"/>
              <w:marTop w:val="0"/>
              <w:marBottom w:val="0"/>
              <w:divBdr>
                <w:top w:val="dashed" w:sz="2" w:space="0" w:color="FFFFFF"/>
                <w:left w:val="dashed" w:sz="2" w:space="0" w:color="FFFFFF"/>
                <w:bottom w:val="dashed" w:sz="2" w:space="0" w:color="FFFFFF"/>
                <w:right w:val="dashed" w:sz="2" w:space="0" w:color="FFFFFF"/>
              </w:divBdr>
            </w:div>
            <w:div w:id="911965166">
              <w:marLeft w:val="0"/>
              <w:marRight w:val="0"/>
              <w:marTop w:val="0"/>
              <w:marBottom w:val="0"/>
              <w:divBdr>
                <w:top w:val="dashed" w:sz="2" w:space="0" w:color="FFFFFF"/>
                <w:left w:val="dashed" w:sz="2" w:space="0" w:color="FFFFFF"/>
                <w:bottom w:val="dashed" w:sz="2" w:space="0" w:color="FFFFFF"/>
                <w:right w:val="dashed" w:sz="2" w:space="0" w:color="FFFFFF"/>
              </w:divBdr>
            </w:div>
            <w:div w:id="120926651">
              <w:marLeft w:val="0"/>
              <w:marRight w:val="0"/>
              <w:marTop w:val="0"/>
              <w:marBottom w:val="0"/>
              <w:divBdr>
                <w:top w:val="dashed" w:sz="2" w:space="0" w:color="FFFFFF"/>
                <w:left w:val="dashed" w:sz="2" w:space="0" w:color="FFFFFF"/>
                <w:bottom w:val="dashed" w:sz="2" w:space="0" w:color="FFFFFF"/>
                <w:right w:val="dashed" w:sz="2" w:space="0" w:color="FFFFFF"/>
              </w:divBdr>
            </w:div>
            <w:div w:id="297079659">
              <w:marLeft w:val="0"/>
              <w:marRight w:val="0"/>
              <w:marTop w:val="0"/>
              <w:marBottom w:val="0"/>
              <w:divBdr>
                <w:top w:val="dashed" w:sz="2" w:space="0" w:color="FFFFFF"/>
                <w:left w:val="dashed" w:sz="2" w:space="0" w:color="FFFFFF"/>
                <w:bottom w:val="dashed" w:sz="2" w:space="0" w:color="FFFFFF"/>
                <w:right w:val="dashed" w:sz="2" w:space="0" w:color="FFFFFF"/>
              </w:divBdr>
              <w:divsChild>
                <w:div w:id="1723360608">
                  <w:marLeft w:val="0"/>
                  <w:marRight w:val="0"/>
                  <w:marTop w:val="0"/>
                  <w:marBottom w:val="0"/>
                  <w:divBdr>
                    <w:top w:val="dashed" w:sz="2" w:space="0" w:color="FFFFFF"/>
                    <w:left w:val="dashed" w:sz="2" w:space="0" w:color="FFFFFF"/>
                    <w:bottom w:val="dashed" w:sz="2" w:space="0" w:color="FFFFFF"/>
                    <w:right w:val="dashed" w:sz="2" w:space="0" w:color="FFFFFF"/>
                  </w:divBdr>
                </w:div>
                <w:div w:id="930702210">
                  <w:marLeft w:val="0"/>
                  <w:marRight w:val="0"/>
                  <w:marTop w:val="0"/>
                  <w:marBottom w:val="0"/>
                  <w:divBdr>
                    <w:top w:val="dashed" w:sz="2" w:space="0" w:color="FFFFFF"/>
                    <w:left w:val="dashed" w:sz="2" w:space="0" w:color="FFFFFF"/>
                    <w:bottom w:val="dashed" w:sz="2" w:space="0" w:color="FFFFFF"/>
                    <w:right w:val="dashed" w:sz="2" w:space="0" w:color="FFFFFF"/>
                  </w:divBdr>
                </w:div>
                <w:div w:id="256836834">
                  <w:marLeft w:val="0"/>
                  <w:marRight w:val="0"/>
                  <w:marTop w:val="0"/>
                  <w:marBottom w:val="0"/>
                  <w:divBdr>
                    <w:top w:val="dashed" w:sz="2" w:space="0" w:color="FFFFFF"/>
                    <w:left w:val="dashed" w:sz="2" w:space="0" w:color="FFFFFF"/>
                    <w:bottom w:val="dashed" w:sz="2" w:space="0" w:color="FFFFFF"/>
                    <w:right w:val="dashed" w:sz="2" w:space="0" w:color="FFFFFF"/>
                  </w:divBdr>
                </w:div>
                <w:div w:id="1364407477">
                  <w:marLeft w:val="0"/>
                  <w:marRight w:val="0"/>
                  <w:marTop w:val="0"/>
                  <w:marBottom w:val="0"/>
                  <w:divBdr>
                    <w:top w:val="dashed" w:sz="2" w:space="0" w:color="FFFFFF"/>
                    <w:left w:val="dashed" w:sz="2" w:space="0" w:color="FFFFFF"/>
                    <w:bottom w:val="dashed" w:sz="2" w:space="0" w:color="FFFFFF"/>
                    <w:right w:val="dashed" w:sz="2" w:space="0" w:color="FFFFFF"/>
                  </w:divBdr>
                </w:div>
                <w:div w:id="681782331">
                  <w:marLeft w:val="0"/>
                  <w:marRight w:val="0"/>
                  <w:marTop w:val="0"/>
                  <w:marBottom w:val="0"/>
                  <w:divBdr>
                    <w:top w:val="dashed" w:sz="2" w:space="0" w:color="FFFFFF"/>
                    <w:left w:val="dashed" w:sz="2" w:space="0" w:color="FFFFFF"/>
                    <w:bottom w:val="dashed" w:sz="2" w:space="0" w:color="FFFFFF"/>
                    <w:right w:val="dashed" w:sz="2" w:space="0" w:color="FFFFFF"/>
                  </w:divBdr>
                </w:div>
                <w:div w:id="1949772605">
                  <w:marLeft w:val="0"/>
                  <w:marRight w:val="0"/>
                  <w:marTop w:val="0"/>
                  <w:marBottom w:val="0"/>
                  <w:divBdr>
                    <w:top w:val="dashed" w:sz="2" w:space="0" w:color="FFFFFF"/>
                    <w:left w:val="dashed" w:sz="2" w:space="0" w:color="FFFFFF"/>
                    <w:bottom w:val="dashed" w:sz="2" w:space="0" w:color="FFFFFF"/>
                    <w:right w:val="dashed" w:sz="2" w:space="0" w:color="FFFFFF"/>
                  </w:divBdr>
                </w:div>
                <w:div w:id="1177617201">
                  <w:marLeft w:val="0"/>
                  <w:marRight w:val="0"/>
                  <w:marTop w:val="0"/>
                  <w:marBottom w:val="0"/>
                  <w:divBdr>
                    <w:top w:val="dashed" w:sz="2" w:space="0" w:color="FFFFFF"/>
                    <w:left w:val="dashed" w:sz="2" w:space="0" w:color="FFFFFF"/>
                    <w:bottom w:val="dashed" w:sz="2" w:space="0" w:color="FFFFFF"/>
                    <w:right w:val="dashed" w:sz="2" w:space="0" w:color="FFFFFF"/>
                  </w:divBdr>
                </w:div>
                <w:div w:id="2128111154">
                  <w:marLeft w:val="0"/>
                  <w:marRight w:val="0"/>
                  <w:marTop w:val="0"/>
                  <w:marBottom w:val="0"/>
                  <w:divBdr>
                    <w:top w:val="dashed" w:sz="2" w:space="0" w:color="FFFFFF"/>
                    <w:left w:val="dashed" w:sz="2" w:space="0" w:color="FFFFFF"/>
                    <w:bottom w:val="dashed" w:sz="2" w:space="0" w:color="FFFFFF"/>
                    <w:right w:val="dashed" w:sz="2" w:space="0" w:color="FFFFFF"/>
                  </w:divBdr>
                </w:div>
                <w:div w:id="643506358">
                  <w:marLeft w:val="0"/>
                  <w:marRight w:val="0"/>
                  <w:marTop w:val="0"/>
                  <w:marBottom w:val="0"/>
                  <w:divBdr>
                    <w:top w:val="dashed" w:sz="2" w:space="0" w:color="FFFFFF"/>
                    <w:left w:val="dashed" w:sz="2" w:space="0" w:color="FFFFFF"/>
                    <w:bottom w:val="dashed" w:sz="2" w:space="0" w:color="FFFFFF"/>
                    <w:right w:val="dashed" w:sz="2" w:space="0" w:color="FFFFFF"/>
                  </w:divBdr>
                </w:div>
                <w:div w:id="2105874645">
                  <w:marLeft w:val="0"/>
                  <w:marRight w:val="0"/>
                  <w:marTop w:val="0"/>
                  <w:marBottom w:val="0"/>
                  <w:divBdr>
                    <w:top w:val="dashed" w:sz="2" w:space="0" w:color="FFFFFF"/>
                    <w:left w:val="dashed" w:sz="2" w:space="0" w:color="FFFFFF"/>
                    <w:bottom w:val="dashed" w:sz="2" w:space="0" w:color="FFFFFF"/>
                    <w:right w:val="dashed" w:sz="2" w:space="0" w:color="FFFFFF"/>
                  </w:divBdr>
                </w:div>
                <w:div w:id="540214494">
                  <w:marLeft w:val="0"/>
                  <w:marRight w:val="0"/>
                  <w:marTop w:val="0"/>
                  <w:marBottom w:val="0"/>
                  <w:divBdr>
                    <w:top w:val="dashed" w:sz="2" w:space="0" w:color="FFFFFF"/>
                    <w:left w:val="dashed" w:sz="2" w:space="0" w:color="FFFFFF"/>
                    <w:bottom w:val="dashed" w:sz="2" w:space="0" w:color="FFFFFF"/>
                    <w:right w:val="dashed" w:sz="2" w:space="0" w:color="FFFFFF"/>
                  </w:divBdr>
                </w:div>
                <w:div w:id="1026444102">
                  <w:marLeft w:val="0"/>
                  <w:marRight w:val="0"/>
                  <w:marTop w:val="0"/>
                  <w:marBottom w:val="0"/>
                  <w:divBdr>
                    <w:top w:val="dashed" w:sz="2" w:space="0" w:color="FFFFFF"/>
                    <w:left w:val="dashed" w:sz="2" w:space="0" w:color="FFFFFF"/>
                    <w:bottom w:val="dashed" w:sz="2" w:space="0" w:color="FFFFFF"/>
                    <w:right w:val="dashed" w:sz="2" w:space="0" w:color="FFFFFF"/>
                  </w:divBdr>
                </w:div>
                <w:div w:id="1579055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809585811">
      <w:bodyDiv w:val="1"/>
      <w:marLeft w:val="0"/>
      <w:marRight w:val="0"/>
      <w:marTop w:val="0"/>
      <w:marBottom w:val="0"/>
      <w:divBdr>
        <w:top w:val="none" w:sz="0" w:space="0" w:color="auto"/>
        <w:left w:val="none" w:sz="0" w:space="0" w:color="auto"/>
        <w:bottom w:val="none" w:sz="0" w:space="0" w:color="auto"/>
        <w:right w:val="none" w:sz="0" w:space="0" w:color="auto"/>
      </w:divBdr>
      <w:divsChild>
        <w:div w:id="429012337">
          <w:marLeft w:val="0"/>
          <w:marRight w:val="0"/>
          <w:marTop w:val="0"/>
          <w:marBottom w:val="0"/>
          <w:divBdr>
            <w:top w:val="dashed" w:sz="2" w:space="0" w:color="FFFFFF"/>
            <w:left w:val="dashed" w:sz="2" w:space="0" w:color="FFFFFF"/>
            <w:bottom w:val="dashed" w:sz="2" w:space="0" w:color="FFFFFF"/>
            <w:right w:val="dashed" w:sz="2" w:space="0" w:color="FFFFFF"/>
          </w:divBdr>
        </w:div>
        <w:div w:id="379213186">
          <w:marLeft w:val="0"/>
          <w:marRight w:val="0"/>
          <w:marTop w:val="0"/>
          <w:marBottom w:val="0"/>
          <w:divBdr>
            <w:top w:val="dashed" w:sz="2" w:space="0" w:color="FFFFFF"/>
            <w:left w:val="dashed" w:sz="2" w:space="0" w:color="FFFFFF"/>
            <w:bottom w:val="dashed" w:sz="2" w:space="0" w:color="FFFFFF"/>
            <w:right w:val="dashed" w:sz="2" w:space="0" w:color="FFFFFF"/>
          </w:divBdr>
          <w:divsChild>
            <w:div w:id="1445268222">
              <w:marLeft w:val="0"/>
              <w:marRight w:val="0"/>
              <w:marTop w:val="0"/>
              <w:marBottom w:val="0"/>
              <w:divBdr>
                <w:top w:val="dashed" w:sz="2" w:space="0" w:color="FFFFFF"/>
                <w:left w:val="dashed" w:sz="2" w:space="0" w:color="FFFFFF"/>
                <w:bottom w:val="dashed" w:sz="2" w:space="0" w:color="FFFFFF"/>
                <w:right w:val="dashed" w:sz="2" w:space="0" w:color="FFFFFF"/>
              </w:divBdr>
            </w:div>
            <w:div w:id="729034364">
              <w:marLeft w:val="0"/>
              <w:marRight w:val="0"/>
              <w:marTop w:val="0"/>
              <w:marBottom w:val="0"/>
              <w:divBdr>
                <w:top w:val="dashed" w:sz="2" w:space="0" w:color="FFFFFF"/>
                <w:left w:val="dashed" w:sz="2" w:space="0" w:color="FFFFFF"/>
                <w:bottom w:val="dashed" w:sz="2" w:space="0" w:color="FFFFFF"/>
                <w:right w:val="dashed" w:sz="2" w:space="0" w:color="FFFFFF"/>
              </w:divBdr>
            </w:div>
            <w:div w:id="1886722307">
              <w:marLeft w:val="0"/>
              <w:marRight w:val="0"/>
              <w:marTop w:val="0"/>
              <w:marBottom w:val="0"/>
              <w:divBdr>
                <w:top w:val="dashed" w:sz="2" w:space="0" w:color="FFFFFF"/>
                <w:left w:val="dashed" w:sz="2" w:space="0" w:color="FFFFFF"/>
                <w:bottom w:val="dashed" w:sz="2" w:space="0" w:color="FFFFFF"/>
                <w:right w:val="dashed" w:sz="2" w:space="0" w:color="FFFFFF"/>
              </w:divBdr>
            </w:div>
            <w:div w:id="1219636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3659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hyperlink" Target="https://sintact.ro/" TargetMode="External"/><Relationship Id="rId3" Type="http://schemas.openxmlformats.org/officeDocument/2006/relationships/settings" Target="settings.xml"/><Relationship Id="rId7" Type="http://schemas.openxmlformats.org/officeDocument/2006/relationships/hyperlink" Target="https://sintact.ro/" TargetMode="External"/><Relationship Id="rId12" Type="http://schemas.openxmlformats.org/officeDocument/2006/relationships/hyperlink" Target="https://sintact.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ntact.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intact.ro/" TargetMode="External"/><Relationship Id="rId4" Type="http://schemas.openxmlformats.org/officeDocument/2006/relationships/webSettings" Target="webSettings.xml"/><Relationship Id="rId9" Type="http://schemas.openxmlformats.org/officeDocument/2006/relationships/hyperlink" Target="https://sintact.ro/" TargetMode="External"/><Relationship Id="rId14" Type="http://schemas.openxmlformats.org/officeDocument/2006/relationships/hyperlink" Target="https://sintac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3153</Words>
  <Characters>17978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Ciprian Donutiu</dc:creator>
  <cp:keywords/>
  <dc:description/>
  <cp:lastModifiedBy>Mirela Tatar-Sinca</cp:lastModifiedBy>
  <cp:revision>2</cp:revision>
  <cp:lastPrinted>2026-10-20T06:06:00Z</cp:lastPrinted>
  <dcterms:created xsi:type="dcterms:W3CDTF">2026-10-20T07:12:00Z</dcterms:created>
  <dcterms:modified xsi:type="dcterms:W3CDTF">2026-10-20T07:12:00Z</dcterms:modified>
</cp:coreProperties>
</file>