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B31B9" w14:textId="77777777" w:rsidR="009D2EF0" w:rsidRPr="00097AA6" w:rsidRDefault="009D2EF0" w:rsidP="009D2EF0">
      <w:pPr>
        <w:jc w:val="both"/>
        <w:rPr>
          <w:rFonts w:ascii="Times New Roman" w:eastAsia="Calibri" w:hAnsi="Times New Roman"/>
          <w:sz w:val="28"/>
          <w:szCs w:val="28"/>
          <w:lang w:val="fr-FR"/>
        </w:rPr>
      </w:pPr>
      <w:r w:rsidRPr="00097AA6">
        <w:rPr>
          <w:rFonts w:ascii="Times New Roman" w:eastAsia="Calibri" w:hAnsi="Times New Roman"/>
          <w:sz w:val="28"/>
          <w:szCs w:val="28"/>
          <w:lang w:val="fr-FR"/>
        </w:rPr>
        <w:t>MUNICIPIUL SATU MARE</w:t>
      </w:r>
    </w:p>
    <w:p w14:paraId="044F6EBC" w14:textId="0BFA370F" w:rsidR="009D2EF0" w:rsidRPr="00097AA6" w:rsidRDefault="009D2EF0" w:rsidP="009D2EF0">
      <w:pPr>
        <w:jc w:val="both"/>
        <w:rPr>
          <w:rFonts w:ascii="Times New Roman" w:eastAsia="Calibri" w:hAnsi="Times New Roman"/>
          <w:sz w:val="28"/>
          <w:szCs w:val="28"/>
          <w:lang w:val="fr-FR"/>
        </w:rPr>
      </w:pPr>
      <w:r w:rsidRPr="00097AA6">
        <w:rPr>
          <w:rFonts w:ascii="Times New Roman" w:eastAsia="Calibri" w:hAnsi="Times New Roman"/>
          <w:sz w:val="28"/>
          <w:szCs w:val="28"/>
          <w:lang w:val="fr-FR"/>
        </w:rPr>
        <w:t xml:space="preserve">CABINET </w:t>
      </w:r>
      <w:r>
        <w:rPr>
          <w:rFonts w:ascii="Times New Roman" w:eastAsia="Calibri" w:hAnsi="Times New Roman"/>
          <w:sz w:val="28"/>
          <w:szCs w:val="28"/>
          <w:lang w:val="fr-FR"/>
        </w:rPr>
        <w:t>VICEPRIMAR</w:t>
      </w:r>
    </w:p>
    <w:p w14:paraId="2583765F" w14:textId="78C58AA3" w:rsidR="00442CB5" w:rsidRDefault="009D2EF0" w:rsidP="009D2EF0">
      <w:pPr>
        <w:jc w:val="both"/>
        <w:rPr>
          <w:rFonts w:ascii="Times New Roman" w:eastAsia="Calibri" w:hAnsi="Times New Roman"/>
          <w:sz w:val="28"/>
          <w:szCs w:val="28"/>
          <w:lang w:val="fr-FR"/>
        </w:rPr>
      </w:pPr>
      <w:r w:rsidRPr="00097AA6">
        <w:rPr>
          <w:rFonts w:ascii="Times New Roman" w:eastAsia="Calibri" w:hAnsi="Times New Roman"/>
          <w:sz w:val="28"/>
          <w:szCs w:val="28"/>
          <w:lang w:val="fr-FR"/>
        </w:rPr>
        <w:t xml:space="preserve">Nr. </w:t>
      </w:r>
      <w:r w:rsidR="004D00E7">
        <w:rPr>
          <w:rFonts w:ascii="Times New Roman" w:eastAsia="Calibri" w:hAnsi="Times New Roman"/>
          <w:sz w:val="28"/>
          <w:szCs w:val="28"/>
          <w:lang w:val="fr-FR"/>
        </w:rPr>
        <w:t>59584/19.10.2026</w:t>
      </w:r>
    </w:p>
    <w:p w14:paraId="6451DD4A" w14:textId="77777777" w:rsidR="007C7122" w:rsidRPr="00266D5F" w:rsidRDefault="007C7122" w:rsidP="00266D5F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1A57B11" w14:textId="1A5F8789" w:rsidR="00266D5F" w:rsidRPr="004D00E7" w:rsidRDefault="00570AE7" w:rsidP="00570AE7">
      <w:pPr>
        <w:jc w:val="both"/>
        <w:rPr>
          <w:rFonts w:ascii="Times New Roman" w:eastAsia="SimSun" w:hAnsi="Times New Roman"/>
          <w:sz w:val="28"/>
          <w:szCs w:val="28"/>
        </w:rPr>
      </w:pPr>
      <w:r w:rsidRPr="004D00E7">
        <w:rPr>
          <w:rFonts w:ascii="Times New Roman" w:eastAsia="SimSun" w:hAnsi="Times New Roman"/>
          <w:sz w:val="28"/>
          <w:szCs w:val="28"/>
        </w:rPr>
        <w:t xml:space="preserve">       Băbțan Raul-Gabriel</w:t>
      </w:r>
      <w:r w:rsidR="00442CB5" w:rsidRPr="004D00E7">
        <w:rPr>
          <w:rFonts w:ascii="Times New Roman" w:eastAsia="SimSun" w:hAnsi="Times New Roman"/>
          <w:sz w:val="28"/>
          <w:szCs w:val="28"/>
        </w:rPr>
        <w:t>, Viceprima al municipiului Satu Mare,</w:t>
      </w:r>
    </w:p>
    <w:p w14:paraId="4B0897E5" w14:textId="64C11B04" w:rsidR="009D2EF0" w:rsidRPr="004D00E7" w:rsidRDefault="00570AE7" w:rsidP="004D00E7">
      <w:pPr>
        <w:jc w:val="both"/>
        <w:rPr>
          <w:rFonts w:ascii="Times New Roman" w:eastAsia="SimSun" w:hAnsi="Times New Roman"/>
          <w:sz w:val="28"/>
          <w:szCs w:val="28"/>
        </w:rPr>
      </w:pPr>
      <w:r w:rsidRPr="004D00E7">
        <w:rPr>
          <w:rFonts w:ascii="Times New Roman" w:eastAsia="SimSun" w:hAnsi="Times New Roman"/>
          <w:sz w:val="28"/>
          <w:szCs w:val="28"/>
        </w:rPr>
        <w:t xml:space="preserve">       </w:t>
      </w:r>
      <w:r w:rsidR="009D2EF0" w:rsidRPr="004D00E7">
        <w:rPr>
          <w:rFonts w:ascii="Times New Roman" w:eastAsia="SimSun" w:hAnsi="Times New Roman"/>
          <w:sz w:val="28"/>
          <w:szCs w:val="28"/>
        </w:rPr>
        <w:t>În temeiul prevederilor art. 136 alin.(1) din Ordonanța de Urgență a Guvernului nr.57/2019 privind Codul administrativ,</w:t>
      </w:r>
      <w:r w:rsidR="003404BF" w:rsidRPr="004D00E7">
        <w:rPr>
          <w:rFonts w:ascii="Times New Roman" w:eastAsia="SimSun" w:hAnsi="Times New Roman"/>
          <w:sz w:val="28"/>
          <w:szCs w:val="28"/>
        </w:rPr>
        <w:t>cu modificările și completările ulterioare,</w:t>
      </w:r>
      <w:r w:rsidR="009D2EF0" w:rsidRPr="004D00E7">
        <w:rPr>
          <w:rFonts w:ascii="Times New Roman" w:eastAsia="SimSun" w:hAnsi="Times New Roman"/>
          <w:sz w:val="28"/>
          <w:szCs w:val="28"/>
        </w:rPr>
        <w:t xml:space="preserve"> îmi exprim inițiativa în promovarea unui proiect de hotărâre având ca obiect ,,</w:t>
      </w:r>
      <w:r w:rsidR="00074425" w:rsidRPr="004D00E7">
        <w:rPr>
          <w:rFonts w:ascii="Times New Roman" w:eastAsia="SimSun" w:hAnsi="Times New Roman"/>
          <w:sz w:val="28"/>
          <w:szCs w:val="28"/>
        </w:rPr>
        <w:t xml:space="preserve"> </w:t>
      </w:r>
      <w:r w:rsidR="004D00E7" w:rsidRPr="004D00E7">
        <w:rPr>
          <w:rFonts w:ascii="Times New Roman" w:eastAsia="SimSun" w:hAnsi="Times New Roman"/>
          <w:sz w:val="28"/>
          <w:szCs w:val="28"/>
        </w:rPr>
        <w:t>revocarea dreptului de administrare al Administrației Domeniului Public asupra a 20 automate de parcare, în vederea scoaterii din funcțiune, casării și valorificării</w:t>
      </w:r>
      <w:r w:rsidRPr="004D00E7">
        <w:rPr>
          <w:rFonts w:ascii="Times New Roman" w:eastAsia="SimSun" w:hAnsi="Times New Roman"/>
          <w:sz w:val="28"/>
          <w:szCs w:val="28"/>
        </w:rPr>
        <w:t xml:space="preserve"> </w:t>
      </w:r>
      <w:r w:rsidR="009D2EF0" w:rsidRPr="004D00E7">
        <w:rPr>
          <w:rFonts w:ascii="Times New Roman" w:eastAsia="SimSun" w:hAnsi="Times New Roman"/>
          <w:sz w:val="28"/>
          <w:szCs w:val="28"/>
        </w:rPr>
        <w:t>”</w:t>
      </w:r>
      <w:r w:rsidR="00442CB5" w:rsidRPr="004D00E7">
        <w:rPr>
          <w:rFonts w:ascii="Times New Roman" w:eastAsia="SimSun" w:hAnsi="Times New Roman"/>
          <w:sz w:val="28"/>
          <w:szCs w:val="28"/>
        </w:rPr>
        <w:t>, î</w:t>
      </w:r>
      <w:r w:rsidR="009D2EF0" w:rsidRPr="004D00E7">
        <w:rPr>
          <w:rFonts w:ascii="Times New Roman" w:eastAsia="SimSun" w:hAnsi="Times New Roman"/>
          <w:sz w:val="28"/>
          <w:szCs w:val="28"/>
        </w:rPr>
        <w:t>n susținerea căruia formulez prezentul,</w:t>
      </w:r>
      <w:r w:rsidR="009D2EF0" w:rsidRPr="004D00E7">
        <w:rPr>
          <w:rFonts w:ascii="Times New Roman" w:eastAsia="SimSun" w:hAnsi="Times New Roman"/>
          <w:sz w:val="28"/>
          <w:szCs w:val="28"/>
        </w:rPr>
        <w:tab/>
      </w:r>
    </w:p>
    <w:p w14:paraId="38B23D11" w14:textId="28DD9131" w:rsidR="00461051" w:rsidRPr="004D00E7" w:rsidRDefault="00461051" w:rsidP="004D00E7">
      <w:pPr>
        <w:jc w:val="both"/>
        <w:rPr>
          <w:rFonts w:ascii="Times New Roman" w:eastAsia="SimSun" w:hAnsi="Times New Roman"/>
          <w:sz w:val="28"/>
          <w:szCs w:val="28"/>
        </w:rPr>
      </w:pPr>
    </w:p>
    <w:p w14:paraId="0D4186C9" w14:textId="77777777" w:rsidR="004D00E7" w:rsidRDefault="004D00E7" w:rsidP="004D00E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23B7FEB1" w14:textId="571D00E3" w:rsidR="009D2EF0" w:rsidRPr="008465C1" w:rsidRDefault="004D00E7" w:rsidP="004D00E7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9D2EF0" w:rsidRPr="008465C1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2EC8A7DF" w14:textId="77777777" w:rsidR="009D2EF0" w:rsidRPr="001A5B4E" w:rsidRDefault="009D2EF0" w:rsidP="006962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3B61A3D7" w14:textId="77777777" w:rsidR="00F60581" w:rsidRPr="00F60581" w:rsidRDefault="00F60581" w:rsidP="00F60581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/>
          <w:sz w:val="28"/>
          <w:szCs w:val="28"/>
          <w:lang w:val="en-US"/>
        </w:rPr>
      </w:pPr>
    </w:p>
    <w:p w14:paraId="5FE1BBCD" w14:textId="320F86AA" w:rsidR="00533025" w:rsidRPr="00533025" w:rsidRDefault="00533025" w:rsidP="00533025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</w:t>
      </w:r>
      <w:r w:rsidRPr="00533025">
        <w:rPr>
          <w:rFonts w:ascii="Times New Roman" w:hAnsi="Times New Roman"/>
          <w:bCs/>
          <w:sz w:val="28"/>
          <w:szCs w:val="28"/>
        </w:rPr>
        <w:t>Prin Hotărârea Consiliului Local al Municipiului Satu Mare nr. 169 din 27.06.2018 s-a aprobat darea în administrare către Administrația Domeniului Public a 30 de automate de parcare.</w:t>
      </w:r>
    </w:p>
    <w:p w14:paraId="71EE9C5C" w14:textId="679CAF73" w:rsidR="00533025" w:rsidRPr="00533025" w:rsidRDefault="00533025" w:rsidP="00533025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Potrivit </w:t>
      </w:r>
      <w:r w:rsidRPr="00533025">
        <w:rPr>
          <w:rFonts w:ascii="Times New Roman" w:hAnsi="Times New Roman"/>
          <w:bCs/>
          <w:sz w:val="28"/>
          <w:szCs w:val="28"/>
        </w:rPr>
        <w:t xml:space="preserve"> adres</w:t>
      </w:r>
      <w:r>
        <w:rPr>
          <w:rFonts w:ascii="Times New Roman" w:hAnsi="Times New Roman"/>
          <w:bCs/>
          <w:sz w:val="28"/>
          <w:szCs w:val="28"/>
        </w:rPr>
        <w:t>ei</w:t>
      </w:r>
      <w:r w:rsidRPr="00533025">
        <w:rPr>
          <w:rFonts w:ascii="Times New Roman" w:hAnsi="Times New Roman"/>
          <w:bCs/>
          <w:sz w:val="28"/>
          <w:szCs w:val="28"/>
        </w:rPr>
        <w:t xml:space="preserve"> nr. 13677/18.12.2025, înregistrată la Primăria Municipiului Satu Mare sub nr. 75186/22.12.2025, Administrația Domeniului Public a solicitat scoaterea din funcțiune și casarea a 20 de automate de parcare aflate în administrarea sa,</w:t>
      </w:r>
      <w:r>
        <w:rPr>
          <w:rFonts w:ascii="Times New Roman" w:hAnsi="Times New Roman"/>
          <w:bCs/>
          <w:sz w:val="28"/>
          <w:szCs w:val="28"/>
        </w:rPr>
        <w:t xml:space="preserve"> conform Anexei la prezentul proiect de hotărîre, </w:t>
      </w:r>
      <w:r w:rsidRPr="00533025">
        <w:rPr>
          <w:rFonts w:ascii="Times New Roman" w:hAnsi="Times New Roman"/>
          <w:bCs/>
          <w:sz w:val="28"/>
          <w:szCs w:val="28"/>
        </w:rPr>
        <w:t xml:space="preserve"> ca urmare a stării avansate de degradare și uzură fizică și morală, costurile de reparație depășind 50% din valoarea acestora.</w:t>
      </w:r>
    </w:p>
    <w:p w14:paraId="69F15D0C" w14:textId="0670CFAB" w:rsidR="00533025" w:rsidRPr="00533025" w:rsidRDefault="00533025" w:rsidP="00533025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</w:t>
      </w:r>
      <w:r w:rsidRPr="00533025">
        <w:rPr>
          <w:rFonts w:ascii="Times New Roman" w:hAnsi="Times New Roman"/>
          <w:bCs/>
          <w:sz w:val="28"/>
          <w:szCs w:val="28"/>
        </w:rPr>
        <w:t>Având în vedere cele prezentate, se impune revocarea dreptului de administrare asupra bunurilor menționate în vederea scoaterii din funcțiune, casării și valorificării materialelor rezultate, precum și actualizarea corespunzătoare a evidențelor patrimoniale ale municipiului.</w:t>
      </w:r>
    </w:p>
    <w:p w14:paraId="5EEBDAA6" w14:textId="30DB7524" w:rsidR="00782D48" w:rsidRPr="00782D48" w:rsidRDefault="003A6434" w:rsidP="00782D48">
      <w:pPr>
        <w:spacing w:line="276" w:lineRule="auto"/>
        <w:jc w:val="both"/>
        <w:rPr>
          <w:rFonts w:ascii="Times New Roman" w:eastAsia="Calibri" w:hAnsi="Times New Roman"/>
          <w:sz w:val="26"/>
          <w:szCs w:val="26"/>
          <w:lang w:val="en-US"/>
        </w:rPr>
      </w:pPr>
      <w:r>
        <w:rPr>
          <w:rFonts w:ascii="Times New Roman" w:eastAsia="SimSun" w:hAnsi="Times New Roman"/>
          <w:bCs/>
          <w:sz w:val="28"/>
          <w:szCs w:val="28"/>
        </w:rPr>
        <w:t xml:space="preserve">      </w:t>
      </w:r>
      <w:r w:rsidR="00533025">
        <w:rPr>
          <w:rFonts w:ascii="Times New Roman" w:eastAsia="SimSun" w:hAnsi="Times New Roman"/>
          <w:bCs/>
          <w:sz w:val="28"/>
          <w:szCs w:val="28"/>
        </w:rPr>
        <w:t xml:space="preserve">     </w:t>
      </w:r>
      <w:r>
        <w:rPr>
          <w:rFonts w:ascii="Times New Roman" w:eastAsia="SimSun" w:hAnsi="Times New Roman"/>
          <w:bCs/>
          <w:sz w:val="28"/>
          <w:szCs w:val="28"/>
        </w:rPr>
        <w:t xml:space="preserve">  </w:t>
      </w:r>
      <w:r w:rsidR="00782D48" w:rsidRPr="00EE2CCE">
        <w:rPr>
          <w:rFonts w:ascii="Times New Roman" w:hAnsi="Times New Roman"/>
          <w:sz w:val="28"/>
          <w:szCs w:val="28"/>
        </w:rPr>
        <w:t>Față de cele expuse mai sus, raportat și prevederil</w:t>
      </w:r>
      <w:r w:rsidR="00782D48">
        <w:rPr>
          <w:rFonts w:ascii="Times New Roman" w:hAnsi="Times New Roman"/>
          <w:sz w:val="28"/>
          <w:szCs w:val="28"/>
        </w:rPr>
        <w:t>e</w:t>
      </w:r>
      <w:r w:rsidR="00782D48" w:rsidRPr="00782D48">
        <w:rPr>
          <w:rFonts w:ascii="Times New Roman" w:eastAsia="SimSun" w:hAnsi="Times New Roman"/>
          <w:sz w:val="28"/>
          <w:szCs w:val="28"/>
        </w:rPr>
        <w:t xml:space="preserve"> art. 129 alin. (2) lit. c) </w:t>
      </w:r>
      <w:r w:rsidR="00970588">
        <w:rPr>
          <w:rFonts w:ascii="Times New Roman" w:eastAsia="SimSun" w:hAnsi="Times New Roman"/>
          <w:sz w:val="28"/>
          <w:szCs w:val="28"/>
        </w:rPr>
        <w:t xml:space="preserve">și d) </w:t>
      </w:r>
      <w:r w:rsidR="00782D48" w:rsidRPr="00782D48">
        <w:rPr>
          <w:rFonts w:ascii="Times New Roman" w:eastAsia="SimSun" w:hAnsi="Times New Roman"/>
          <w:sz w:val="28"/>
          <w:szCs w:val="28"/>
        </w:rPr>
        <w:t>din OUG nr. 57/2019 privind Codul administrativ,</w:t>
      </w:r>
      <w:r w:rsidR="00782D48">
        <w:rPr>
          <w:rFonts w:ascii="Times New Roman" w:eastAsia="SimSun" w:hAnsi="Times New Roman"/>
          <w:sz w:val="28"/>
          <w:szCs w:val="28"/>
        </w:rPr>
        <w:t xml:space="preserve"> </w:t>
      </w:r>
      <w:r w:rsidR="00782D48" w:rsidRPr="00782D48">
        <w:rPr>
          <w:rFonts w:ascii="Times New Roman" w:eastAsia="SimSun" w:hAnsi="Times New Roman"/>
          <w:sz w:val="28"/>
          <w:szCs w:val="28"/>
        </w:rPr>
        <w:t>potrivit căruia Consiliul local are atribuţii în administrarea domeniului public și privat al municipiului, înaintăm prezentul proiect  Consiliului local cu propunere de aprobare.</w:t>
      </w:r>
    </w:p>
    <w:p w14:paraId="192FF0A5" w14:textId="77777777" w:rsidR="00782D48" w:rsidRPr="00782D48" w:rsidRDefault="00782D48" w:rsidP="00782D48">
      <w:pPr>
        <w:spacing w:line="276" w:lineRule="auto"/>
        <w:ind w:firstLine="708"/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  <w:r w:rsidRPr="00782D48">
        <w:rPr>
          <w:rFonts w:ascii="Times New Roman" w:eastAsia="SimSun" w:hAnsi="Times New Roman"/>
          <w:sz w:val="28"/>
          <w:szCs w:val="28"/>
        </w:rPr>
        <w:t xml:space="preserve">                                   </w:t>
      </w:r>
    </w:p>
    <w:p w14:paraId="134A7E77" w14:textId="28ADE13E" w:rsidR="00B22A8D" w:rsidRDefault="00D436DC" w:rsidP="00B22A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 xml:space="preserve">                </w:t>
      </w:r>
      <w:r w:rsidR="00B22A8D">
        <w:rPr>
          <w:rFonts w:ascii="Times New Roman" w:hAnsi="Times New Roman"/>
          <w:sz w:val="28"/>
          <w:szCs w:val="28"/>
        </w:rPr>
        <w:t xml:space="preserve">           </w:t>
      </w:r>
    </w:p>
    <w:p w14:paraId="4B4BB489" w14:textId="77777777" w:rsidR="000C783B" w:rsidRDefault="00D436DC" w:rsidP="000C783B">
      <w:pPr>
        <w:pStyle w:val="BodyText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</w:t>
      </w:r>
      <w:r w:rsidR="009D2EF0" w:rsidRPr="00DE3BA3">
        <w:rPr>
          <w:rFonts w:ascii="Times New Roman" w:hAnsi="Times New Roman"/>
          <w:b/>
          <w:bCs/>
          <w:szCs w:val="28"/>
        </w:rPr>
        <w:t>Iniţiator proiect</w:t>
      </w:r>
    </w:p>
    <w:p w14:paraId="270829E2" w14:textId="3BD13ADD" w:rsidR="009D2EF0" w:rsidRPr="00DE3BA3" w:rsidRDefault="000C783B" w:rsidP="000C783B">
      <w:pPr>
        <w:pStyle w:val="BodyText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                                             </w:t>
      </w:r>
      <w:r w:rsidR="00D436DC">
        <w:rPr>
          <w:rFonts w:ascii="Times New Roman" w:hAnsi="Times New Roman"/>
          <w:b/>
          <w:bCs/>
          <w:szCs w:val="28"/>
        </w:rPr>
        <w:t>Viceprimar</w:t>
      </w:r>
      <w:r w:rsidR="009D2EF0" w:rsidRPr="00DE3BA3">
        <w:rPr>
          <w:rFonts w:ascii="Times New Roman" w:hAnsi="Times New Roman"/>
          <w:b/>
          <w:bCs/>
          <w:szCs w:val="28"/>
        </w:rPr>
        <w:t>,</w:t>
      </w:r>
    </w:p>
    <w:p w14:paraId="5907B80C" w14:textId="5159DD9F" w:rsidR="00904F54" w:rsidRDefault="009D2EF0" w:rsidP="009D2EF0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E3BA3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</w:t>
      </w:r>
      <w:r w:rsidR="00570AE7">
        <w:rPr>
          <w:rFonts w:ascii="Times New Roman" w:hAnsi="Times New Roman"/>
          <w:b/>
          <w:bCs/>
          <w:sz w:val="28"/>
          <w:szCs w:val="28"/>
        </w:rPr>
        <w:t xml:space="preserve">         </w:t>
      </w:r>
      <w:r w:rsidRPr="00DE3BA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70AE7">
        <w:rPr>
          <w:rFonts w:ascii="Times New Roman" w:hAnsi="Times New Roman"/>
          <w:b/>
          <w:bCs/>
          <w:sz w:val="28"/>
          <w:szCs w:val="28"/>
        </w:rPr>
        <w:t>Băbțan Raul</w:t>
      </w:r>
      <w:r w:rsidR="0053302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70AE7">
        <w:rPr>
          <w:rFonts w:ascii="Times New Roman" w:hAnsi="Times New Roman"/>
          <w:b/>
          <w:bCs/>
          <w:sz w:val="28"/>
          <w:szCs w:val="28"/>
        </w:rPr>
        <w:t xml:space="preserve">Gabriel </w:t>
      </w:r>
    </w:p>
    <w:p w14:paraId="1C230F41" w14:textId="77777777" w:rsidR="007C7122" w:rsidRDefault="007C7122" w:rsidP="009D2EF0">
      <w:pPr>
        <w:jc w:val="both"/>
        <w:rPr>
          <w:rFonts w:ascii="Times New Roman" w:hAnsi="Times New Roman"/>
          <w:sz w:val="16"/>
          <w:szCs w:val="16"/>
        </w:rPr>
      </w:pPr>
    </w:p>
    <w:p w14:paraId="61A35004" w14:textId="77777777" w:rsidR="00782D48" w:rsidRDefault="00782D48" w:rsidP="009D2EF0">
      <w:pPr>
        <w:jc w:val="both"/>
        <w:rPr>
          <w:rFonts w:ascii="Times New Roman" w:hAnsi="Times New Roman"/>
          <w:sz w:val="16"/>
          <w:szCs w:val="16"/>
        </w:rPr>
      </w:pPr>
    </w:p>
    <w:p w14:paraId="5D6FEDB7" w14:textId="77777777" w:rsidR="00782D48" w:rsidRDefault="00782D48" w:rsidP="009D2EF0">
      <w:pPr>
        <w:jc w:val="both"/>
        <w:rPr>
          <w:rFonts w:ascii="Times New Roman" w:hAnsi="Times New Roman"/>
          <w:sz w:val="16"/>
          <w:szCs w:val="16"/>
        </w:rPr>
      </w:pPr>
    </w:p>
    <w:p w14:paraId="4817BA82" w14:textId="77777777" w:rsidR="00782D48" w:rsidRDefault="00782D48" w:rsidP="009D2EF0">
      <w:pPr>
        <w:jc w:val="both"/>
        <w:rPr>
          <w:rFonts w:ascii="Times New Roman" w:hAnsi="Times New Roman"/>
          <w:sz w:val="16"/>
          <w:szCs w:val="16"/>
        </w:rPr>
      </w:pPr>
    </w:p>
    <w:p w14:paraId="28174093" w14:textId="77777777" w:rsidR="00782D48" w:rsidRDefault="00782D48" w:rsidP="009D2EF0">
      <w:pPr>
        <w:jc w:val="both"/>
        <w:rPr>
          <w:rFonts w:ascii="Times New Roman" w:hAnsi="Times New Roman"/>
          <w:sz w:val="16"/>
          <w:szCs w:val="16"/>
        </w:rPr>
      </w:pPr>
    </w:p>
    <w:p w14:paraId="039013EA" w14:textId="77777777" w:rsidR="00782D48" w:rsidRDefault="00782D48" w:rsidP="009D2EF0">
      <w:pPr>
        <w:jc w:val="both"/>
        <w:rPr>
          <w:rFonts w:ascii="Times New Roman" w:hAnsi="Times New Roman"/>
          <w:sz w:val="16"/>
          <w:szCs w:val="16"/>
        </w:rPr>
      </w:pPr>
    </w:p>
    <w:p w14:paraId="2280EE00" w14:textId="77777777" w:rsidR="008C1BC2" w:rsidRDefault="008C1BC2" w:rsidP="009D2EF0">
      <w:pPr>
        <w:jc w:val="both"/>
        <w:rPr>
          <w:rFonts w:ascii="Times New Roman" w:hAnsi="Times New Roman"/>
          <w:sz w:val="16"/>
          <w:szCs w:val="16"/>
        </w:rPr>
      </w:pPr>
    </w:p>
    <w:p w14:paraId="2F2A0659" w14:textId="77777777" w:rsidR="008C1BC2" w:rsidRDefault="008C1BC2" w:rsidP="009D2EF0">
      <w:pPr>
        <w:jc w:val="both"/>
        <w:rPr>
          <w:rFonts w:ascii="Times New Roman" w:hAnsi="Times New Roman"/>
          <w:sz w:val="16"/>
          <w:szCs w:val="16"/>
        </w:rPr>
      </w:pPr>
    </w:p>
    <w:p w14:paraId="5EC793CB" w14:textId="77777777" w:rsidR="008C1BC2" w:rsidRDefault="008C1BC2" w:rsidP="009D2EF0">
      <w:pPr>
        <w:jc w:val="both"/>
        <w:rPr>
          <w:rFonts w:ascii="Times New Roman" w:hAnsi="Times New Roman"/>
          <w:sz w:val="16"/>
          <w:szCs w:val="16"/>
        </w:rPr>
      </w:pPr>
    </w:p>
    <w:p w14:paraId="34DDEED8" w14:textId="2567CBD6" w:rsidR="00275652" w:rsidRDefault="009D2EF0" w:rsidP="00623F48">
      <w:pPr>
        <w:jc w:val="both"/>
      </w:pPr>
      <w:r>
        <w:rPr>
          <w:rFonts w:ascii="Times New Roman" w:hAnsi="Times New Roman"/>
          <w:sz w:val="16"/>
          <w:szCs w:val="16"/>
        </w:rPr>
        <w:t xml:space="preserve">Munich Diana/2 ex </w:t>
      </w:r>
    </w:p>
    <w:sectPr w:rsidR="00275652" w:rsidSect="00657E48">
      <w:pgSz w:w="12240" w:h="15840"/>
      <w:pgMar w:top="709" w:right="104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D47"/>
    <w:rsid w:val="00030287"/>
    <w:rsid w:val="00063510"/>
    <w:rsid w:val="00074425"/>
    <w:rsid w:val="00095477"/>
    <w:rsid w:val="000B409A"/>
    <w:rsid w:val="000C783B"/>
    <w:rsid w:val="001E212A"/>
    <w:rsid w:val="00201D47"/>
    <w:rsid w:val="00261EF3"/>
    <w:rsid w:val="00266D5F"/>
    <w:rsid w:val="00275652"/>
    <w:rsid w:val="002C0318"/>
    <w:rsid w:val="003404BF"/>
    <w:rsid w:val="00362EB9"/>
    <w:rsid w:val="003A6434"/>
    <w:rsid w:val="0040549B"/>
    <w:rsid w:val="00442CB5"/>
    <w:rsid w:val="00461051"/>
    <w:rsid w:val="004819E7"/>
    <w:rsid w:val="00494405"/>
    <w:rsid w:val="004D00E7"/>
    <w:rsid w:val="0051725C"/>
    <w:rsid w:val="0053008D"/>
    <w:rsid w:val="00533025"/>
    <w:rsid w:val="00547101"/>
    <w:rsid w:val="00570AE7"/>
    <w:rsid w:val="00591AE1"/>
    <w:rsid w:val="00600303"/>
    <w:rsid w:val="00623F48"/>
    <w:rsid w:val="00625C64"/>
    <w:rsid w:val="0063405C"/>
    <w:rsid w:val="00645288"/>
    <w:rsid w:val="0065397B"/>
    <w:rsid w:val="006962F5"/>
    <w:rsid w:val="006A77CC"/>
    <w:rsid w:val="0071423E"/>
    <w:rsid w:val="00782D48"/>
    <w:rsid w:val="007B33F0"/>
    <w:rsid w:val="007C7122"/>
    <w:rsid w:val="007E6433"/>
    <w:rsid w:val="00850763"/>
    <w:rsid w:val="008C1BC2"/>
    <w:rsid w:val="00904F54"/>
    <w:rsid w:val="00926B80"/>
    <w:rsid w:val="0093172D"/>
    <w:rsid w:val="00961761"/>
    <w:rsid w:val="009617A5"/>
    <w:rsid w:val="00970588"/>
    <w:rsid w:val="0099014A"/>
    <w:rsid w:val="009B1ED4"/>
    <w:rsid w:val="009D2EF0"/>
    <w:rsid w:val="00AB14CC"/>
    <w:rsid w:val="00AD55AF"/>
    <w:rsid w:val="00AE5F2E"/>
    <w:rsid w:val="00AF6E55"/>
    <w:rsid w:val="00B1255F"/>
    <w:rsid w:val="00B22A8D"/>
    <w:rsid w:val="00BC16AA"/>
    <w:rsid w:val="00C34930"/>
    <w:rsid w:val="00C74A8F"/>
    <w:rsid w:val="00C82E6E"/>
    <w:rsid w:val="00C97734"/>
    <w:rsid w:val="00D436DC"/>
    <w:rsid w:val="00D62F99"/>
    <w:rsid w:val="00DA09B1"/>
    <w:rsid w:val="00F4406F"/>
    <w:rsid w:val="00F60581"/>
    <w:rsid w:val="00F64B5E"/>
    <w:rsid w:val="00F72AEB"/>
    <w:rsid w:val="00FD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C636D"/>
  <w15:chartTrackingRefBased/>
  <w15:docId w15:val="{A97A50B9-F11A-45BA-8A90-C68DC8EF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F0"/>
    <w:pPr>
      <w:spacing w:after="0" w:line="240" w:lineRule="auto"/>
    </w:pPr>
    <w:rPr>
      <w:rFonts w:ascii="Arial" w:eastAsia="Times New Roman" w:hAnsi="Arial" w:cs="Times New Roman"/>
      <w:sz w:val="24"/>
      <w:szCs w:val="20"/>
      <w:lang w:val="ro-R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302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D2EF0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9D2EF0"/>
    <w:rPr>
      <w:rFonts w:ascii="Arial" w:eastAsia="Times New Roman" w:hAnsi="Arial" w:cs="Times New Roman"/>
      <w:sz w:val="28"/>
      <w:szCs w:val="20"/>
      <w:lang w:val="ro-RO"/>
    </w:rPr>
  </w:style>
  <w:style w:type="paragraph" w:customStyle="1" w:styleId="BasicParagraph">
    <w:name w:val="[Basic Paragraph]"/>
    <w:basedOn w:val="Normal"/>
    <w:uiPriority w:val="99"/>
    <w:rsid w:val="00782D48"/>
    <w:pPr>
      <w:autoSpaceDE w:val="0"/>
      <w:autoSpaceDN w:val="0"/>
      <w:adjustRightInd w:val="0"/>
      <w:spacing w:line="288" w:lineRule="auto"/>
    </w:pPr>
    <w:rPr>
      <w:rFonts w:ascii="MinionPro-Regular" w:eastAsia="Calibri" w:hAnsi="MinionPro-Regular" w:cs="MinionPro-Regular"/>
      <w:color w:val="000000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302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Loredana Giurgiu</cp:lastModifiedBy>
  <cp:revision>57</cp:revision>
  <cp:lastPrinted>2025-04-08T09:39:00Z</cp:lastPrinted>
  <dcterms:created xsi:type="dcterms:W3CDTF">2023-02-06T07:35:00Z</dcterms:created>
  <dcterms:modified xsi:type="dcterms:W3CDTF">2026-10-21T11:27:00Z</dcterms:modified>
</cp:coreProperties>
</file>