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F4DC9B" w14:textId="77777777" w:rsidR="00757AA4" w:rsidRPr="00DB44E5" w:rsidRDefault="00757AA4" w:rsidP="00757AA4">
      <w:pPr>
        <w:pStyle w:val="al"/>
        <w:spacing w:before="0" w:beforeAutospacing="0" w:after="0" w:afterAutospacing="0"/>
        <w:rPr>
          <w:b/>
          <w:color w:val="333333"/>
          <w:sz w:val="28"/>
          <w:szCs w:val="28"/>
        </w:rPr>
      </w:pPr>
      <w:r w:rsidRPr="00DB44E5">
        <w:rPr>
          <w:b/>
          <w:color w:val="333333"/>
          <w:sz w:val="28"/>
          <w:szCs w:val="28"/>
        </w:rPr>
        <w:t xml:space="preserve">ROMÂNIA </w:t>
      </w:r>
    </w:p>
    <w:p w14:paraId="3EBFE88C" w14:textId="77777777" w:rsidR="00757AA4" w:rsidRPr="00DB44E5" w:rsidRDefault="00757AA4" w:rsidP="00757AA4">
      <w:pPr>
        <w:pStyle w:val="al"/>
        <w:spacing w:before="0" w:beforeAutospacing="0" w:after="0" w:afterAutospacing="0"/>
        <w:rPr>
          <w:b/>
          <w:color w:val="333333"/>
          <w:sz w:val="28"/>
          <w:szCs w:val="28"/>
        </w:rPr>
      </w:pPr>
      <w:r w:rsidRPr="00DB44E5">
        <w:rPr>
          <w:color w:val="333333"/>
          <w:sz w:val="28"/>
          <w:szCs w:val="28"/>
        </w:rPr>
        <w:t xml:space="preserve">Judeţul </w:t>
      </w:r>
      <w:r w:rsidRPr="00DB44E5">
        <w:rPr>
          <w:b/>
          <w:color w:val="333333"/>
          <w:sz w:val="28"/>
          <w:szCs w:val="28"/>
        </w:rPr>
        <w:t>SATU MARE</w:t>
      </w:r>
    </w:p>
    <w:p w14:paraId="63490C36" w14:textId="77777777" w:rsidR="00757AA4" w:rsidRPr="00DB44E5" w:rsidRDefault="00757AA4" w:rsidP="00757AA4">
      <w:pPr>
        <w:pStyle w:val="al"/>
        <w:spacing w:before="0" w:beforeAutospacing="0" w:after="0" w:afterAutospacing="0"/>
        <w:rPr>
          <w:b/>
          <w:color w:val="333333"/>
          <w:sz w:val="28"/>
          <w:szCs w:val="28"/>
        </w:rPr>
      </w:pPr>
      <w:r w:rsidRPr="00DB44E5">
        <w:rPr>
          <w:color w:val="333333"/>
          <w:sz w:val="28"/>
          <w:szCs w:val="28"/>
        </w:rPr>
        <w:t xml:space="preserve">Municipiul </w:t>
      </w:r>
      <w:r w:rsidRPr="00DB44E5">
        <w:rPr>
          <w:b/>
          <w:color w:val="333333"/>
          <w:sz w:val="28"/>
          <w:szCs w:val="28"/>
        </w:rPr>
        <w:t xml:space="preserve">SATU MARE </w:t>
      </w:r>
    </w:p>
    <w:p w14:paraId="04666D28" w14:textId="77777777" w:rsidR="004C11E5" w:rsidRPr="00DB44E5" w:rsidRDefault="00757AA4" w:rsidP="004C11E5">
      <w:pPr>
        <w:pStyle w:val="al"/>
        <w:spacing w:before="0" w:beforeAutospacing="0" w:after="0" w:afterAutospacing="0"/>
        <w:rPr>
          <w:color w:val="333333"/>
          <w:sz w:val="28"/>
          <w:szCs w:val="28"/>
        </w:rPr>
      </w:pPr>
      <w:r w:rsidRPr="00DB44E5">
        <w:rPr>
          <w:color w:val="333333"/>
          <w:sz w:val="28"/>
          <w:szCs w:val="28"/>
        </w:rPr>
        <w:t>Arhitect-şef</w:t>
      </w:r>
    </w:p>
    <w:p w14:paraId="68763C78" w14:textId="77777777" w:rsidR="004C11E5" w:rsidRPr="00DB44E5" w:rsidRDefault="004C11E5" w:rsidP="004C11E5">
      <w:pPr>
        <w:pStyle w:val="al"/>
        <w:spacing w:before="0" w:beforeAutospacing="0" w:after="0" w:afterAutospacing="0"/>
        <w:rPr>
          <w:color w:val="333333"/>
          <w:sz w:val="28"/>
          <w:szCs w:val="28"/>
        </w:rPr>
      </w:pPr>
    </w:p>
    <w:p w14:paraId="1AFAB67D" w14:textId="305973DC" w:rsidR="004C11E5" w:rsidRPr="00DB44E5" w:rsidRDefault="00757AA4" w:rsidP="00225489">
      <w:pPr>
        <w:pStyle w:val="al"/>
        <w:spacing w:before="0" w:beforeAutospacing="0" w:after="0" w:afterAutospacing="0"/>
        <w:ind w:firstLine="708"/>
        <w:jc w:val="both"/>
        <w:rPr>
          <w:color w:val="333333"/>
          <w:sz w:val="28"/>
          <w:szCs w:val="28"/>
        </w:rPr>
      </w:pPr>
      <w:r w:rsidRPr="00DB44E5">
        <w:rPr>
          <w:color w:val="333333"/>
          <w:sz w:val="28"/>
          <w:szCs w:val="28"/>
        </w:rPr>
        <w:t>Ca urmare a cererii adresate de</w:t>
      </w:r>
      <w:bookmarkStart w:id="0" w:name="_Hlk1372709"/>
      <w:r w:rsidR="00225489" w:rsidRPr="00DB44E5">
        <w:rPr>
          <w:color w:val="333333"/>
          <w:sz w:val="28"/>
          <w:szCs w:val="28"/>
        </w:rPr>
        <w:t xml:space="preserve"> </w:t>
      </w:r>
      <w:r w:rsidR="000A252F" w:rsidRPr="00DB44E5">
        <w:rPr>
          <w:color w:val="333333"/>
          <w:sz w:val="28"/>
          <w:szCs w:val="28"/>
        </w:rPr>
        <w:t>Primarul Kereskényi Gábor în calitate de reprezentant al Municipiului Satu Mare</w:t>
      </w:r>
      <w:bookmarkEnd w:id="0"/>
      <w:r w:rsidR="00D47A51" w:rsidRPr="00DB44E5">
        <w:rPr>
          <w:color w:val="333333"/>
          <w:sz w:val="28"/>
          <w:szCs w:val="28"/>
        </w:rPr>
        <w:t xml:space="preserve">, </w:t>
      </w:r>
      <w:r w:rsidR="00E40C1C" w:rsidRPr="00DB44E5">
        <w:rPr>
          <w:color w:val="333333"/>
          <w:sz w:val="28"/>
          <w:szCs w:val="28"/>
        </w:rPr>
        <w:t>înregistrată cu</w:t>
      </w:r>
      <w:r w:rsidRPr="00DB44E5">
        <w:rPr>
          <w:color w:val="333333"/>
          <w:sz w:val="28"/>
          <w:szCs w:val="28"/>
        </w:rPr>
        <w:t xml:space="preserve"> nr. </w:t>
      </w:r>
      <w:r w:rsidR="000A252F" w:rsidRPr="00DB44E5">
        <w:rPr>
          <w:color w:val="333333"/>
          <w:sz w:val="28"/>
          <w:szCs w:val="28"/>
        </w:rPr>
        <w:t>6</w:t>
      </w:r>
      <w:r w:rsidR="00063D17" w:rsidRPr="00DB44E5">
        <w:rPr>
          <w:color w:val="333333"/>
          <w:sz w:val="28"/>
          <w:szCs w:val="28"/>
        </w:rPr>
        <w:t>6935</w:t>
      </w:r>
      <w:r w:rsidR="00DC79A9" w:rsidRPr="00DB44E5">
        <w:rPr>
          <w:color w:val="333333"/>
          <w:sz w:val="28"/>
          <w:szCs w:val="28"/>
        </w:rPr>
        <w:t>/</w:t>
      </w:r>
      <w:r w:rsidR="00063D17" w:rsidRPr="00DB44E5">
        <w:rPr>
          <w:color w:val="333333"/>
          <w:sz w:val="28"/>
          <w:szCs w:val="28"/>
        </w:rPr>
        <w:t>16</w:t>
      </w:r>
      <w:r w:rsidR="00DC79A9" w:rsidRPr="00DB44E5">
        <w:rPr>
          <w:color w:val="333333"/>
          <w:sz w:val="28"/>
          <w:szCs w:val="28"/>
        </w:rPr>
        <w:t>.</w:t>
      </w:r>
      <w:r w:rsidR="000A252F" w:rsidRPr="00DB44E5">
        <w:rPr>
          <w:color w:val="333333"/>
          <w:sz w:val="28"/>
          <w:szCs w:val="28"/>
        </w:rPr>
        <w:t>11</w:t>
      </w:r>
      <w:r w:rsidR="00DC79A9" w:rsidRPr="00DB44E5">
        <w:rPr>
          <w:color w:val="333333"/>
          <w:sz w:val="28"/>
          <w:szCs w:val="28"/>
        </w:rPr>
        <w:t>.20</w:t>
      </w:r>
      <w:r w:rsidR="00520DE8" w:rsidRPr="00DB44E5">
        <w:rPr>
          <w:color w:val="333333"/>
          <w:sz w:val="28"/>
          <w:szCs w:val="28"/>
        </w:rPr>
        <w:t>2</w:t>
      </w:r>
      <w:r w:rsidR="00063D17" w:rsidRPr="00DB44E5">
        <w:rPr>
          <w:color w:val="333333"/>
          <w:sz w:val="28"/>
          <w:szCs w:val="28"/>
        </w:rPr>
        <w:t>3</w:t>
      </w:r>
      <w:r w:rsidR="00EE7758" w:rsidRPr="00DB44E5">
        <w:rPr>
          <w:color w:val="333333"/>
          <w:sz w:val="28"/>
          <w:szCs w:val="28"/>
        </w:rPr>
        <w:t xml:space="preserve">, </w:t>
      </w:r>
      <w:r w:rsidRPr="00DB44E5">
        <w:rPr>
          <w:color w:val="333333"/>
          <w:sz w:val="28"/>
          <w:szCs w:val="28"/>
        </w:rPr>
        <w:t xml:space="preserve">în conformitate cu prevederile Legii </w:t>
      </w:r>
      <w:hyperlink r:id="rId5" w:tgtFrame="_blank" w:history="1">
        <w:r w:rsidRPr="00DB44E5">
          <w:rPr>
            <w:color w:val="333333"/>
            <w:sz w:val="28"/>
            <w:szCs w:val="28"/>
          </w:rPr>
          <w:t>nr. 350/2001</w:t>
        </w:r>
      </w:hyperlink>
      <w:r w:rsidRPr="00DB44E5">
        <w:rPr>
          <w:color w:val="333333"/>
          <w:sz w:val="28"/>
          <w:szCs w:val="28"/>
        </w:rPr>
        <w:t xml:space="preserve"> privind amenajarea teritoriului şi urbanismul, cu modificările şi completările ulterioare, se emite următorul: </w:t>
      </w:r>
    </w:p>
    <w:p w14:paraId="1F37ACA8" w14:textId="77777777" w:rsidR="00831214" w:rsidRPr="00DB44E5" w:rsidRDefault="00831214" w:rsidP="00831214">
      <w:pPr>
        <w:pStyle w:val="al"/>
        <w:spacing w:before="0" w:beforeAutospacing="0" w:after="0" w:afterAutospacing="0"/>
        <w:ind w:firstLine="708"/>
        <w:rPr>
          <w:color w:val="333333"/>
          <w:sz w:val="28"/>
          <w:szCs w:val="28"/>
        </w:rPr>
      </w:pPr>
    </w:p>
    <w:p w14:paraId="35E77B4E" w14:textId="28E33AB1" w:rsidR="00757AA4" w:rsidRPr="00DB44E5" w:rsidRDefault="00757AA4" w:rsidP="00757AA4">
      <w:pPr>
        <w:spacing w:after="0" w:line="360" w:lineRule="auto"/>
        <w:jc w:val="center"/>
        <w:rPr>
          <w:rFonts w:ascii="Times New Roman" w:eastAsia="Times New Roman" w:hAnsi="Times New Roman"/>
          <w:b/>
          <w:color w:val="333333"/>
          <w:sz w:val="28"/>
          <w:szCs w:val="28"/>
          <w:lang w:eastAsia="ro-RO"/>
        </w:rPr>
      </w:pPr>
      <w:r w:rsidRPr="00DB44E5">
        <w:rPr>
          <w:rFonts w:ascii="Times New Roman" w:eastAsia="Times New Roman" w:hAnsi="Times New Roman"/>
          <w:b/>
          <w:color w:val="333333"/>
          <w:sz w:val="28"/>
          <w:szCs w:val="28"/>
          <w:lang w:eastAsia="ro-RO"/>
        </w:rPr>
        <w:t xml:space="preserve">A V I Z </w:t>
      </w:r>
      <w:r w:rsidR="00F33F32" w:rsidRPr="00DB44E5">
        <w:rPr>
          <w:rFonts w:ascii="Times New Roman" w:eastAsia="Times New Roman" w:hAnsi="Times New Roman"/>
          <w:b/>
          <w:color w:val="333333"/>
          <w:sz w:val="28"/>
          <w:szCs w:val="28"/>
          <w:lang w:eastAsia="ro-RO"/>
        </w:rPr>
        <w:br/>
        <w:t>Nr.</w:t>
      </w:r>
      <w:r w:rsidR="000D4BA8" w:rsidRPr="00DB44E5">
        <w:rPr>
          <w:rFonts w:ascii="Times New Roman" w:eastAsia="Times New Roman" w:hAnsi="Times New Roman"/>
          <w:b/>
          <w:color w:val="333333"/>
          <w:sz w:val="28"/>
          <w:szCs w:val="28"/>
          <w:lang w:eastAsia="ro-RO"/>
        </w:rPr>
        <w:t xml:space="preserve"> </w:t>
      </w:r>
      <w:r w:rsidR="00ED5507" w:rsidRPr="00DB44E5">
        <w:rPr>
          <w:rFonts w:ascii="Times New Roman" w:eastAsia="Times New Roman" w:hAnsi="Times New Roman"/>
          <w:b/>
          <w:color w:val="333333"/>
          <w:sz w:val="28"/>
          <w:szCs w:val="28"/>
          <w:lang w:eastAsia="ro-RO"/>
        </w:rPr>
        <w:t xml:space="preserve"> </w:t>
      </w:r>
      <w:r w:rsidR="00C3436A">
        <w:rPr>
          <w:rFonts w:ascii="Times New Roman" w:eastAsia="Times New Roman" w:hAnsi="Times New Roman"/>
          <w:b/>
          <w:color w:val="333333"/>
          <w:sz w:val="28"/>
          <w:szCs w:val="28"/>
          <w:lang w:eastAsia="ro-RO"/>
        </w:rPr>
        <w:t xml:space="preserve">34 </w:t>
      </w:r>
      <w:r w:rsidR="00ED5507" w:rsidRPr="00DB44E5">
        <w:rPr>
          <w:rFonts w:ascii="Times New Roman" w:eastAsia="Times New Roman" w:hAnsi="Times New Roman"/>
          <w:b/>
          <w:color w:val="333333"/>
          <w:sz w:val="28"/>
          <w:szCs w:val="28"/>
          <w:lang w:eastAsia="ro-RO"/>
        </w:rPr>
        <w:t>d</w:t>
      </w:r>
      <w:r w:rsidR="000D4BA8" w:rsidRPr="00DB44E5">
        <w:rPr>
          <w:rFonts w:ascii="Times New Roman" w:eastAsia="Times New Roman" w:hAnsi="Times New Roman"/>
          <w:b/>
          <w:color w:val="333333"/>
          <w:sz w:val="28"/>
          <w:szCs w:val="28"/>
          <w:lang w:eastAsia="ro-RO"/>
        </w:rPr>
        <w:t>in</w:t>
      </w:r>
      <w:r w:rsidR="00ED5507" w:rsidRPr="00DB44E5">
        <w:rPr>
          <w:rFonts w:ascii="Times New Roman" w:eastAsia="Times New Roman" w:hAnsi="Times New Roman"/>
          <w:b/>
          <w:color w:val="333333"/>
          <w:sz w:val="28"/>
          <w:szCs w:val="28"/>
          <w:lang w:eastAsia="ro-RO"/>
        </w:rPr>
        <w:t xml:space="preserve"> </w:t>
      </w:r>
      <w:r w:rsidR="000A252F" w:rsidRPr="00DB44E5">
        <w:rPr>
          <w:rFonts w:ascii="Times New Roman" w:eastAsia="Times New Roman" w:hAnsi="Times New Roman"/>
          <w:b/>
          <w:color w:val="333333"/>
          <w:sz w:val="28"/>
          <w:szCs w:val="28"/>
          <w:lang w:eastAsia="ro-RO"/>
        </w:rPr>
        <w:t>1</w:t>
      </w:r>
      <w:r w:rsidR="00063D17" w:rsidRPr="00DB44E5">
        <w:rPr>
          <w:rFonts w:ascii="Times New Roman" w:eastAsia="Times New Roman" w:hAnsi="Times New Roman"/>
          <w:b/>
          <w:color w:val="333333"/>
          <w:sz w:val="28"/>
          <w:szCs w:val="28"/>
          <w:lang w:eastAsia="ro-RO"/>
        </w:rPr>
        <w:t>7</w:t>
      </w:r>
      <w:r w:rsidR="005D2885" w:rsidRPr="00DB44E5">
        <w:rPr>
          <w:rFonts w:ascii="Times New Roman" w:eastAsia="Times New Roman" w:hAnsi="Times New Roman"/>
          <w:b/>
          <w:color w:val="333333"/>
          <w:sz w:val="28"/>
          <w:szCs w:val="28"/>
          <w:lang w:eastAsia="ro-RO"/>
        </w:rPr>
        <w:t>.</w:t>
      </w:r>
      <w:r w:rsidR="000A252F" w:rsidRPr="00DB44E5">
        <w:rPr>
          <w:rFonts w:ascii="Times New Roman" w:eastAsia="Times New Roman" w:hAnsi="Times New Roman"/>
          <w:b/>
          <w:color w:val="333333"/>
          <w:sz w:val="28"/>
          <w:szCs w:val="28"/>
          <w:lang w:eastAsia="ro-RO"/>
        </w:rPr>
        <w:t>11</w:t>
      </w:r>
      <w:r w:rsidR="005D2885" w:rsidRPr="00DB44E5">
        <w:rPr>
          <w:rFonts w:ascii="Times New Roman" w:eastAsia="Times New Roman" w:hAnsi="Times New Roman"/>
          <w:b/>
          <w:color w:val="333333"/>
          <w:sz w:val="28"/>
          <w:szCs w:val="28"/>
          <w:lang w:eastAsia="ro-RO"/>
        </w:rPr>
        <w:t>.202</w:t>
      </w:r>
      <w:r w:rsidR="00063D17" w:rsidRPr="00DB44E5">
        <w:rPr>
          <w:rFonts w:ascii="Times New Roman" w:eastAsia="Times New Roman" w:hAnsi="Times New Roman"/>
          <w:b/>
          <w:color w:val="333333"/>
          <w:sz w:val="28"/>
          <w:szCs w:val="28"/>
          <w:lang w:eastAsia="ro-RO"/>
        </w:rPr>
        <w:t>3</w:t>
      </w:r>
    </w:p>
    <w:p w14:paraId="0C7223C0" w14:textId="1F431430" w:rsidR="00DC79A9" w:rsidRPr="00DB44E5" w:rsidRDefault="00632CCA" w:rsidP="00477F02">
      <w:pPr>
        <w:jc w:val="both"/>
        <w:rPr>
          <w:rFonts w:ascii="Times New Roman" w:eastAsia="Times New Roman" w:hAnsi="Times New Roman"/>
          <w:color w:val="333333"/>
          <w:sz w:val="28"/>
          <w:szCs w:val="28"/>
          <w:lang w:eastAsia="ro-RO"/>
        </w:rPr>
      </w:pPr>
      <w:r w:rsidRPr="00DB44E5">
        <w:rPr>
          <w:rFonts w:ascii="Times New Roman" w:eastAsia="Times New Roman" w:hAnsi="Times New Roman"/>
          <w:color w:val="333333"/>
          <w:sz w:val="28"/>
          <w:szCs w:val="28"/>
          <w:lang w:eastAsia="ro-RO"/>
        </w:rPr>
        <w:t>pentru Planul Urbanistic Z</w:t>
      </w:r>
      <w:r w:rsidR="00757AA4" w:rsidRPr="00DB44E5">
        <w:rPr>
          <w:rFonts w:ascii="Times New Roman" w:eastAsia="Times New Roman" w:hAnsi="Times New Roman"/>
          <w:color w:val="333333"/>
          <w:sz w:val="28"/>
          <w:szCs w:val="28"/>
          <w:lang w:eastAsia="ro-RO"/>
        </w:rPr>
        <w:t xml:space="preserve">onal </w:t>
      </w:r>
      <w:r w:rsidR="00831214" w:rsidRPr="00DB44E5">
        <w:rPr>
          <w:rFonts w:ascii="Times New Roman" w:eastAsia="Times New Roman" w:hAnsi="Times New Roman"/>
          <w:color w:val="333333"/>
          <w:sz w:val="28"/>
          <w:szCs w:val="28"/>
          <w:lang w:eastAsia="ro-RO"/>
        </w:rPr>
        <w:t xml:space="preserve">– </w:t>
      </w:r>
      <w:r w:rsidR="00063D17" w:rsidRPr="00DB44E5">
        <w:rPr>
          <w:rFonts w:ascii="Times New Roman" w:eastAsia="Times New Roman" w:hAnsi="Times New Roman"/>
          <w:color w:val="333333"/>
          <w:sz w:val="28"/>
          <w:szCs w:val="28"/>
          <w:lang w:eastAsia="ro-RO"/>
        </w:rPr>
        <w:t>MODIFICARE PLAN URBANISTIC ZONAL</w:t>
      </w:r>
      <w:r w:rsidR="00DC79A9" w:rsidRPr="00DB44E5">
        <w:rPr>
          <w:rFonts w:ascii="Times New Roman" w:eastAsia="Times New Roman" w:hAnsi="Times New Roman"/>
          <w:color w:val="333333"/>
          <w:sz w:val="28"/>
          <w:szCs w:val="28"/>
          <w:lang w:eastAsia="ro-RO"/>
        </w:rPr>
        <w:t>-</w:t>
      </w:r>
      <w:r w:rsidR="000A252F" w:rsidRPr="00DB44E5">
        <w:rPr>
          <w:rFonts w:ascii="Times New Roman" w:eastAsia="Times New Roman" w:hAnsi="Times New Roman"/>
          <w:color w:val="333333"/>
          <w:sz w:val="28"/>
          <w:szCs w:val="28"/>
          <w:lang w:eastAsia="ro-RO"/>
        </w:rPr>
        <w:t>CENTRU VECHI – PIAȚA LIBERTĂȚII</w:t>
      </w:r>
      <w:r w:rsidR="00225489" w:rsidRPr="00DB44E5">
        <w:rPr>
          <w:rFonts w:ascii="Times New Roman" w:eastAsia="Times New Roman" w:hAnsi="Times New Roman"/>
          <w:color w:val="333333"/>
          <w:sz w:val="28"/>
          <w:szCs w:val="28"/>
          <w:lang w:eastAsia="ro-RO"/>
        </w:rPr>
        <w:t>,</w:t>
      </w:r>
      <w:r w:rsidR="00203748" w:rsidRPr="00DB44E5">
        <w:rPr>
          <w:rFonts w:ascii="Times New Roman" w:eastAsia="Times New Roman" w:hAnsi="Times New Roman"/>
          <w:color w:val="333333"/>
          <w:sz w:val="28"/>
          <w:szCs w:val="28"/>
          <w:lang w:eastAsia="ro-RO"/>
        </w:rPr>
        <w:t xml:space="preserve"> </w:t>
      </w:r>
      <w:r w:rsidR="00D47A51" w:rsidRPr="00DB44E5">
        <w:rPr>
          <w:rFonts w:ascii="Times New Roman" w:eastAsia="Times New Roman" w:hAnsi="Times New Roman"/>
          <w:color w:val="333333"/>
          <w:sz w:val="28"/>
          <w:szCs w:val="28"/>
          <w:lang w:eastAsia="ro-RO"/>
        </w:rPr>
        <w:t xml:space="preserve">în municipiul </w:t>
      </w:r>
      <w:r w:rsidR="00203748" w:rsidRPr="00DB44E5">
        <w:rPr>
          <w:rFonts w:ascii="Times New Roman" w:eastAsia="Times New Roman" w:hAnsi="Times New Roman"/>
          <w:color w:val="333333"/>
          <w:sz w:val="28"/>
          <w:szCs w:val="28"/>
          <w:lang w:eastAsia="ro-RO"/>
        </w:rPr>
        <w:t xml:space="preserve">Satu Mare </w:t>
      </w:r>
      <w:r w:rsidR="000A252F" w:rsidRPr="00DB44E5">
        <w:rPr>
          <w:rFonts w:ascii="Times New Roman" w:eastAsia="Times New Roman" w:hAnsi="Times New Roman"/>
          <w:color w:val="333333"/>
          <w:sz w:val="28"/>
          <w:szCs w:val="28"/>
          <w:lang w:eastAsia="ro-RO"/>
        </w:rPr>
        <w:t>P-ța Libertății</w:t>
      </w:r>
      <w:r w:rsidR="00B527A1" w:rsidRPr="00DB44E5">
        <w:rPr>
          <w:rFonts w:ascii="Times New Roman" w:eastAsia="Times New Roman" w:hAnsi="Times New Roman"/>
          <w:color w:val="333333"/>
          <w:sz w:val="28"/>
          <w:szCs w:val="28"/>
          <w:lang w:eastAsia="ro-RO"/>
        </w:rPr>
        <w:t xml:space="preserve">, </w:t>
      </w:r>
      <w:r w:rsidRPr="00DB44E5">
        <w:rPr>
          <w:rFonts w:ascii="Times New Roman" w:eastAsia="Times New Roman" w:hAnsi="Times New Roman"/>
          <w:color w:val="333333"/>
          <w:sz w:val="28"/>
          <w:szCs w:val="28"/>
          <w:lang w:eastAsia="ro-RO"/>
        </w:rPr>
        <w:t xml:space="preserve">proprietatea </w:t>
      </w:r>
      <w:r w:rsidR="000A252F" w:rsidRPr="00DB44E5">
        <w:rPr>
          <w:rFonts w:ascii="Times New Roman" w:eastAsia="Times New Roman" w:hAnsi="Times New Roman"/>
          <w:color w:val="333333"/>
          <w:sz w:val="28"/>
          <w:szCs w:val="28"/>
          <w:lang w:eastAsia="ro-RO"/>
        </w:rPr>
        <w:t>Municipiului Satu Mare</w:t>
      </w:r>
      <w:r w:rsidR="004C6A5B" w:rsidRPr="00DB44E5">
        <w:rPr>
          <w:rFonts w:ascii="Times New Roman" w:eastAsia="Times New Roman" w:hAnsi="Times New Roman"/>
          <w:color w:val="333333"/>
          <w:sz w:val="28"/>
          <w:szCs w:val="28"/>
          <w:lang w:eastAsia="ro-RO"/>
        </w:rPr>
        <w:t>.</w:t>
      </w:r>
    </w:p>
    <w:p w14:paraId="11D22A03" w14:textId="77777777" w:rsidR="00C337CF" w:rsidRPr="00DB44E5" w:rsidRDefault="00757AA4" w:rsidP="00DC79A9">
      <w:pPr>
        <w:rPr>
          <w:rFonts w:ascii="Times New Roman" w:eastAsia="Times New Roman" w:hAnsi="Times New Roman"/>
          <w:color w:val="333333"/>
          <w:sz w:val="28"/>
          <w:szCs w:val="28"/>
          <w:lang w:eastAsia="ro-RO"/>
        </w:rPr>
      </w:pPr>
      <w:r w:rsidRPr="00DB44E5">
        <w:rPr>
          <w:rFonts w:ascii="Times New Roman" w:eastAsia="Times New Roman" w:hAnsi="Times New Roman"/>
          <w:color w:val="333333"/>
          <w:sz w:val="28"/>
          <w:szCs w:val="28"/>
          <w:lang w:eastAsia="ro-RO"/>
        </w:rPr>
        <w:t xml:space="preserve">Proiectant: </w:t>
      </w:r>
      <w:bookmarkStart w:id="1" w:name="_Hlk27036541"/>
      <w:r w:rsidR="00225489" w:rsidRPr="00DB44E5">
        <w:rPr>
          <w:rFonts w:ascii="Times New Roman" w:eastAsia="Times New Roman" w:hAnsi="Times New Roman"/>
          <w:color w:val="333333"/>
          <w:sz w:val="28"/>
          <w:szCs w:val="28"/>
          <w:lang w:eastAsia="ro-RO"/>
        </w:rPr>
        <w:t xml:space="preserve">S.C. </w:t>
      </w:r>
      <w:r w:rsidR="00E34D1D" w:rsidRPr="00DB44E5">
        <w:rPr>
          <w:rFonts w:ascii="Times New Roman" w:eastAsia="Times New Roman" w:hAnsi="Times New Roman"/>
          <w:color w:val="333333"/>
          <w:sz w:val="28"/>
          <w:szCs w:val="28"/>
          <w:lang w:eastAsia="ro-RO"/>
        </w:rPr>
        <w:t>A</w:t>
      </w:r>
      <w:r w:rsidR="000A252F" w:rsidRPr="00DB44E5">
        <w:rPr>
          <w:rFonts w:ascii="Times New Roman" w:eastAsia="Times New Roman" w:hAnsi="Times New Roman"/>
          <w:color w:val="333333"/>
          <w:sz w:val="28"/>
          <w:szCs w:val="28"/>
          <w:lang w:eastAsia="ro-RO"/>
        </w:rPr>
        <w:t>RHabitat 2015</w:t>
      </w:r>
      <w:r w:rsidR="00225489" w:rsidRPr="00DB44E5">
        <w:rPr>
          <w:rFonts w:ascii="Times New Roman" w:eastAsia="Times New Roman" w:hAnsi="Times New Roman"/>
          <w:color w:val="333333"/>
          <w:sz w:val="28"/>
          <w:szCs w:val="28"/>
          <w:lang w:eastAsia="ro-RO"/>
        </w:rPr>
        <w:t xml:space="preserve"> S.R.L.</w:t>
      </w:r>
      <w:bookmarkEnd w:id="1"/>
    </w:p>
    <w:p w14:paraId="46A25D7A" w14:textId="77777777" w:rsidR="00DA15CB" w:rsidRPr="00DB44E5" w:rsidRDefault="00757AA4" w:rsidP="00DA15CB">
      <w:pPr>
        <w:pStyle w:val="Heading20"/>
        <w:keepNext/>
        <w:keepLines/>
        <w:shd w:val="clear" w:color="auto" w:fill="auto"/>
        <w:spacing w:before="0" w:after="0" w:line="240" w:lineRule="auto"/>
        <w:jc w:val="both"/>
        <w:rPr>
          <w:rFonts w:ascii="Times New Roman" w:eastAsia="Times New Roman" w:hAnsi="Times New Roman" w:cs="Times New Roman"/>
          <w:b w:val="0"/>
          <w:bCs w:val="0"/>
          <w:color w:val="333333"/>
          <w:sz w:val="28"/>
          <w:szCs w:val="28"/>
        </w:rPr>
      </w:pPr>
      <w:r w:rsidRPr="00DB44E5">
        <w:rPr>
          <w:rFonts w:ascii="Times New Roman" w:eastAsia="Times New Roman" w:hAnsi="Times New Roman" w:cs="Times New Roman"/>
          <w:b w:val="0"/>
          <w:bCs w:val="0"/>
          <w:color w:val="333333"/>
          <w:sz w:val="28"/>
          <w:szCs w:val="28"/>
        </w:rPr>
        <w:t xml:space="preserve">Specialist cu drept de semnătură RUR: </w:t>
      </w:r>
    </w:p>
    <w:p w14:paraId="5DE8E77D" w14:textId="77777777" w:rsidR="00F75C41" w:rsidRPr="00DB44E5" w:rsidRDefault="00C337CF" w:rsidP="00DA15CB">
      <w:pPr>
        <w:pStyle w:val="al"/>
        <w:spacing w:before="0" w:beforeAutospacing="0" w:after="0" w:afterAutospacing="0"/>
        <w:rPr>
          <w:color w:val="333333"/>
          <w:sz w:val="28"/>
          <w:szCs w:val="28"/>
        </w:rPr>
      </w:pPr>
      <w:r w:rsidRPr="00DB44E5">
        <w:rPr>
          <w:color w:val="333333"/>
          <w:sz w:val="28"/>
          <w:szCs w:val="28"/>
        </w:rPr>
        <w:t>-</w:t>
      </w:r>
      <w:r w:rsidR="00F75C41" w:rsidRPr="00DB44E5">
        <w:rPr>
          <w:color w:val="333333"/>
          <w:sz w:val="28"/>
          <w:szCs w:val="28"/>
        </w:rPr>
        <w:t xml:space="preserve"> arh. </w:t>
      </w:r>
      <w:r w:rsidR="000A252F" w:rsidRPr="00DB44E5">
        <w:rPr>
          <w:color w:val="333333"/>
          <w:sz w:val="28"/>
          <w:szCs w:val="28"/>
        </w:rPr>
        <w:t>Violeta Iuoraș</w:t>
      </w:r>
    </w:p>
    <w:p w14:paraId="4B057BE7" w14:textId="77777777" w:rsidR="00E57452" w:rsidRPr="00DB44E5" w:rsidRDefault="00757AA4" w:rsidP="00DA15CB">
      <w:pPr>
        <w:pStyle w:val="al"/>
        <w:spacing w:before="0" w:beforeAutospacing="0" w:after="0" w:afterAutospacing="0"/>
        <w:rPr>
          <w:color w:val="333333"/>
          <w:sz w:val="28"/>
          <w:szCs w:val="28"/>
        </w:rPr>
      </w:pPr>
      <w:r w:rsidRPr="00DB44E5">
        <w:rPr>
          <w:color w:val="333333"/>
          <w:sz w:val="28"/>
          <w:szCs w:val="28"/>
        </w:rPr>
        <w:t>Amplasare, delimitare, suprafaţă zona studiată în P.U.Z.:</w:t>
      </w:r>
    </w:p>
    <w:tbl>
      <w:tblPr>
        <w:tblpPr w:leftFromText="180" w:rightFromText="180" w:vertAnchor="text" w:horzAnchor="margin" w:tblpXSpec="center" w:tblpY="77"/>
        <w:tblW w:w="107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6"/>
        <w:gridCol w:w="3096"/>
        <w:gridCol w:w="3096"/>
      </w:tblGrid>
      <w:tr w:rsidR="00757AA4" w:rsidRPr="00DB44E5" w14:paraId="3DFAF78C" w14:textId="77777777" w:rsidTr="00E720F4">
        <w:tc>
          <w:tcPr>
            <w:tcW w:w="4536" w:type="dxa"/>
            <w:shd w:val="clear" w:color="auto" w:fill="auto"/>
          </w:tcPr>
          <w:p w14:paraId="2C6F306D" w14:textId="77777777" w:rsidR="00757AA4" w:rsidRPr="00DB44E5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o-RO"/>
              </w:rPr>
            </w:pPr>
          </w:p>
        </w:tc>
        <w:tc>
          <w:tcPr>
            <w:tcW w:w="3096" w:type="dxa"/>
            <w:shd w:val="clear" w:color="auto" w:fill="auto"/>
          </w:tcPr>
          <w:p w14:paraId="40A18177" w14:textId="77777777" w:rsidR="00757AA4" w:rsidRPr="00DB44E5" w:rsidRDefault="00757AA4" w:rsidP="00E720F4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o-RO"/>
              </w:rPr>
            </w:pPr>
            <w:r w:rsidRPr="00DB44E5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o-RO"/>
              </w:rPr>
              <w:t>Prevederi P.U.G. - R.L.U. aprobate anterior:</w:t>
            </w:r>
          </w:p>
        </w:tc>
        <w:tc>
          <w:tcPr>
            <w:tcW w:w="3096" w:type="dxa"/>
            <w:shd w:val="clear" w:color="auto" w:fill="auto"/>
          </w:tcPr>
          <w:p w14:paraId="0EF09118" w14:textId="77777777" w:rsidR="00757AA4" w:rsidRPr="00DB44E5" w:rsidRDefault="00757AA4" w:rsidP="00E720F4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o-RO"/>
              </w:rPr>
            </w:pPr>
            <w:r w:rsidRPr="00DB44E5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o-RO"/>
              </w:rPr>
              <w:t>Prevederi P.U.Z. - R.L.U. propuse:</w:t>
            </w:r>
          </w:p>
        </w:tc>
      </w:tr>
      <w:tr w:rsidR="00757AA4" w:rsidRPr="00DB44E5" w14:paraId="11EA5C67" w14:textId="77777777" w:rsidTr="00E720F4">
        <w:tc>
          <w:tcPr>
            <w:tcW w:w="4536" w:type="dxa"/>
            <w:shd w:val="clear" w:color="auto" w:fill="auto"/>
          </w:tcPr>
          <w:p w14:paraId="5FF787AE" w14:textId="77777777" w:rsidR="00757AA4" w:rsidRPr="00DB44E5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o-RO"/>
              </w:rPr>
            </w:pPr>
            <w:r w:rsidRPr="00DB44E5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o-RO"/>
              </w:rPr>
              <w:t>UTR</w:t>
            </w:r>
          </w:p>
        </w:tc>
        <w:tc>
          <w:tcPr>
            <w:tcW w:w="3096" w:type="dxa"/>
            <w:shd w:val="clear" w:color="auto" w:fill="auto"/>
          </w:tcPr>
          <w:p w14:paraId="361D058A" w14:textId="77777777" w:rsidR="00757AA4" w:rsidRPr="00DB44E5" w:rsidRDefault="002D454C" w:rsidP="00C337CF">
            <w:pPr>
              <w:spacing w:after="0" w:line="360" w:lineRule="auto"/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o-RO"/>
              </w:rPr>
            </w:pPr>
            <w:r w:rsidRPr="00DB44E5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o-RO"/>
              </w:rPr>
              <w:t xml:space="preserve">Teren </w:t>
            </w:r>
            <w:r w:rsidR="000E146C" w:rsidRPr="00DB44E5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o-RO"/>
              </w:rPr>
              <w:t>intravilan</w:t>
            </w:r>
          </w:p>
        </w:tc>
        <w:tc>
          <w:tcPr>
            <w:tcW w:w="3096" w:type="dxa"/>
            <w:shd w:val="clear" w:color="auto" w:fill="auto"/>
          </w:tcPr>
          <w:p w14:paraId="126A451E" w14:textId="77777777" w:rsidR="00757AA4" w:rsidRPr="00DB44E5" w:rsidRDefault="002D454C" w:rsidP="00E720F4">
            <w:pPr>
              <w:spacing w:after="0" w:line="360" w:lineRule="auto"/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o-RO"/>
              </w:rPr>
            </w:pPr>
            <w:r w:rsidRPr="00DB44E5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o-RO"/>
              </w:rPr>
              <w:t>Teren intravilan</w:t>
            </w:r>
            <w:r w:rsidR="006F7981" w:rsidRPr="00DB44E5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o-RO"/>
              </w:rPr>
              <w:t xml:space="preserve"> conform c.f.</w:t>
            </w:r>
          </w:p>
        </w:tc>
      </w:tr>
      <w:tr w:rsidR="00757AA4" w:rsidRPr="00DB44E5" w14:paraId="4389ED51" w14:textId="77777777" w:rsidTr="00E720F4">
        <w:tc>
          <w:tcPr>
            <w:tcW w:w="4536" w:type="dxa"/>
            <w:shd w:val="clear" w:color="auto" w:fill="auto"/>
          </w:tcPr>
          <w:p w14:paraId="66E7A05A" w14:textId="77777777" w:rsidR="00757AA4" w:rsidRPr="00DB44E5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o-RO"/>
              </w:rPr>
            </w:pPr>
            <w:r w:rsidRPr="00DB44E5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o-RO"/>
              </w:rPr>
              <w:t>regim de construire</w:t>
            </w:r>
          </w:p>
        </w:tc>
        <w:tc>
          <w:tcPr>
            <w:tcW w:w="3096" w:type="dxa"/>
            <w:shd w:val="clear" w:color="auto" w:fill="auto"/>
          </w:tcPr>
          <w:p w14:paraId="5EFF7ABB" w14:textId="30927E82" w:rsidR="00757AA4" w:rsidRPr="00DB44E5" w:rsidRDefault="00DB44E5" w:rsidP="00D60B5D">
            <w:pPr>
              <w:pStyle w:val="BodyText3"/>
              <w:shd w:val="clear" w:color="auto" w:fill="auto"/>
              <w:spacing w:before="0" w:after="0" w:line="269" w:lineRule="exact"/>
              <w:ind w:right="340" w:firstLine="0"/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</w:pPr>
            <w:r w:rsidRPr="00DB44E5"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  <w:t>Reabilitare și modernizare centru vechi - p-ța Libertății</w:t>
            </w:r>
          </w:p>
        </w:tc>
        <w:tc>
          <w:tcPr>
            <w:tcW w:w="3096" w:type="dxa"/>
            <w:shd w:val="clear" w:color="auto" w:fill="auto"/>
          </w:tcPr>
          <w:p w14:paraId="0A143034" w14:textId="576CF757" w:rsidR="00757AA4" w:rsidRPr="00DB44E5" w:rsidRDefault="00DB44E5" w:rsidP="00D60B5D">
            <w:pPr>
              <w:pStyle w:val="BodyText3"/>
              <w:shd w:val="clear" w:color="auto" w:fill="auto"/>
              <w:spacing w:before="0" w:after="0" w:line="269" w:lineRule="exact"/>
              <w:ind w:right="340" w:firstLine="0"/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</w:pPr>
            <w:r w:rsidRPr="00DB44E5"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  <w:t>Modificare circulație pe latura sudică</w:t>
            </w:r>
            <w:r w:rsidR="000A252F" w:rsidRPr="00DB44E5"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  <w:t xml:space="preserve"> </w:t>
            </w:r>
          </w:p>
        </w:tc>
      </w:tr>
      <w:tr w:rsidR="00757AA4" w:rsidRPr="00DB44E5" w14:paraId="30CBF446" w14:textId="77777777" w:rsidTr="00E720F4">
        <w:tc>
          <w:tcPr>
            <w:tcW w:w="4536" w:type="dxa"/>
            <w:shd w:val="clear" w:color="auto" w:fill="auto"/>
          </w:tcPr>
          <w:p w14:paraId="1D621FA2" w14:textId="77777777" w:rsidR="00757AA4" w:rsidRPr="00DB44E5" w:rsidRDefault="0024263F" w:rsidP="00E720F4">
            <w:pPr>
              <w:spacing w:after="0" w:line="360" w:lineRule="auto"/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o-RO"/>
              </w:rPr>
            </w:pPr>
            <w:r w:rsidRPr="00DB44E5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o-RO"/>
              </w:rPr>
              <w:t>Regim înălţime</w:t>
            </w:r>
          </w:p>
        </w:tc>
        <w:tc>
          <w:tcPr>
            <w:tcW w:w="3096" w:type="dxa"/>
            <w:shd w:val="clear" w:color="auto" w:fill="auto"/>
          </w:tcPr>
          <w:p w14:paraId="58645035" w14:textId="0414CAA1" w:rsidR="00757AA4" w:rsidRPr="00DB44E5" w:rsidRDefault="00DB44E5" w:rsidP="00D60B5D">
            <w:pPr>
              <w:pStyle w:val="BodyText3"/>
              <w:shd w:val="clear" w:color="auto" w:fill="auto"/>
              <w:spacing w:before="0" w:after="0" w:line="269" w:lineRule="exact"/>
              <w:ind w:right="340" w:firstLine="0"/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</w:pPr>
            <w:r w:rsidRPr="00DB44E5"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  <w:t>Se menține regimul de înălțime al clădirilor existente</w:t>
            </w:r>
          </w:p>
        </w:tc>
        <w:tc>
          <w:tcPr>
            <w:tcW w:w="3096" w:type="dxa"/>
            <w:shd w:val="clear" w:color="auto" w:fill="auto"/>
          </w:tcPr>
          <w:p w14:paraId="1B65F09A" w14:textId="77777777" w:rsidR="00225489" w:rsidRPr="00DB44E5" w:rsidRDefault="0024263F" w:rsidP="00D60B5D">
            <w:pPr>
              <w:pStyle w:val="BodyText3"/>
              <w:shd w:val="clear" w:color="auto" w:fill="auto"/>
              <w:spacing w:before="0" w:after="0" w:line="269" w:lineRule="exact"/>
              <w:ind w:right="340" w:firstLine="0"/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</w:pPr>
            <w:r w:rsidRPr="00DB44E5"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  <w:t xml:space="preserve"> </w:t>
            </w:r>
            <w:r w:rsidR="00AC61D8" w:rsidRPr="00DB44E5"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  <w:t>Se menține regimul de înălțime a</w:t>
            </w:r>
            <w:r w:rsidR="007076A6" w:rsidRPr="00DB44E5"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  <w:t>l</w:t>
            </w:r>
            <w:r w:rsidR="00AC61D8" w:rsidRPr="00DB44E5"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  <w:t xml:space="preserve"> clădirilor existente</w:t>
            </w:r>
          </w:p>
        </w:tc>
      </w:tr>
      <w:tr w:rsidR="00757AA4" w:rsidRPr="00DB44E5" w14:paraId="34826C5F" w14:textId="77777777" w:rsidTr="00E720F4">
        <w:tc>
          <w:tcPr>
            <w:tcW w:w="4536" w:type="dxa"/>
            <w:shd w:val="clear" w:color="auto" w:fill="auto"/>
          </w:tcPr>
          <w:p w14:paraId="1B670157" w14:textId="77777777" w:rsidR="00757AA4" w:rsidRPr="00DB44E5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o-RO"/>
              </w:rPr>
            </w:pPr>
            <w:r w:rsidRPr="00DB44E5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o-RO"/>
              </w:rPr>
              <w:t>POT max =</w:t>
            </w:r>
          </w:p>
        </w:tc>
        <w:tc>
          <w:tcPr>
            <w:tcW w:w="3096" w:type="dxa"/>
            <w:shd w:val="clear" w:color="auto" w:fill="auto"/>
          </w:tcPr>
          <w:p w14:paraId="59AB2D43" w14:textId="2DA4FEF5" w:rsidR="00757AA4" w:rsidRPr="00DB44E5" w:rsidRDefault="00DB44E5" w:rsidP="00E720F4">
            <w:pPr>
              <w:spacing w:after="0" w:line="360" w:lineRule="auto"/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o-RO"/>
              </w:rPr>
            </w:pPr>
            <w:r w:rsidRPr="00DB44E5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o-RO"/>
              </w:rPr>
              <w:t>1,5%</w:t>
            </w:r>
          </w:p>
        </w:tc>
        <w:tc>
          <w:tcPr>
            <w:tcW w:w="3096" w:type="dxa"/>
            <w:shd w:val="clear" w:color="auto" w:fill="auto"/>
          </w:tcPr>
          <w:p w14:paraId="16F44832" w14:textId="77777777" w:rsidR="001027E7" w:rsidRPr="00DB44E5" w:rsidRDefault="00AC61D8" w:rsidP="00520DE8">
            <w:pPr>
              <w:spacing w:after="0" w:line="360" w:lineRule="auto"/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o-RO"/>
              </w:rPr>
            </w:pPr>
            <w:r w:rsidRPr="00DB44E5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o-RO"/>
              </w:rPr>
              <w:t>1,5</w:t>
            </w:r>
            <w:r w:rsidR="00AC79EA" w:rsidRPr="00DB44E5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o-RO"/>
              </w:rPr>
              <w:t>%</w:t>
            </w:r>
          </w:p>
        </w:tc>
      </w:tr>
      <w:tr w:rsidR="00757AA4" w:rsidRPr="00DB44E5" w14:paraId="5062CBD6" w14:textId="77777777" w:rsidTr="00E720F4">
        <w:tc>
          <w:tcPr>
            <w:tcW w:w="4536" w:type="dxa"/>
            <w:shd w:val="clear" w:color="auto" w:fill="auto"/>
          </w:tcPr>
          <w:p w14:paraId="0A8459EC" w14:textId="77777777" w:rsidR="00757AA4" w:rsidRPr="00DB44E5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o-RO"/>
              </w:rPr>
            </w:pPr>
            <w:r w:rsidRPr="00DB44E5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o-RO"/>
              </w:rPr>
              <w:t>CUT max =</w:t>
            </w:r>
          </w:p>
        </w:tc>
        <w:tc>
          <w:tcPr>
            <w:tcW w:w="3096" w:type="dxa"/>
            <w:shd w:val="clear" w:color="auto" w:fill="auto"/>
          </w:tcPr>
          <w:p w14:paraId="127A6B4F" w14:textId="78F8FED0" w:rsidR="00757AA4" w:rsidRPr="00DB44E5" w:rsidRDefault="00DB44E5" w:rsidP="00E720F4">
            <w:pPr>
              <w:spacing w:after="0" w:line="360" w:lineRule="auto"/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o-RO"/>
              </w:rPr>
            </w:pPr>
            <w:r w:rsidRPr="00DB44E5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o-RO"/>
              </w:rPr>
              <w:t>0,01</w:t>
            </w:r>
          </w:p>
        </w:tc>
        <w:tc>
          <w:tcPr>
            <w:tcW w:w="3096" w:type="dxa"/>
            <w:shd w:val="clear" w:color="auto" w:fill="auto"/>
          </w:tcPr>
          <w:p w14:paraId="7D736E7E" w14:textId="77777777" w:rsidR="00757AA4" w:rsidRPr="00DB44E5" w:rsidRDefault="00477F02" w:rsidP="00AC61D8">
            <w:pPr>
              <w:spacing w:after="0" w:line="360" w:lineRule="auto"/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o-RO"/>
              </w:rPr>
            </w:pPr>
            <w:r w:rsidRPr="00DB44E5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o-RO"/>
              </w:rPr>
              <w:t>0,</w:t>
            </w:r>
            <w:r w:rsidR="00AC61D8" w:rsidRPr="00DB44E5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o-RO"/>
              </w:rPr>
              <w:t>01</w:t>
            </w:r>
          </w:p>
        </w:tc>
      </w:tr>
      <w:tr w:rsidR="00757AA4" w:rsidRPr="00DB44E5" w14:paraId="43B03E3A" w14:textId="77777777" w:rsidTr="00E720F4">
        <w:tc>
          <w:tcPr>
            <w:tcW w:w="4536" w:type="dxa"/>
            <w:shd w:val="clear" w:color="auto" w:fill="auto"/>
          </w:tcPr>
          <w:p w14:paraId="7932B884" w14:textId="77777777" w:rsidR="00757AA4" w:rsidRPr="00DB44E5" w:rsidRDefault="00E8161F" w:rsidP="00E720F4">
            <w:pPr>
              <w:spacing w:after="0" w:line="360" w:lineRule="auto"/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o-RO"/>
              </w:rPr>
            </w:pPr>
            <w:r w:rsidRPr="00DB44E5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o-RO"/>
              </w:rPr>
              <w:t xml:space="preserve">Înălțime maximă </w:t>
            </w:r>
          </w:p>
        </w:tc>
        <w:tc>
          <w:tcPr>
            <w:tcW w:w="3096" w:type="dxa"/>
            <w:shd w:val="clear" w:color="auto" w:fill="auto"/>
          </w:tcPr>
          <w:p w14:paraId="29DD8FBF" w14:textId="2431D70D" w:rsidR="00757AA4" w:rsidRPr="00DB44E5" w:rsidRDefault="00DB44E5" w:rsidP="00D60B5D">
            <w:pPr>
              <w:pStyle w:val="BodyText3"/>
              <w:shd w:val="clear" w:color="auto" w:fill="auto"/>
              <w:spacing w:before="0" w:after="0" w:line="269" w:lineRule="exact"/>
              <w:ind w:right="340" w:firstLine="0"/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</w:pPr>
            <w:r w:rsidRPr="00D60B5D"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  <w:t>H max 5,5 m pentru amplasare de statui noi sau altele similare care vor avea documentații</w:t>
            </w:r>
            <w:r w:rsidRPr="00DB44E5"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  <w:t xml:space="preserve"> </w:t>
            </w:r>
            <w:r w:rsidRPr="00D60B5D"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  <w:t>realizate conform regulamentului din PUZ</w:t>
            </w:r>
          </w:p>
        </w:tc>
        <w:tc>
          <w:tcPr>
            <w:tcW w:w="3096" w:type="dxa"/>
            <w:shd w:val="clear" w:color="auto" w:fill="auto"/>
          </w:tcPr>
          <w:p w14:paraId="33E06C87" w14:textId="77777777" w:rsidR="00757AA4" w:rsidRPr="00DB44E5" w:rsidRDefault="00E8161F" w:rsidP="00D60B5D">
            <w:pPr>
              <w:pStyle w:val="BodyText3"/>
              <w:shd w:val="clear" w:color="auto" w:fill="auto"/>
              <w:spacing w:before="0" w:after="0" w:line="269" w:lineRule="exact"/>
              <w:ind w:right="340" w:firstLine="0"/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</w:pPr>
            <w:r w:rsidRPr="00D60B5D"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  <w:t>H</w:t>
            </w:r>
            <w:r w:rsidR="00254B44" w:rsidRPr="00D60B5D"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  <w:t xml:space="preserve"> </w:t>
            </w:r>
            <w:r w:rsidRPr="00D60B5D"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  <w:t xml:space="preserve">max </w:t>
            </w:r>
            <w:r w:rsidR="00AC61D8" w:rsidRPr="00D60B5D"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  <w:t>5,5</w:t>
            </w:r>
            <w:r w:rsidR="00254B44" w:rsidRPr="00D60B5D"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  <w:t xml:space="preserve"> m</w:t>
            </w:r>
            <w:r w:rsidR="00AC61D8" w:rsidRPr="00D60B5D"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  <w:t xml:space="preserve"> pentru amplasare de statui noi sau altele similare </w:t>
            </w:r>
            <w:r w:rsidR="00110E17" w:rsidRPr="00D60B5D"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  <w:t>care vor avea documentații</w:t>
            </w:r>
            <w:r w:rsidR="00110E17" w:rsidRPr="00DB44E5"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  <w:t xml:space="preserve"> </w:t>
            </w:r>
            <w:r w:rsidR="00AC61D8" w:rsidRPr="00DB44E5"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  <w:t>realizate</w:t>
            </w:r>
            <w:r w:rsidR="00110E17" w:rsidRPr="00DB44E5"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  <w:t xml:space="preserve"> conform regulamentului din PUZ</w:t>
            </w:r>
          </w:p>
        </w:tc>
      </w:tr>
      <w:tr w:rsidR="00757AA4" w:rsidRPr="00DB44E5" w14:paraId="15012F1F" w14:textId="77777777" w:rsidTr="002F0F2B">
        <w:tc>
          <w:tcPr>
            <w:tcW w:w="4536" w:type="dxa"/>
            <w:shd w:val="clear" w:color="auto" w:fill="auto"/>
          </w:tcPr>
          <w:p w14:paraId="5B4FFFF9" w14:textId="77777777" w:rsidR="00757AA4" w:rsidRPr="00DB44E5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o-RO"/>
              </w:rPr>
            </w:pPr>
            <w:r w:rsidRPr="00DB44E5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o-RO"/>
              </w:rPr>
              <w:lastRenderedPageBreak/>
              <w:t>circulaţii şi accese</w:t>
            </w:r>
          </w:p>
        </w:tc>
        <w:tc>
          <w:tcPr>
            <w:tcW w:w="3096" w:type="dxa"/>
            <w:shd w:val="clear" w:color="auto" w:fill="auto"/>
          </w:tcPr>
          <w:p w14:paraId="1AF4B33A" w14:textId="77777777" w:rsidR="00DB44E5" w:rsidRPr="00DB44E5" w:rsidRDefault="00DB44E5" w:rsidP="00DB44E5">
            <w:pPr>
              <w:pStyle w:val="BodyText3"/>
              <w:shd w:val="clear" w:color="auto" w:fill="auto"/>
              <w:spacing w:before="0" w:after="0" w:line="269" w:lineRule="exact"/>
              <w:ind w:right="340" w:firstLine="0"/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</w:pPr>
            <w:r w:rsidRPr="00DB44E5"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  <w:t xml:space="preserve">Amplasamentul poate fi accesat de pe toate laturile: Nord: str. Ștefan cel Mare, pasaj Ștefan Ruha, str. Horea </w:t>
            </w:r>
          </w:p>
          <w:p w14:paraId="388C70A4" w14:textId="77777777" w:rsidR="00DB44E5" w:rsidRPr="00DB44E5" w:rsidRDefault="00DB44E5" w:rsidP="00DB44E5">
            <w:pPr>
              <w:pStyle w:val="BodyText3"/>
              <w:shd w:val="clear" w:color="auto" w:fill="auto"/>
              <w:spacing w:before="0" w:after="0" w:line="269" w:lineRule="exact"/>
              <w:ind w:right="340" w:firstLine="0"/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</w:pPr>
            <w:r w:rsidRPr="00DB44E5"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  <w:t>Vest: pasaj Ham Janos, str. Păstrăvului</w:t>
            </w:r>
          </w:p>
          <w:p w14:paraId="7ECA22BC" w14:textId="77777777" w:rsidR="00DB44E5" w:rsidRPr="00DB44E5" w:rsidRDefault="00DB44E5" w:rsidP="00DB44E5">
            <w:pPr>
              <w:pStyle w:val="BodyText3"/>
              <w:shd w:val="clear" w:color="auto" w:fill="auto"/>
              <w:spacing w:before="0" w:after="0" w:line="269" w:lineRule="exact"/>
              <w:ind w:right="340" w:firstLine="0"/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</w:pPr>
            <w:r w:rsidRPr="00DB44E5"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  <w:t>Sud: aleea Corneliu Coposu, str. Decebal</w:t>
            </w:r>
          </w:p>
          <w:p w14:paraId="647984F5" w14:textId="77777777" w:rsidR="00DB44E5" w:rsidRPr="00DB44E5" w:rsidRDefault="00DB44E5" w:rsidP="00DB44E5">
            <w:pPr>
              <w:pStyle w:val="BodyText3"/>
              <w:shd w:val="clear" w:color="auto" w:fill="auto"/>
              <w:spacing w:before="0" w:after="0" w:line="269" w:lineRule="exact"/>
              <w:ind w:right="340" w:firstLine="0"/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</w:pPr>
            <w:r w:rsidRPr="00DB44E5"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  <w:t>Est: str. Al.I.Cuza, str. 1 Decembrie 1918, str. I.C.Brătianu</w:t>
            </w:r>
          </w:p>
          <w:p w14:paraId="271BE98C" w14:textId="24EE8525" w:rsidR="00757AA4" w:rsidRPr="00DB44E5" w:rsidRDefault="00DB44E5" w:rsidP="00DB44E5">
            <w:pPr>
              <w:pStyle w:val="BodyText3"/>
              <w:shd w:val="clear" w:color="auto" w:fill="auto"/>
              <w:spacing w:before="0" w:after="0" w:line="269" w:lineRule="exact"/>
              <w:ind w:right="340" w:firstLine="0"/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</w:pPr>
            <w:r w:rsidRPr="00DB44E5"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  <w:t>Circulațiile auto, pietonale și pista de bicicliști se vor face conform planșei cu reglementări urbanistice, Organizarea circulației și Regulamentul local de urbanism</w:t>
            </w:r>
          </w:p>
        </w:tc>
        <w:tc>
          <w:tcPr>
            <w:tcW w:w="3096" w:type="dxa"/>
            <w:shd w:val="clear" w:color="auto" w:fill="auto"/>
          </w:tcPr>
          <w:p w14:paraId="74DB5D86" w14:textId="77777777" w:rsidR="00110E17" w:rsidRPr="00DB44E5" w:rsidRDefault="00110E17" w:rsidP="005E0D8F">
            <w:pPr>
              <w:pStyle w:val="BodyText3"/>
              <w:shd w:val="clear" w:color="auto" w:fill="auto"/>
              <w:spacing w:before="0" w:after="0" w:line="269" w:lineRule="exact"/>
              <w:ind w:right="340" w:firstLine="0"/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</w:pPr>
            <w:r w:rsidRPr="00DB44E5"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  <w:t xml:space="preserve">Amplasamentul poate fi accesat de pe toate laturile: Nord: str. Ștefan cel Mare, pasaj Ștefan Ruha, str. Horea </w:t>
            </w:r>
          </w:p>
          <w:p w14:paraId="1E9FCA54" w14:textId="77777777" w:rsidR="00110E17" w:rsidRPr="00DB44E5" w:rsidRDefault="00110E17" w:rsidP="005E0D8F">
            <w:pPr>
              <w:pStyle w:val="BodyText3"/>
              <w:shd w:val="clear" w:color="auto" w:fill="auto"/>
              <w:spacing w:before="0" w:after="0" w:line="269" w:lineRule="exact"/>
              <w:ind w:right="340" w:firstLine="0"/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</w:pPr>
            <w:r w:rsidRPr="00DB44E5"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  <w:t>Vest: pasaj Ham Janos, str. Păstrăvului</w:t>
            </w:r>
          </w:p>
          <w:p w14:paraId="7321BAAD" w14:textId="77777777" w:rsidR="00110E17" w:rsidRPr="00DB44E5" w:rsidRDefault="00110E17" w:rsidP="005E0D8F">
            <w:pPr>
              <w:pStyle w:val="BodyText3"/>
              <w:shd w:val="clear" w:color="auto" w:fill="auto"/>
              <w:spacing w:before="0" w:after="0" w:line="269" w:lineRule="exact"/>
              <w:ind w:right="340" w:firstLine="0"/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</w:pPr>
            <w:r w:rsidRPr="00DB44E5"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  <w:t>Sud: aleea Corneliu Coposu, str. Decebal</w:t>
            </w:r>
          </w:p>
          <w:p w14:paraId="70036798" w14:textId="77777777" w:rsidR="00110E17" w:rsidRPr="00DB44E5" w:rsidRDefault="00110E17" w:rsidP="00DB44E5">
            <w:pPr>
              <w:pStyle w:val="BodyText3"/>
              <w:shd w:val="clear" w:color="auto" w:fill="auto"/>
              <w:spacing w:before="0" w:after="0" w:line="269" w:lineRule="exact"/>
              <w:ind w:right="340" w:firstLine="0"/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</w:pPr>
            <w:r w:rsidRPr="00DB44E5"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  <w:t>Est: str. Al.I.Cuza, str. 1 Decembrie 1918, str. I.C.Brătianu</w:t>
            </w:r>
          </w:p>
          <w:p w14:paraId="4944F902" w14:textId="77777777" w:rsidR="00DB44E5" w:rsidRPr="00DB44E5" w:rsidRDefault="00110E17" w:rsidP="00DB44E5">
            <w:pPr>
              <w:pStyle w:val="BodyText3"/>
              <w:shd w:val="clear" w:color="auto" w:fill="auto"/>
              <w:spacing w:before="0" w:after="0" w:line="269" w:lineRule="exact"/>
              <w:ind w:right="340" w:firstLine="0"/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</w:pPr>
            <w:r w:rsidRPr="00DB44E5"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  <w:t>Circulațiile auto, pietonale și pista de bicicliști se vor face conform planșei cu reglementări urbanistice, Organizarea circulației și Regula</w:t>
            </w:r>
            <w:r w:rsidR="005E0D8F" w:rsidRPr="00DB44E5"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  <w:t>mentul local de urbanism</w:t>
            </w:r>
          </w:p>
          <w:p w14:paraId="4DAA3006" w14:textId="584B7F2F" w:rsidR="00110E17" w:rsidRPr="00DB44E5" w:rsidRDefault="00DB44E5" w:rsidP="00DB44E5">
            <w:pPr>
              <w:pStyle w:val="BodyText3"/>
              <w:shd w:val="clear" w:color="auto" w:fill="auto"/>
              <w:spacing w:before="0" w:after="0" w:line="269" w:lineRule="exact"/>
              <w:ind w:right="340" w:firstLine="0"/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</w:pPr>
            <w:r w:rsidRPr="00DB44E5"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  <w:t>Latura sudică se deschide circulației rutiere</w:t>
            </w:r>
          </w:p>
        </w:tc>
      </w:tr>
      <w:tr w:rsidR="00757AA4" w:rsidRPr="00DB44E5" w14:paraId="5994C707" w14:textId="77777777" w:rsidTr="002F0F2B">
        <w:tc>
          <w:tcPr>
            <w:tcW w:w="4536" w:type="dxa"/>
            <w:shd w:val="clear" w:color="auto" w:fill="auto"/>
          </w:tcPr>
          <w:p w14:paraId="6979830A" w14:textId="77777777" w:rsidR="00757AA4" w:rsidRPr="00DB44E5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o-RO"/>
              </w:rPr>
            </w:pPr>
            <w:r w:rsidRPr="00DB44E5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o-RO"/>
              </w:rPr>
              <w:t>echipare tehnico-edilitară</w:t>
            </w:r>
          </w:p>
        </w:tc>
        <w:tc>
          <w:tcPr>
            <w:tcW w:w="3096" w:type="dxa"/>
            <w:shd w:val="clear" w:color="auto" w:fill="auto"/>
          </w:tcPr>
          <w:p w14:paraId="04CA8E48" w14:textId="77777777" w:rsidR="00DB44E5" w:rsidRPr="00DB44E5" w:rsidRDefault="00DB44E5" w:rsidP="00DB44E5">
            <w:pPr>
              <w:pStyle w:val="BodyText3"/>
              <w:shd w:val="clear" w:color="auto" w:fill="auto"/>
              <w:spacing w:before="0" w:after="0" w:line="269" w:lineRule="exact"/>
              <w:ind w:right="340" w:firstLine="0"/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</w:pPr>
            <w:r w:rsidRPr="00DB44E5"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  <w:t xml:space="preserve">Conform planşei U05 -Reglementări rețele  edilitare şi Regulamentul local de urbanism </w:t>
            </w:r>
          </w:p>
          <w:p w14:paraId="69C1047F" w14:textId="77777777" w:rsidR="00DB44E5" w:rsidRPr="00DB44E5" w:rsidRDefault="00DB44E5" w:rsidP="00DB44E5">
            <w:pPr>
              <w:pStyle w:val="BodyText3"/>
              <w:shd w:val="clear" w:color="auto" w:fill="auto"/>
              <w:spacing w:before="0" w:after="0" w:line="269" w:lineRule="exact"/>
              <w:ind w:right="340" w:firstLine="0"/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</w:pPr>
            <w:r w:rsidRPr="00DB44E5"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  <w:t>Orice lucrări de infrastructură ( rețele tehnico-edilitare, amenajări subterane-exemplu: parcare subterană) vor fi posibile respectând amenajările propuse prin documentație la sol.</w:t>
            </w:r>
          </w:p>
          <w:p w14:paraId="75A4FB1C" w14:textId="77777777" w:rsidR="00757AA4" w:rsidRPr="00DB44E5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o-RO"/>
              </w:rPr>
            </w:pPr>
          </w:p>
        </w:tc>
        <w:tc>
          <w:tcPr>
            <w:tcW w:w="3096" w:type="dxa"/>
            <w:shd w:val="clear" w:color="auto" w:fill="auto"/>
          </w:tcPr>
          <w:p w14:paraId="55425143" w14:textId="77777777" w:rsidR="00A04862" w:rsidRPr="00DB44E5" w:rsidRDefault="00A52F2D" w:rsidP="00444993">
            <w:pPr>
              <w:pStyle w:val="BodyText3"/>
              <w:shd w:val="clear" w:color="auto" w:fill="auto"/>
              <w:spacing w:before="0" w:after="0" w:line="269" w:lineRule="exact"/>
              <w:ind w:right="340" w:firstLine="0"/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</w:pPr>
            <w:r w:rsidRPr="00DB44E5"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  <w:t xml:space="preserve">Conform planşei </w:t>
            </w:r>
            <w:r w:rsidR="005E0D8F" w:rsidRPr="00DB44E5"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  <w:t>U05</w:t>
            </w:r>
            <w:r w:rsidR="001D2A75" w:rsidRPr="00DB44E5"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  <w:t xml:space="preserve"> -</w:t>
            </w:r>
            <w:r w:rsidRPr="00DB44E5"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  <w:t xml:space="preserve">Reglementări </w:t>
            </w:r>
            <w:r w:rsidR="005E0D8F" w:rsidRPr="00DB44E5"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  <w:t>rețele</w:t>
            </w:r>
            <w:r w:rsidRPr="00DB44E5"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  <w:t xml:space="preserve">  edilitar</w:t>
            </w:r>
            <w:r w:rsidR="00254B44" w:rsidRPr="00DB44E5"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  <w:t>e</w:t>
            </w:r>
            <w:r w:rsidRPr="00DB44E5"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  <w:t xml:space="preserve"> şi Regulamentul local de urbanism</w:t>
            </w:r>
            <w:r w:rsidR="00E8161F" w:rsidRPr="00DB44E5"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  <w:t xml:space="preserve"> </w:t>
            </w:r>
          </w:p>
          <w:p w14:paraId="6C346D59" w14:textId="77777777" w:rsidR="00444993" w:rsidRPr="00DB44E5" w:rsidRDefault="00444993" w:rsidP="00444993">
            <w:pPr>
              <w:pStyle w:val="BodyText3"/>
              <w:shd w:val="clear" w:color="auto" w:fill="auto"/>
              <w:spacing w:before="0" w:after="0" w:line="269" w:lineRule="exact"/>
              <w:ind w:right="340" w:firstLine="0"/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</w:pPr>
            <w:r w:rsidRPr="00DB44E5"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  <w:t>Orice lucrări de infrastructură ( rețele tehnico-edilitare, amenajări subterane-exemplu: parcare subterană) vor fi posibile respectând amenajările propuse prin documentație la sol.</w:t>
            </w:r>
          </w:p>
          <w:p w14:paraId="3253F2C2" w14:textId="77777777" w:rsidR="00444993" w:rsidRPr="00DB44E5" w:rsidRDefault="00444993" w:rsidP="005E0D8F">
            <w:pPr>
              <w:spacing w:after="0" w:line="360" w:lineRule="auto"/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o-RO"/>
              </w:rPr>
            </w:pPr>
          </w:p>
        </w:tc>
      </w:tr>
    </w:tbl>
    <w:p w14:paraId="3BA44D7B" w14:textId="77777777" w:rsidR="004C11E5" w:rsidRPr="00DB44E5" w:rsidRDefault="004C11E5" w:rsidP="00757AA4">
      <w:pPr>
        <w:spacing w:after="0" w:line="360" w:lineRule="auto"/>
        <w:rPr>
          <w:rFonts w:ascii="Times New Roman" w:eastAsia="Times New Roman" w:hAnsi="Times New Roman"/>
          <w:color w:val="333333"/>
          <w:sz w:val="28"/>
          <w:szCs w:val="28"/>
          <w:lang w:eastAsia="ro-RO"/>
        </w:rPr>
      </w:pPr>
    </w:p>
    <w:p w14:paraId="293D3DC7" w14:textId="43BB8034" w:rsidR="00757AA4" w:rsidRPr="00DB44E5" w:rsidRDefault="00757AA4" w:rsidP="003872EC">
      <w:pPr>
        <w:spacing w:after="0" w:line="360" w:lineRule="auto"/>
        <w:ind w:firstLine="709"/>
        <w:jc w:val="both"/>
        <w:rPr>
          <w:rFonts w:ascii="Times New Roman" w:eastAsia="Times New Roman" w:hAnsi="Times New Roman"/>
          <w:color w:val="333333"/>
          <w:sz w:val="28"/>
          <w:szCs w:val="28"/>
          <w:lang w:eastAsia="ro-RO"/>
        </w:rPr>
      </w:pPr>
      <w:r w:rsidRPr="00DB44E5">
        <w:rPr>
          <w:rFonts w:ascii="Times New Roman" w:eastAsia="Times New Roman" w:hAnsi="Times New Roman"/>
          <w:color w:val="333333"/>
          <w:sz w:val="28"/>
          <w:szCs w:val="28"/>
          <w:lang w:eastAsia="ro-RO"/>
        </w:rPr>
        <w:t>În urma şedinţei Comisiei tehnice de amenajare a teritoriului şi urbanism din data de</w:t>
      </w:r>
      <w:r w:rsidR="005D2885" w:rsidRPr="00DB44E5">
        <w:rPr>
          <w:rFonts w:ascii="Times New Roman" w:eastAsia="Times New Roman" w:hAnsi="Times New Roman"/>
          <w:color w:val="333333"/>
          <w:sz w:val="28"/>
          <w:szCs w:val="28"/>
          <w:lang w:eastAsia="ro-RO"/>
        </w:rPr>
        <w:t xml:space="preserve"> </w:t>
      </w:r>
      <w:r w:rsidR="00E57452" w:rsidRPr="00DB44E5">
        <w:rPr>
          <w:rFonts w:ascii="Times New Roman" w:eastAsia="Times New Roman" w:hAnsi="Times New Roman"/>
          <w:color w:val="333333"/>
          <w:sz w:val="28"/>
          <w:szCs w:val="28"/>
          <w:lang w:eastAsia="ro-RO"/>
        </w:rPr>
        <w:t>1</w:t>
      </w:r>
      <w:r w:rsidR="00DB44E5" w:rsidRPr="00DB44E5">
        <w:rPr>
          <w:rFonts w:ascii="Times New Roman" w:eastAsia="Times New Roman" w:hAnsi="Times New Roman"/>
          <w:color w:val="333333"/>
          <w:sz w:val="28"/>
          <w:szCs w:val="28"/>
          <w:lang w:eastAsia="ro-RO"/>
        </w:rPr>
        <w:t>7</w:t>
      </w:r>
      <w:r w:rsidR="005D2885" w:rsidRPr="00DB44E5">
        <w:rPr>
          <w:rFonts w:ascii="Times New Roman" w:eastAsia="Times New Roman" w:hAnsi="Times New Roman"/>
          <w:color w:val="333333"/>
          <w:sz w:val="28"/>
          <w:szCs w:val="28"/>
          <w:lang w:eastAsia="ro-RO"/>
        </w:rPr>
        <w:t>.</w:t>
      </w:r>
      <w:r w:rsidR="00E57452" w:rsidRPr="00DB44E5">
        <w:rPr>
          <w:rFonts w:ascii="Times New Roman" w:eastAsia="Times New Roman" w:hAnsi="Times New Roman"/>
          <w:color w:val="333333"/>
          <w:sz w:val="28"/>
          <w:szCs w:val="28"/>
          <w:lang w:eastAsia="ro-RO"/>
        </w:rPr>
        <w:t>11</w:t>
      </w:r>
      <w:r w:rsidR="005D2885" w:rsidRPr="00DB44E5">
        <w:rPr>
          <w:rFonts w:ascii="Times New Roman" w:eastAsia="Times New Roman" w:hAnsi="Times New Roman"/>
          <w:color w:val="333333"/>
          <w:sz w:val="28"/>
          <w:szCs w:val="28"/>
          <w:lang w:eastAsia="ro-RO"/>
        </w:rPr>
        <w:t>.202</w:t>
      </w:r>
      <w:r w:rsidR="00DB44E5" w:rsidRPr="00DB44E5">
        <w:rPr>
          <w:rFonts w:ascii="Times New Roman" w:eastAsia="Times New Roman" w:hAnsi="Times New Roman"/>
          <w:color w:val="333333"/>
          <w:sz w:val="28"/>
          <w:szCs w:val="28"/>
          <w:lang w:eastAsia="ro-RO"/>
        </w:rPr>
        <w:t>3</w:t>
      </w:r>
      <w:r w:rsidR="005D2885" w:rsidRPr="00DB44E5">
        <w:rPr>
          <w:rFonts w:ascii="Times New Roman" w:eastAsia="Times New Roman" w:hAnsi="Times New Roman"/>
          <w:color w:val="333333"/>
          <w:sz w:val="28"/>
          <w:szCs w:val="28"/>
          <w:lang w:eastAsia="ro-RO"/>
        </w:rPr>
        <w:t xml:space="preserve"> </w:t>
      </w:r>
      <w:r w:rsidR="00825EE0" w:rsidRPr="00DB44E5">
        <w:rPr>
          <w:rFonts w:ascii="Times New Roman" w:eastAsia="Times New Roman" w:hAnsi="Times New Roman"/>
          <w:color w:val="333333"/>
          <w:sz w:val="28"/>
          <w:szCs w:val="28"/>
          <w:lang w:eastAsia="ro-RO"/>
        </w:rPr>
        <w:t>se</w:t>
      </w:r>
      <w:r w:rsidRPr="00DB44E5">
        <w:rPr>
          <w:rFonts w:ascii="Times New Roman" w:eastAsia="Times New Roman" w:hAnsi="Times New Roman"/>
          <w:color w:val="333333"/>
          <w:sz w:val="28"/>
          <w:szCs w:val="28"/>
          <w:lang w:eastAsia="ro-RO"/>
        </w:rPr>
        <w:t xml:space="preserve"> avizează favorabil Planul urbanistic zonal şi Regulamentul local de urbanism aferent ace</w:t>
      </w:r>
      <w:r w:rsidR="003872EC" w:rsidRPr="00DB44E5">
        <w:rPr>
          <w:rFonts w:ascii="Times New Roman" w:eastAsia="Times New Roman" w:hAnsi="Times New Roman"/>
          <w:color w:val="333333"/>
          <w:sz w:val="28"/>
          <w:szCs w:val="28"/>
          <w:lang w:eastAsia="ro-RO"/>
        </w:rPr>
        <w:t>stuia.</w:t>
      </w:r>
    </w:p>
    <w:p w14:paraId="2D77C9D2" w14:textId="77777777" w:rsidR="00757AA4" w:rsidRPr="00DB44E5" w:rsidRDefault="00757AA4" w:rsidP="003872EC">
      <w:pPr>
        <w:spacing w:after="0" w:line="360" w:lineRule="auto"/>
        <w:rPr>
          <w:rFonts w:ascii="Times New Roman" w:eastAsia="Times New Roman" w:hAnsi="Times New Roman"/>
          <w:color w:val="333333"/>
          <w:sz w:val="28"/>
          <w:szCs w:val="28"/>
          <w:lang w:eastAsia="ro-RO"/>
        </w:rPr>
      </w:pPr>
      <w:r w:rsidRPr="00DB44E5">
        <w:rPr>
          <w:rFonts w:ascii="Times New Roman" w:eastAsia="Times New Roman" w:hAnsi="Times New Roman"/>
          <w:color w:val="333333"/>
          <w:sz w:val="28"/>
          <w:szCs w:val="28"/>
          <w:lang w:eastAsia="ro-RO"/>
        </w:rPr>
        <w:lastRenderedPageBreak/>
        <w:t xml:space="preserve"> </w:t>
      </w:r>
      <w:r w:rsidR="00825EE0" w:rsidRPr="00DB44E5">
        <w:rPr>
          <w:rFonts w:ascii="Times New Roman" w:eastAsia="Times New Roman" w:hAnsi="Times New Roman"/>
          <w:color w:val="333333"/>
          <w:sz w:val="28"/>
          <w:szCs w:val="28"/>
          <w:lang w:eastAsia="ro-RO"/>
        </w:rPr>
        <w:tab/>
      </w:r>
      <w:r w:rsidRPr="00DB44E5">
        <w:rPr>
          <w:rFonts w:ascii="Times New Roman" w:eastAsia="Times New Roman" w:hAnsi="Times New Roman"/>
          <w:color w:val="333333"/>
          <w:sz w:val="28"/>
          <w:szCs w:val="28"/>
          <w:lang w:eastAsia="ro-RO"/>
        </w:rPr>
        <w:t xml:space="preserve">Prezentul aviz este valabil numai împreună cu planşa de reglementări anexată şi vizată spre neschimbare. </w:t>
      </w:r>
    </w:p>
    <w:p w14:paraId="67863E8D" w14:textId="77777777" w:rsidR="00757AA4" w:rsidRPr="00DB44E5" w:rsidRDefault="00757AA4" w:rsidP="00825EE0">
      <w:pPr>
        <w:spacing w:after="0" w:line="360" w:lineRule="auto"/>
        <w:ind w:firstLine="708"/>
        <w:rPr>
          <w:rFonts w:ascii="Times New Roman" w:eastAsia="Times New Roman" w:hAnsi="Times New Roman"/>
          <w:color w:val="333333"/>
          <w:sz w:val="28"/>
          <w:szCs w:val="28"/>
          <w:lang w:eastAsia="ro-RO"/>
        </w:rPr>
      </w:pPr>
      <w:r w:rsidRPr="00DB44E5">
        <w:rPr>
          <w:rFonts w:ascii="Times New Roman" w:eastAsia="Times New Roman" w:hAnsi="Times New Roman"/>
          <w:color w:val="333333"/>
          <w:sz w:val="28"/>
          <w:szCs w:val="28"/>
          <w:lang w:eastAsia="ro-RO"/>
        </w:rPr>
        <w:t xml:space="preserve">Elaboratorul şi beneficiarul P.U.Z. răspund pentru exactitatea datelor şi veridicitatea înscrisurilor cuprinse în P.U.Z. care face obiectul prezentului aviz, în conformitate cu art. 63 alin. (2) </w:t>
      </w:r>
      <w:hyperlink r:id="rId6" w:anchor="p-42337395" w:tgtFrame="_blank" w:history="1">
        <w:r w:rsidRPr="00DB44E5">
          <w:rPr>
            <w:rFonts w:ascii="Times New Roman" w:eastAsia="Times New Roman" w:hAnsi="Times New Roman"/>
            <w:color w:val="333333"/>
            <w:sz w:val="28"/>
            <w:szCs w:val="28"/>
            <w:lang w:eastAsia="ro-RO"/>
          </w:rPr>
          <w:t>lit. g)</w:t>
        </w:r>
      </w:hyperlink>
      <w:r w:rsidRPr="00DB44E5">
        <w:rPr>
          <w:rFonts w:ascii="Times New Roman" w:eastAsia="Times New Roman" w:hAnsi="Times New Roman"/>
          <w:color w:val="333333"/>
          <w:sz w:val="28"/>
          <w:szCs w:val="28"/>
          <w:lang w:eastAsia="ro-RO"/>
        </w:rPr>
        <w:t xml:space="preserve"> din Legea </w:t>
      </w:r>
      <w:hyperlink r:id="rId7" w:tgtFrame="_blank" w:history="1">
        <w:r w:rsidRPr="00DB44E5">
          <w:rPr>
            <w:rFonts w:ascii="Times New Roman" w:eastAsia="Times New Roman" w:hAnsi="Times New Roman"/>
            <w:color w:val="333333"/>
            <w:sz w:val="28"/>
            <w:szCs w:val="28"/>
            <w:lang w:eastAsia="ro-RO"/>
          </w:rPr>
          <w:t>nr. 350/2001</w:t>
        </w:r>
      </w:hyperlink>
      <w:r w:rsidRPr="00DB44E5">
        <w:rPr>
          <w:rFonts w:ascii="Times New Roman" w:eastAsia="Times New Roman" w:hAnsi="Times New Roman"/>
          <w:color w:val="333333"/>
          <w:sz w:val="28"/>
          <w:szCs w:val="28"/>
          <w:lang w:eastAsia="ro-RO"/>
        </w:rPr>
        <w:t xml:space="preserve"> privind amenajarea teritoriului şi urbanismul, cu modificările şi completările ulterioare. </w:t>
      </w:r>
    </w:p>
    <w:p w14:paraId="241A8915" w14:textId="77777777" w:rsidR="00757AA4" w:rsidRPr="00DB44E5" w:rsidRDefault="00757AA4" w:rsidP="00825EE0">
      <w:pPr>
        <w:spacing w:after="0" w:line="360" w:lineRule="auto"/>
        <w:ind w:firstLine="708"/>
        <w:rPr>
          <w:rFonts w:ascii="Times New Roman" w:eastAsia="Times New Roman" w:hAnsi="Times New Roman"/>
          <w:color w:val="333333"/>
          <w:sz w:val="28"/>
          <w:szCs w:val="28"/>
          <w:lang w:eastAsia="ro-RO"/>
        </w:rPr>
      </w:pPr>
      <w:r w:rsidRPr="00DB44E5">
        <w:rPr>
          <w:rFonts w:ascii="Times New Roman" w:eastAsia="Times New Roman" w:hAnsi="Times New Roman"/>
          <w:color w:val="333333"/>
          <w:sz w:val="28"/>
          <w:szCs w:val="28"/>
          <w:lang w:eastAsia="ro-RO"/>
        </w:rPr>
        <w:t xml:space="preserve">Prezentul aviz este un aviz tehnic şi poate fi folosit numai în scopul aprobării P.U.Z. </w:t>
      </w:r>
    </w:p>
    <w:p w14:paraId="2909A6A6" w14:textId="77777777" w:rsidR="004C11E5" w:rsidRDefault="00757AA4" w:rsidP="00E57452">
      <w:pPr>
        <w:spacing w:after="0" w:line="360" w:lineRule="auto"/>
        <w:ind w:firstLine="708"/>
        <w:rPr>
          <w:rFonts w:ascii="Times New Roman" w:eastAsia="Times New Roman" w:hAnsi="Times New Roman"/>
          <w:color w:val="333333"/>
          <w:sz w:val="28"/>
          <w:szCs w:val="28"/>
          <w:lang w:eastAsia="ro-RO"/>
        </w:rPr>
      </w:pPr>
      <w:r w:rsidRPr="00DB44E5">
        <w:rPr>
          <w:rFonts w:ascii="Times New Roman" w:eastAsia="Times New Roman" w:hAnsi="Times New Roman"/>
          <w:color w:val="333333"/>
          <w:sz w:val="28"/>
          <w:szCs w:val="28"/>
          <w:lang w:eastAsia="ro-RO"/>
        </w:rPr>
        <w:t xml:space="preserve">Documentaţia tehnică pentru autorizarea executării lucrărilor de construire (DTAC) se poate întocmi numai după aprobarea P.U.Z. şi cu obligativitatea respectării întocmai a prevederilor acestuia. </w:t>
      </w:r>
    </w:p>
    <w:p w14:paraId="5FCF1933" w14:textId="77777777" w:rsidR="00DB44E5" w:rsidRDefault="00DB44E5" w:rsidP="00E57452">
      <w:pPr>
        <w:spacing w:after="0" w:line="360" w:lineRule="auto"/>
        <w:ind w:firstLine="708"/>
        <w:rPr>
          <w:rFonts w:ascii="Times New Roman" w:eastAsia="Times New Roman" w:hAnsi="Times New Roman"/>
          <w:color w:val="333333"/>
          <w:sz w:val="28"/>
          <w:szCs w:val="28"/>
          <w:lang w:eastAsia="ro-RO"/>
        </w:rPr>
      </w:pPr>
    </w:p>
    <w:p w14:paraId="46F65947" w14:textId="77777777" w:rsidR="00DB44E5" w:rsidRDefault="00DB44E5" w:rsidP="00E57452">
      <w:pPr>
        <w:spacing w:after="0" w:line="360" w:lineRule="auto"/>
        <w:ind w:firstLine="708"/>
        <w:rPr>
          <w:rFonts w:ascii="Times New Roman" w:eastAsia="Times New Roman" w:hAnsi="Times New Roman"/>
          <w:color w:val="333333"/>
          <w:sz w:val="28"/>
          <w:szCs w:val="28"/>
          <w:lang w:eastAsia="ro-RO"/>
        </w:rPr>
      </w:pPr>
    </w:p>
    <w:p w14:paraId="70534061" w14:textId="77777777" w:rsidR="00DB44E5" w:rsidRPr="00DB44E5" w:rsidRDefault="00DB44E5" w:rsidP="00E57452">
      <w:pPr>
        <w:spacing w:after="0" w:line="360" w:lineRule="auto"/>
        <w:ind w:firstLine="708"/>
        <w:rPr>
          <w:rFonts w:ascii="Times New Roman" w:eastAsia="Times New Roman" w:hAnsi="Times New Roman"/>
          <w:color w:val="333333"/>
          <w:sz w:val="28"/>
          <w:szCs w:val="28"/>
          <w:lang w:eastAsia="ro-RO"/>
        </w:rPr>
      </w:pPr>
    </w:p>
    <w:p w14:paraId="724AF4BC" w14:textId="77777777" w:rsidR="00757AA4" w:rsidRPr="00DB44E5" w:rsidRDefault="00757AA4" w:rsidP="00757AA4">
      <w:pPr>
        <w:spacing w:after="0"/>
        <w:rPr>
          <w:rFonts w:ascii="Times New Roman" w:hAnsi="Times New Roman"/>
          <w:vanish/>
          <w:sz w:val="28"/>
          <w:szCs w:val="28"/>
        </w:rPr>
      </w:pPr>
    </w:p>
    <w:tbl>
      <w:tblPr>
        <w:tblpPr w:leftFromText="180" w:rightFromText="180" w:vertAnchor="text" w:horzAnchor="page" w:tblpX="6976" w:tblpY="-100"/>
        <w:tblOverlap w:val="never"/>
        <w:tblW w:w="279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"/>
        <w:gridCol w:w="2770"/>
      </w:tblGrid>
      <w:tr w:rsidR="00757AA4" w:rsidRPr="00DB44E5" w14:paraId="4C4E07AD" w14:textId="77777777" w:rsidTr="00ED4FCB">
        <w:trPr>
          <w:trHeight w:val="15"/>
        </w:trPr>
        <w:tc>
          <w:tcPr>
            <w:tcW w:w="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09BC69C" w14:textId="77777777" w:rsidR="00757AA4" w:rsidRPr="00DB44E5" w:rsidRDefault="00757AA4" w:rsidP="00ED4FCB">
            <w:pPr>
              <w:spacing w:after="0" w:line="300" w:lineRule="atLeast"/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o-RO"/>
              </w:rPr>
            </w:pPr>
          </w:p>
        </w:tc>
        <w:tc>
          <w:tcPr>
            <w:tcW w:w="277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31F2152" w14:textId="77777777" w:rsidR="00757AA4" w:rsidRPr="00DB44E5" w:rsidRDefault="00757AA4" w:rsidP="00ED4FCB">
            <w:pPr>
              <w:spacing w:after="0" w:line="300" w:lineRule="atLeast"/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o-RO"/>
              </w:rPr>
            </w:pPr>
          </w:p>
        </w:tc>
      </w:tr>
      <w:tr w:rsidR="00757AA4" w:rsidRPr="00DB44E5" w14:paraId="2DE47E6D" w14:textId="77777777" w:rsidTr="00ED4FCB">
        <w:trPr>
          <w:trHeight w:val="780"/>
        </w:trPr>
        <w:tc>
          <w:tcPr>
            <w:tcW w:w="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8895D39" w14:textId="77777777" w:rsidR="00757AA4" w:rsidRPr="00DB44E5" w:rsidRDefault="00757AA4" w:rsidP="00ED4FCB">
            <w:pPr>
              <w:spacing w:after="0" w:line="300" w:lineRule="atLeast"/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o-RO"/>
              </w:rPr>
            </w:pPr>
          </w:p>
        </w:tc>
        <w:tc>
          <w:tcPr>
            <w:tcW w:w="277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8CA4AB1" w14:textId="77777777" w:rsidR="00757AA4" w:rsidRPr="00DB44E5" w:rsidRDefault="00757AA4" w:rsidP="00ED4FCB">
            <w:pPr>
              <w:spacing w:after="0" w:line="300" w:lineRule="atLeast"/>
              <w:jc w:val="center"/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o-RO"/>
              </w:rPr>
            </w:pPr>
            <w:r w:rsidRPr="00DB44E5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o-RO"/>
              </w:rPr>
              <w:t>Arhitect-şef***),</w:t>
            </w:r>
          </w:p>
          <w:p w14:paraId="03A0533A" w14:textId="1E746DDE" w:rsidR="00757AA4" w:rsidRPr="00DB44E5" w:rsidRDefault="00D92885" w:rsidP="00ED4FCB">
            <w:pPr>
              <w:spacing w:after="0" w:line="300" w:lineRule="atLeast"/>
              <w:jc w:val="center"/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o-RO"/>
              </w:rPr>
            </w:pPr>
            <w:r w:rsidRPr="00DB44E5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o-RO"/>
              </w:rPr>
              <w:t>Arh. Burgye Ştefan</w:t>
            </w:r>
          </w:p>
          <w:p w14:paraId="38A59357" w14:textId="77777777" w:rsidR="00ED4FCB" w:rsidRPr="00DB44E5" w:rsidRDefault="00757AA4" w:rsidP="00ED4FCB">
            <w:pPr>
              <w:spacing w:after="0" w:line="300" w:lineRule="atLeast"/>
              <w:jc w:val="center"/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o-RO"/>
              </w:rPr>
            </w:pPr>
            <w:r w:rsidRPr="00DB44E5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o-RO"/>
              </w:rPr>
              <w:t>_____________</w:t>
            </w:r>
            <w:r w:rsidRPr="00DB44E5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o-RO"/>
              </w:rPr>
              <w:br/>
              <w:t>(numele, prenumele şi semnătura)</w:t>
            </w:r>
          </w:p>
          <w:p w14:paraId="43123E15" w14:textId="77777777" w:rsidR="00E8161F" w:rsidRPr="00DB44E5" w:rsidRDefault="00E8161F" w:rsidP="00ED4FCB">
            <w:pPr>
              <w:spacing w:after="0" w:line="300" w:lineRule="atLeast"/>
              <w:ind w:left="-5537"/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o-RO"/>
              </w:rPr>
            </w:pPr>
          </w:p>
        </w:tc>
      </w:tr>
    </w:tbl>
    <w:p w14:paraId="31D2EA6C" w14:textId="77777777" w:rsidR="00757AA4" w:rsidRPr="00DB44E5" w:rsidRDefault="00757AA4" w:rsidP="00757AA4">
      <w:pPr>
        <w:spacing w:after="0" w:line="240" w:lineRule="auto"/>
        <w:rPr>
          <w:rFonts w:ascii="Times New Roman" w:eastAsia="Times New Roman" w:hAnsi="Times New Roman"/>
          <w:color w:val="333333"/>
          <w:sz w:val="28"/>
          <w:szCs w:val="28"/>
          <w:vertAlign w:val="superscript"/>
          <w:lang w:eastAsia="ro-RO"/>
        </w:rPr>
      </w:pPr>
    </w:p>
    <w:p w14:paraId="03780E60" w14:textId="77777777" w:rsidR="00757AA4" w:rsidRPr="00DB44E5" w:rsidRDefault="00757AA4" w:rsidP="00757AA4">
      <w:pPr>
        <w:spacing w:after="0" w:line="240" w:lineRule="auto"/>
        <w:rPr>
          <w:rFonts w:ascii="Times New Roman" w:eastAsia="Times New Roman" w:hAnsi="Times New Roman"/>
          <w:color w:val="333333"/>
          <w:sz w:val="28"/>
          <w:szCs w:val="28"/>
          <w:vertAlign w:val="superscript"/>
          <w:lang w:eastAsia="ro-RO"/>
        </w:rPr>
      </w:pPr>
    </w:p>
    <w:p w14:paraId="2FCC23E3" w14:textId="77777777" w:rsidR="00757AA4" w:rsidRPr="00DB44E5" w:rsidRDefault="00757AA4" w:rsidP="00757AA4">
      <w:pPr>
        <w:spacing w:after="0" w:line="240" w:lineRule="auto"/>
        <w:rPr>
          <w:rFonts w:ascii="Times New Roman" w:eastAsia="Times New Roman" w:hAnsi="Times New Roman"/>
          <w:color w:val="333333"/>
          <w:sz w:val="28"/>
          <w:szCs w:val="28"/>
          <w:vertAlign w:val="superscript"/>
          <w:lang w:eastAsia="ro-RO"/>
        </w:rPr>
      </w:pPr>
    </w:p>
    <w:p w14:paraId="458978FB" w14:textId="77777777" w:rsidR="00757AA4" w:rsidRPr="00DB44E5" w:rsidRDefault="00757AA4" w:rsidP="00757AA4">
      <w:pPr>
        <w:spacing w:after="0" w:line="240" w:lineRule="auto"/>
        <w:rPr>
          <w:rFonts w:ascii="Times New Roman" w:eastAsia="Times New Roman" w:hAnsi="Times New Roman"/>
          <w:color w:val="333333"/>
          <w:sz w:val="28"/>
          <w:szCs w:val="28"/>
          <w:vertAlign w:val="superscript"/>
          <w:lang w:eastAsia="ro-RO"/>
        </w:rPr>
      </w:pPr>
    </w:p>
    <w:p w14:paraId="45F313E5" w14:textId="77777777" w:rsidR="00757AA4" w:rsidRPr="00DB44E5" w:rsidRDefault="00757AA4" w:rsidP="00757AA4">
      <w:pPr>
        <w:spacing w:after="0" w:line="240" w:lineRule="auto"/>
        <w:rPr>
          <w:rFonts w:ascii="Times New Roman" w:eastAsia="Times New Roman" w:hAnsi="Times New Roman"/>
          <w:color w:val="333333"/>
          <w:sz w:val="28"/>
          <w:szCs w:val="28"/>
          <w:vertAlign w:val="superscript"/>
          <w:lang w:eastAsia="ro-RO"/>
        </w:rPr>
      </w:pPr>
    </w:p>
    <w:p w14:paraId="194F0273" w14:textId="77777777" w:rsidR="00127247" w:rsidRPr="00DB44E5" w:rsidRDefault="00127247">
      <w:pPr>
        <w:rPr>
          <w:rFonts w:ascii="Times New Roman" w:hAnsi="Times New Roman"/>
          <w:sz w:val="28"/>
          <w:szCs w:val="28"/>
        </w:rPr>
      </w:pPr>
    </w:p>
    <w:p w14:paraId="071DA97B" w14:textId="77777777" w:rsidR="00ED4FCB" w:rsidRDefault="00ED4FCB">
      <w:pPr>
        <w:rPr>
          <w:rFonts w:ascii="Times New Roman" w:hAnsi="Times New Roman"/>
          <w:sz w:val="28"/>
          <w:szCs w:val="28"/>
        </w:rPr>
      </w:pPr>
    </w:p>
    <w:p w14:paraId="6FF55E1C" w14:textId="77777777" w:rsidR="00DB44E5" w:rsidRDefault="00DB44E5">
      <w:pPr>
        <w:rPr>
          <w:rFonts w:ascii="Times New Roman" w:hAnsi="Times New Roman"/>
          <w:sz w:val="28"/>
          <w:szCs w:val="28"/>
        </w:rPr>
      </w:pPr>
    </w:p>
    <w:p w14:paraId="2A2CF6BB" w14:textId="77777777" w:rsidR="00DB44E5" w:rsidRDefault="00DB44E5">
      <w:pPr>
        <w:rPr>
          <w:rFonts w:ascii="Times New Roman" w:hAnsi="Times New Roman"/>
          <w:sz w:val="28"/>
          <w:szCs w:val="28"/>
        </w:rPr>
      </w:pPr>
    </w:p>
    <w:p w14:paraId="5ECCF75B" w14:textId="77777777" w:rsidR="00DB44E5" w:rsidRDefault="00DB44E5">
      <w:pPr>
        <w:rPr>
          <w:rFonts w:ascii="Times New Roman" w:hAnsi="Times New Roman"/>
          <w:sz w:val="28"/>
          <w:szCs w:val="28"/>
        </w:rPr>
      </w:pPr>
    </w:p>
    <w:p w14:paraId="6F4B0406" w14:textId="77777777" w:rsidR="00DB44E5" w:rsidRPr="00DB44E5" w:rsidRDefault="00DB44E5">
      <w:pPr>
        <w:rPr>
          <w:rFonts w:ascii="Times New Roman" w:hAnsi="Times New Roman"/>
          <w:sz w:val="28"/>
          <w:szCs w:val="28"/>
        </w:rPr>
      </w:pPr>
    </w:p>
    <w:p w14:paraId="17FB93E6" w14:textId="77777777" w:rsidR="00ED4FCB" w:rsidRPr="00DB44E5" w:rsidRDefault="00ED4FCB">
      <w:pPr>
        <w:rPr>
          <w:rFonts w:ascii="Times New Roman" w:hAnsi="Times New Roman"/>
          <w:sz w:val="28"/>
          <w:szCs w:val="28"/>
        </w:rPr>
      </w:pPr>
      <w:r w:rsidRPr="00DB44E5">
        <w:rPr>
          <w:rFonts w:ascii="Times New Roman" w:hAnsi="Times New Roman"/>
          <w:sz w:val="28"/>
          <w:szCs w:val="28"/>
        </w:rPr>
        <w:t>Înt/Red A.C.</w:t>
      </w:r>
    </w:p>
    <w:sectPr w:rsidR="00ED4FCB" w:rsidRPr="00DB44E5" w:rsidSect="006207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CB6C23"/>
    <w:multiLevelType w:val="hybridMultilevel"/>
    <w:tmpl w:val="91144BD6"/>
    <w:lvl w:ilvl="0" w:tplc="D6E47BCA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C0641C"/>
    <w:multiLevelType w:val="hybridMultilevel"/>
    <w:tmpl w:val="BBF42418"/>
    <w:lvl w:ilvl="0" w:tplc="700A997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46658548">
    <w:abstractNumId w:val="0"/>
  </w:num>
  <w:num w:numId="2" w16cid:durableId="5959407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7AA4"/>
    <w:rsid w:val="00001280"/>
    <w:rsid w:val="00063294"/>
    <w:rsid w:val="00063D17"/>
    <w:rsid w:val="000A252F"/>
    <w:rsid w:val="000B5B56"/>
    <w:rsid w:val="000D4BA8"/>
    <w:rsid w:val="000E146C"/>
    <w:rsid w:val="001027E7"/>
    <w:rsid w:val="00110E17"/>
    <w:rsid w:val="00122947"/>
    <w:rsid w:val="001241E9"/>
    <w:rsid w:val="00127247"/>
    <w:rsid w:val="00140146"/>
    <w:rsid w:val="001607F9"/>
    <w:rsid w:val="001D2A75"/>
    <w:rsid w:val="001E4D52"/>
    <w:rsid w:val="001F40AF"/>
    <w:rsid w:val="00203748"/>
    <w:rsid w:val="00216EDF"/>
    <w:rsid w:val="00225317"/>
    <w:rsid w:val="00225489"/>
    <w:rsid w:val="0024263F"/>
    <w:rsid w:val="00254B44"/>
    <w:rsid w:val="0026677B"/>
    <w:rsid w:val="00272F71"/>
    <w:rsid w:val="00275004"/>
    <w:rsid w:val="00294E04"/>
    <w:rsid w:val="002D454C"/>
    <w:rsid w:val="002F0F2B"/>
    <w:rsid w:val="002F17FB"/>
    <w:rsid w:val="0033596C"/>
    <w:rsid w:val="00342E30"/>
    <w:rsid w:val="003872EC"/>
    <w:rsid w:val="0044213A"/>
    <w:rsid w:val="00444993"/>
    <w:rsid w:val="00477F02"/>
    <w:rsid w:val="004C11E5"/>
    <w:rsid w:val="004C6A5B"/>
    <w:rsid w:val="004D2538"/>
    <w:rsid w:val="004E7AD2"/>
    <w:rsid w:val="004F694A"/>
    <w:rsid w:val="00520DE8"/>
    <w:rsid w:val="00530569"/>
    <w:rsid w:val="005C1A86"/>
    <w:rsid w:val="005D2885"/>
    <w:rsid w:val="005E0D8F"/>
    <w:rsid w:val="006207A1"/>
    <w:rsid w:val="00632CCA"/>
    <w:rsid w:val="006417DA"/>
    <w:rsid w:val="00652D00"/>
    <w:rsid w:val="00653B89"/>
    <w:rsid w:val="006B3485"/>
    <w:rsid w:val="006F7981"/>
    <w:rsid w:val="007076A6"/>
    <w:rsid w:val="00757AA4"/>
    <w:rsid w:val="00825EE0"/>
    <w:rsid w:val="00831214"/>
    <w:rsid w:val="00831D2D"/>
    <w:rsid w:val="00857931"/>
    <w:rsid w:val="008E5FA5"/>
    <w:rsid w:val="00905655"/>
    <w:rsid w:val="00914C86"/>
    <w:rsid w:val="009B309A"/>
    <w:rsid w:val="009D6C60"/>
    <w:rsid w:val="00A04862"/>
    <w:rsid w:val="00A1355F"/>
    <w:rsid w:val="00A52F2D"/>
    <w:rsid w:val="00A611E2"/>
    <w:rsid w:val="00A85ACC"/>
    <w:rsid w:val="00AC61D8"/>
    <w:rsid w:val="00AC79EA"/>
    <w:rsid w:val="00AE6C0E"/>
    <w:rsid w:val="00B527A1"/>
    <w:rsid w:val="00B81B99"/>
    <w:rsid w:val="00BD221A"/>
    <w:rsid w:val="00C337CF"/>
    <w:rsid w:val="00C3436A"/>
    <w:rsid w:val="00C51EED"/>
    <w:rsid w:val="00C57A8D"/>
    <w:rsid w:val="00D14CCE"/>
    <w:rsid w:val="00D34506"/>
    <w:rsid w:val="00D46613"/>
    <w:rsid w:val="00D47A51"/>
    <w:rsid w:val="00D60B5D"/>
    <w:rsid w:val="00D65719"/>
    <w:rsid w:val="00D6609A"/>
    <w:rsid w:val="00D72A60"/>
    <w:rsid w:val="00D92885"/>
    <w:rsid w:val="00DA15CB"/>
    <w:rsid w:val="00DA30F2"/>
    <w:rsid w:val="00DB44E5"/>
    <w:rsid w:val="00DC6275"/>
    <w:rsid w:val="00DC79A9"/>
    <w:rsid w:val="00E0781C"/>
    <w:rsid w:val="00E34D1D"/>
    <w:rsid w:val="00E40C1C"/>
    <w:rsid w:val="00E57452"/>
    <w:rsid w:val="00E72576"/>
    <w:rsid w:val="00E8161F"/>
    <w:rsid w:val="00E86BEC"/>
    <w:rsid w:val="00ED4FCB"/>
    <w:rsid w:val="00ED5507"/>
    <w:rsid w:val="00EE7758"/>
    <w:rsid w:val="00F33F32"/>
    <w:rsid w:val="00F75C41"/>
    <w:rsid w:val="00FB5251"/>
    <w:rsid w:val="00FD45F3"/>
    <w:rsid w:val="00FD7A8E"/>
    <w:rsid w:val="00FF21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2729DF"/>
  <w15:docId w15:val="{CD0D62DB-2DF4-4F1C-8895-C8B161DDF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7AA4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l">
    <w:name w:val="a_l"/>
    <w:basedOn w:val="Normal"/>
    <w:rsid w:val="00757AA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o-RO"/>
    </w:rPr>
  </w:style>
  <w:style w:type="paragraph" w:styleId="ListParagraph">
    <w:name w:val="List Paragraph"/>
    <w:basedOn w:val="Normal"/>
    <w:uiPriority w:val="34"/>
    <w:qFormat/>
    <w:rsid w:val="003872EC"/>
    <w:pPr>
      <w:ind w:left="720"/>
      <w:contextualSpacing/>
    </w:pPr>
  </w:style>
  <w:style w:type="character" w:customStyle="1" w:styleId="Heading2">
    <w:name w:val="Heading #2_"/>
    <w:link w:val="Heading20"/>
    <w:rsid w:val="00652D00"/>
    <w:rPr>
      <w:rFonts w:eastAsia="Arial Unicode MS"/>
      <w:b/>
      <w:bCs/>
      <w:sz w:val="24"/>
      <w:szCs w:val="24"/>
      <w:shd w:val="clear" w:color="auto" w:fill="FFFFFF"/>
      <w:lang w:eastAsia="ro-RO"/>
    </w:rPr>
  </w:style>
  <w:style w:type="paragraph" w:customStyle="1" w:styleId="Heading20">
    <w:name w:val="Heading #2"/>
    <w:basedOn w:val="Normal"/>
    <w:link w:val="Heading2"/>
    <w:rsid w:val="00652D00"/>
    <w:pPr>
      <w:shd w:val="clear" w:color="auto" w:fill="FFFFFF"/>
      <w:spacing w:before="60" w:after="600" w:line="240" w:lineRule="atLeast"/>
      <w:outlineLvl w:val="1"/>
    </w:pPr>
    <w:rPr>
      <w:rFonts w:asciiTheme="minorHAnsi" w:eastAsia="Arial Unicode MS" w:hAnsiTheme="minorHAnsi" w:cstheme="minorBidi"/>
      <w:b/>
      <w:bCs/>
      <w:sz w:val="24"/>
      <w:szCs w:val="24"/>
      <w:lang w:eastAsia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05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0569"/>
    <w:rPr>
      <w:rFonts w:ascii="Tahoma" w:eastAsia="Calibri" w:hAnsi="Tahoma" w:cs="Tahoma"/>
      <w:sz w:val="16"/>
      <w:szCs w:val="16"/>
    </w:rPr>
  </w:style>
  <w:style w:type="character" w:customStyle="1" w:styleId="Bodytext">
    <w:name w:val="Body text_"/>
    <w:link w:val="Bodytext1"/>
    <w:rsid w:val="00225317"/>
    <w:rPr>
      <w:rFonts w:eastAsia="Arial Unicode MS"/>
      <w:sz w:val="24"/>
      <w:szCs w:val="24"/>
      <w:shd w:val="clear" w:color="auto" w:fill="FFFFFF"/>
      <w:lang w:eastAsia="ro-RO"/>
    </w:rPr>
  </w:style>
  <w:style w:type="paragraph" w:customStyle="1" w:styleId="Bodytext1">
    <w:name w:val="Body text1"/>
    <w:basedOn w:val="Normal"/>
    <w:link w:val="Bodytext"/>
    <w:rsid w:val="00225317"/>
    <w:pPr>
      <w:shd w:val="clear" w:color="auto" w:fill="FFFFFF"/>
      <w:spacing w:before="180" w:after="180" w:line="240" w:lineRule="atLeast"/>
    </w:pPr>
    <w:rPr>
      <w:rFonts w:asciiTheme="minorHAnsi" w:eastAsia="Arial Unicode MS" w:hAnsiTheme="minorHAnsi" w:cstheme="minorBidi"/>
      <w:sz w:val="24"/>
      <w:szCs w:val="24"/>
      <w:lang w:eastAsia="ro-RO"/>
    </w:rPr>
  </w:style>
  <w:style w:type="paragraph" w:customStyle="1" w:styleId="BodyText3">
    <w:name w:val="Body Text3"/>
    <w:basedOn w:val="Normal"/>
    <w:rsid w:val="001027E7"/>
    <w:pPr>
      <w:widowControl w:val="0"/>
      <w:shd w:val="clear" w:color="auto" w:fill="FFFFFF"/>
      <w:spacing w:before="1440" w:after="1680" w:line="0" w:lineRule="atLeast"/>
      <w:ind w:hanging="660"/>
    </w:pPr>
    <w:rPr>
      <w:rFonts w:ascii="Segoe UI" w:eastAsia="Segoe UI" w:hAnsi="Segoe UI" w:cs="Segoe UI"/>
      <w:color w:val="000000"/>
      <w:sz w:val="21"/>
      <w:szCs w:val="21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lege5.ro/Gratuit/gmztknju/legea-nr-350-2001-privind-amenajarea-teritoriului-si-urbanismul?pid=&amp;d=2016-03-2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lege5.ro/Gratuit/gmztknju/legea-nr-350-2001-privind-amenajarea-teritoriului-si-urbanismul?pid=42337395&amp;d=2016-03-24" TargetMode="External"/><Relationship Id="rId5" Type="http://schemas.openxmlformats.org/officeDocument/2006/relationships/hyperlink" Target="http://lege5.ro/Gratuit/gmztknju/legea-nr-350-2001-privind-amenajarea-teritoriului-si-urbanismul?pid=&amp;d=2016-03-24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656</Words>
  <Characters>3744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Primarie</Company>
  <LinksUpToDate>false</LinksUpToDate>
  <CharactersWithSpaces>4392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Mariana Roman</dc:creator>
  <cp:lastModifiedBy>Crina Ardelean</cp:lastModifiedBy>
  <cp:revision>6</cp:revision>
  <cp:lastPrinted>2023-11-20T06:39:00Z</cp:lastPrinted>
  <dcterms:created xsi:type="dcterms:W3CDTF">2023-11-17T10:55:00Z</dcterms:created>
  <dcterms:modified xsi:type="dcterms:W3CDTF">2023-11-20T06:39:00Z</dcterms:modified>
</cp:coreProperties>
</file>